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B00F1"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lang w:eastAsia="sl-SI"/>
        </w:rPr>
      </w:pPr>
    </w:p>
    <w:p w14:paraId="31101510"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5104D5DC"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color w:val="000000"/>
          <w:sz w:val="24"/>
          <w:szCs w:val="24"/>
        </w:rPr>
      </w:pPr>
      <w:r w:rsidRPr="00BC0239">
        <w:rPr>
          <w:rFonts w:ascii="Garamond" w:eastAsia="Calibri" w:hAnsi="Garamond" w:cs="Times New Roman"/>
          <w:sz w:val="24"/>
          <w:szCs w:val="24"/>
        </w:rPr>
        <w:t>Naročnik</w:t>
      </w:r>
      <w:r w:rsidRPr="00BC0239">
        <w:rPr>
          <w:rFonts w:ascii="Garamond" w:eastAsia="Calibri" w:hAnsi="Garamond" w:cs="Times New Roman"/>
          <w:b/>
          <w:sz w:val="24"/>
          <w:szCs w:val="24"/>
        </w:rPr>
        <w:t xml:space="preserve">: </w:t>
      </w:r>
      <w:r w:rsidRPr="00BC0239">
        <w:rPr>
          <w:rFonts w:ascii="Garamond" w:eastAsia="Calibri" w:hAnsi="Garamond" w:cs="Times New Roman"/>
          <w:b/>
          <w:color w:val="000000"/>
          <w:sz w:val="24"/>
          <w:szCs w:val="24"/>
        </w:rPr>
        <w:t>Kranjski vrtci, Ulica Nikole Tesle 2, 4000 Kranj</w:t>
      </w:r>
    </w:p>
    <w:p w14:paraId="418D4AF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p>
    <w:p w14:paraId="6481AAB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p>
    <w:p w14:paraId="5D7FF9A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p>
    <w:p w14:paraId="1199C2E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52D6F115"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1AEB9251"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5A58DF2D"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
          <w:bCs/>
          <w:sz w:val="24"/>
          <w:szCs w:val="24"/>
          <w:lang w:eastAsia="sl-SI"/>
        </w:rPr>
      </w:pPr>
    </w:p>
    <w:p w14:paraId="1E76B291"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
          <w:bCs/>
          <w:sz w:val="24"/>
          <w:szCs w:val="24"/>
          <w:lang w:eastAsia="sl-SI"/>
        </w:rPr>
      </w:pPr>
    </w:p>
    <w:p w14:paraId="4AAD29C2"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
          <w:bCs/>
          <w:sz w:val="24"/>
          <w:szCs w:val="24"/>
          <w:lang w:eastAsia="sl-SI"/>
        </w:rPr>
      </w:pPr>
    </w:p>
    <w:p w14:paraId="7027E372"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
          <w:bCs/>
          <w:sz w:val="24"/>
          <w:szCs w:val="24"/>
          <w:lang w:eastAsia="sl-SI"/>
        </w:rPr>
      </w:pPr>
    </w:p>
    <w:p w14:paraId="454D82CD"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
          <w:bCs/>
          <w:sz w:val="24"/>
          <w:szCs w:val="24"/>
          <w:lang w:eastAsia="sl-SI"/>
        </w:rPr>
      </w:pPr>
    </w:p>
    <w:p w14:paraId="499FCC03"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
          <w:bCs/>
          <w:sz w:val="24"/>
          <w:szCs w:val="24"/>
          <w:lang w:eastAsia="sl-SI"/>
        </w:rPr>
      </w:pPr>
    </w:p>
    <w:p w14:paraId="12626B41"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Calibri" w:hAnsi="Garamond" w:cs="Times New Roman"/>
          <w:b/>
          <w:bCs/>
          <w:sz w:val="24"/>
          <w:szCs w:val="24"/>
          <w:lang w:eastAsia="sl-SI"/>
        </w:rPr>
      </w:pPr>
    </w:p>
    <w:p w14:paraId="64B9601F" w14:textId="4915DC59"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Calibri" w:hAnsi="Garamond" w:cs="Times New Roman"/>
          <w:sz w:val="24"/>
          <w:szCs w:val="24"/>
          <w:lang w:eastAsia="sl-SI"/>
        </w:rPr>
      </w:pPr>
      <w:r w:rsidRPr="00BC0239">
        <w:rPr>
          <w:rFonts w:ascii="Garamond" w:eastAsia="Calibri" w:hAnsi="Garamond" w:cs="Times New Roman"/>
          <w:bCs/>
          <w:sz w:val="24"/>
          <w:szCs w:val="24"/>
          <w:lang w:eastAsia="sl-SI"/>
        </w:rPr>
        <w:t xml:space="preserve">Razpisna dokumentacija v </w:t>
      </w:r>
      <w:r w:rsidR="001A5CAE">
        <w:rPr>
          <w:rFonts w:ascii="Garamond" w:eastAsia="Calibri" w:hAnsi="Garamond" w:cs="Times New Roman"/>
          <w:bCs/>
          <w:sz w:val="24"/>
          <w:szCs w:val="24"/>
          <w:lang w:eastAsia="sl-SI"/>
        </w:rPr>
        <w:t xml:space="preserve">odprtem </w:t>
      </w:r>
      <w:r w:rsidRPr="00BC0239">
        <w:rPr>
          <w:rFonts w:ascii="Garamond" w:eastAsia="Calibri" w:hAnsi="Garamond" w:cs="Times New Roman"/>
          <w:bCs/>
          <w:sz w:val="24"/>
          <w:szCs w:val="24"/>
          <w:lang w:eastAsia="sl-SI"/>
        </w:rPr>
        <w:t>postopku:</w:t>
      </w:r>
    </w:p>
    <w:p w14:paraId="36A9785A" w14:textId="792AF850" w:rsidR="00BC0239" w:rsidRPr="00BC0239" w:rsidRDefault="0005693B" w:rsidP="00BC0239">
      <w:pPr>
        <w:shd w:val="clear" w:color="auto" w:fill="FFFFFF" w:themeFill="background1"/>
        <w:spacing w:after="0" w:line="324" w:lineRule="auto"/>
        <w:jc w:val="center"/>
        <w:rPr>
          <w:rFonts w:ascii="Garamond" w:eastAsia="Calibri" w:hAnsi="Garamond" w:cs="Times New Roman"/>
          <w:b/>
          <w:sz w:val="24"/>
          <w:szCs w:val="24"/>
          <w:lang w:eastAsia="sl-SI"/>
        </w:rPr>
      </w:pPr>
      <w:r w:rsidRPr="0005693B">
        <w:rPr>
          <w:rFonts w:ascii="Garamond" w:eastAsia="Calibri" w:hAnsi="Garamond" w:cs="Times New Roman"/>
          <w:b/>
          <w:sz w:val="24"/>
          <w:szCs w:val="24"/>
          <w:lang w:eastAsia="sl-SI"/>
        </w:rPr>
        <w:t>Okolju prijazne storitve čiščenja in storitve hišniških opravil z urejanjem okolice in dobavo mivke v enotah zavoda Kranjski vrtci</w:t>
      </w:r>
    </w:p>
    <w:p w14:paraId="1E7AEE89" w14:textId="77777777" w:rsidR="00BC0239" w:rsidRPr="00BC0239" w:rsidRDefault="00BC0239" w:rsidP="00BC0239">
      <w:pPr>
        <w:shd w:val="clear" w:color="auto" w:fill="FFFFFF" w:themeFill="background1"/>
        <w:spacing w:after="0" w:line="324" w:lineRule="auto"/>
        <w:jc w:val="center"/>
        <w:rPr>
          <w:rFonts w:ascii="Garamond" w:eastAsia="Calibri" w:hAnsi="Garamond" w:cs="Times New Roman"/>
          <w:b/>
          <w:sz w:val="24"/>
          <w:szCs w:val="24"/>
          <w:lang w:eastAsia="sl-SI"/>
        </w:rPr>
      </w:pPr>
    </w:p>
    <w:p w14:paraId="6D1DCF70" w14:textId="62A589C3" w:rsidR="00BC0239" w:rsidRPr="00BC0239" w:rsidRDefault="00BC0239" w:rsidP="00BC0239">
      <w:pPr>
        <w:shd w:val="clear" w:color="auto" w:fill="FFFFFF" w:themeFill="background1"/>
        <w:spacing w:after="0" w:line="324" w:lineRule="auto"/>
        <w:jc w:val="center"/>
        <w:rPr>
          <w:rFonts w:ascii="Garamond" w:eastAsia="Calibri" w:hAnsi="Garamond" w:cs="Times New Roman"/>
          <w:b/>
          <w:i/>
          <w:sz w:val="24"/>
          <w:szCs w:val="24"/>
          <w:lang w:eastAsia="sl-SI"/>
        </w:rPr>
      </w:pPr>
    </w:p>
    <w:p w14:paraId="2BABFB71"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Cs/>
          <w:i/>
          <w:sz w:val="24"/>
          <w:szCs w:val="24"/>
          <w:lang w:eastAsia="sl-SI"/>
        </w:rPr>
      </w:pPr>
    </w:p>
    <w:p w14:paraId="7FD9EC59"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Cs/>
          <w:sz w:val="24"/>
          <w:szCs w:val="24"/>
          <w:lang w:eastAsia="sl-SI"/>
        </w:rPr>
      </w:pPr>
    </w:p>
    <w:p w14:paraId="664D0B6A"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Cs/>
          <w:sz w:val="24"/>
          <w:szCs w:val="24"/>
          <w:lang w:eastAsia="sl-SI"/>
        </w:rPr>
      </w:pPr>
    </w:p>
    <w:p w14:paraId="34BBCFBA"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Cs/>
          <w:sz w:val="24"/>
          <w:szCs w:val="24"/>
          <w:lang w:eastAsia="sl-SI"/>
        </w:rPr>
      </w:pPr>
    </w:p>
    <w:p w14:paraId="241CF3D4"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Cs/>
          <w:sz w:val="24"/>
          <w:szCs w:val="24"/>
          <w:lang w:eastAsia="sl-SI"/>
        </w:rPr>
      </w:pPr>
    </w:p>
    <w:p w14:paraId="05C2DD04"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Cs/>
          <w:sz w:val="24"/>
          <w:szCs w:val="24"/>
          <w:lang w:eastAsia="sl-SI"/>
        </w:rPr>
      </w:pPr>
    </w:p>
    <w:p w14:paraId="1FA5A37E"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bCs/>
          <w:sz w:val="24"/>
          <w:szCs w:val="24"/>
          <w:lang w:eastAsia="sl-SI"/>
        </w:rPr>
      </w:pPr>
    </w:p>
    <w:p w14:paraId="307DE5BA"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bCs/>
          <w:sz w:val="24"/>
          <w:szCs w:val="24"/>
          <w:lang w:eastAsia="sl-SI"/>
        </w:rPr>
      </w:pPr>
    </w:p>
    <w:p w14:paraId="68E2D8F3"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bCs/>
          <w:sz w:val="24"/>
          <w:szCs w:val="24"/>
          <w:lang w:eastAsia="sl-SI"/>
        </w:rPr>
      </w:pPr>
    </w:p>
    <w:p w14:paraId="61A9CDF3"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bCs/>
          <w:sz w:val="24"/>
          <w:szCs w:val="24"/>
          <w:lang w:eastAsia="sl-SI"/>
        </w:rPr>
      </w:pPr>
    </w:p>
    <w:p w14:paraId="4A4EBDCA"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9D3D868" w14:textId="77777777" w:rsidR="00BC0239" w:rsidRPr="00BC0239" w:rsidRDefault="00BC0239" w:rsidP="00BC0239">
      <w:pPr>
        <w:keepNext/>
        <w:keepLines/>
        <w:shd w:val="clear" w:color="auto" w:fill="FFFFFF" w:themeFill="background1"/>
        <w:spacing w:before="240" w:after="0" w:line="324" w:lineRule="auto"/>
        <w:jc w:val="both"/>
        <w:rPr>
          <w:rFonts w:ascii="Garamond" w:eastAsia="Times New Roman" w:hAnsi="Garamond" w:cs="Times New Roman"/>
          <w:color w:val="2E74B5"/>
          <w:sz w:val="24"/>
          <w:szCs w:val="24"/>
          <w:lang w:eastAsia="sl-SI"/>
        </w:rPr>
      </w:pPr>
    </w:p>
    <w:p w14:paraId="32DF2F03" w14:textId="3F729799" w:rsidR="00BC0239" w:rsidRPr="00BC0239" w:rsidRDefault="00BC0239" w:rsidP="00BC0239">
      <w:pPr>
        <w:spacing w:after="200" w:line="324" w:lineRule="auto"/>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Kranj, </w:t>
      </w:r>
      <w:r w:rsidR="007A6315">
        <w:rPr>
          <w:rFonts w:ascii="Garamond" w:eastAsia="Calibri" w:hAnsi="Garamond" w:cs="Times New Roman"/>
          <w:sz w:val="24"/>
          <w:szCs w:val="24"/>
          <w:lang w:eastAsia="sl-SI"/>
        </w:rPr>
        <w:t>junij</w:t>
      </w:r>
      <w:r w:rsidR="00EB18FA" w:rsidRPr="00EB18FA">
        <w:rPr>
          <w:rFonts w:ascii="Garamond" w:eastAsia="Calibri" w:hAnsi="Garamond" w:cs="Times New Roman"/>
          <w:sz w:val="24"/>
          <w:szCs w:val="24"/>
          <w:lang w:eastAsia="sl-SI"/>
        </w:rPr>
        <w:t xml:space="preserve"> </w:t>
      </w:r>
      <w:r w:rsidRPr="00EB18FA">
        <w:rPr>
          <w:rFonts w:ascii="Garamond" w:eastAsia="Calibri" w:hAnsi="Garamond" w:cs="Times New Roman"/>
          <w:sz w:val="24"/>
          <w:szCs w:val="24"/>
          <w:lang w:eastAsia="sl-SI"/>
        </w:rPr>
        <w:t>20</w:t>
      </w:r>
      <w:r w:rsidR="00EB18FA" w:rsidRPr="00EB18FA">
        <w:rPr>
          <w:rFonts w:ascii="Garamond" w:eastAsia="Calibri" w:hAnsi="Garamond" w:cs="Times New Roman"/>
          <w:sz w:val="24"/>
          <w:szCs w:val="24"/>
          <w:lang w:eastAsia="sl-SI"/>
        </w:rPr>
        <w:t>2</w:t>
      </w:r>
      <w:r w:rsidRPr="00EB18FA">
        <w:rPr>
          <w:rFonts w:ascii="Garamond" w:eastAsia="Calibri" w:hAnsi="Garamond" w:cs="Times New Roman"/>
          <w:sz w:val="24"/>
          <w:szCs w:val="24"/>
          <w:lang w:eastAsia="sl-SI"/>
        </w:rPr>
        <w:t>1</w:t>
      </w:r>
    </w:p>
    <w:p w14:paraId="371B5883" w14:textId="77777777" w:rsidR="00BC0239" w:rsidRPr="00BC0239" w:rsidRDefault="00BC0239" w:rsidP="00BC0239">
      <w:pPr>
        <w:keepNext/>
        <w:keepLines/>
        <w:shd w:val="clear" w:color="auto" w:fill="FFFFFF" w:themeFill="background1"/>
        <w:spacing w:before="240" w:after="0" w:line="324" w:lineRule="auto"/>
        <w:jc w:val="both"/>
        <w:rPr>
          <w:rFonts w:ascii="Garamond" w:eastAsia="Times New Roman" w:hAnsi="Garamond" w:cs="Times New Roman"/>
          <w:color w:val="2E74B5"/>
          <w:sz w:val="24"/>
          <w:szCs w:val="24"/>
          <w:lang w:eastAsia="sl-SI"/>
        </w:rPr>
      </w:pPr>
      <w:r w:rsidRPr="00BC0239">
        <w:rPr>
          <w:rFonts w:ascii="Garamond" w:eastAsia="Times New Roman" w:hAnsi="Garamond" w:cs="Times New Roman"/>
          <w:color w:val="2E74B5"/>
          <w:sz w:val="24"/>
          <w:szCs w:val="24"/>
          <w:lang w:eastAsia="sl-SI"/>
        </w:rPr>
        <w:lastRenderedPageBreak/>
        <w:t>Vsebina</w:t>
      </w:r>
    </w:p>
    <w:p w14:paraId="35D127E3" w14:textId="09303575" w:rsidR="009F4CC6" w:rsidRPr="009F4CC6" w:rsidRDefault="00BC0239">
      <w:pPr>
        <w:pStyle w:val="Kazalovsebine1"/>
        <w:tabs>
          <w:tab w:val="right" w:leader="dot" w:pos="9062"/>
        </w:tabs>
        <w:rPr>
          <w:rFonts w:ascii="Garamond" w:eastAsiaTheme="minorEastAsia" w:hAnsi="Garamond" w:cstheme="minorBidi"/>
          <w:bCs/>
          <w:noProof/>
          <w:szCs w:val="20"/>
        </w:rPr>
      </w:pPr>
      <w:r w:rsidRPr="009F4CC6">
        <w:rPr>
          <w:rFonts w:ascii="Garamond" w:hAnsi="Garamond" w:cs="Arial"/>
          <w:bCs/>
          <w:szCs w:val="20"/>
        </w:rPr>
        <w:fldChar w:fldCharType="begin"/>
      </w:r>
      <w:r w:rsidRPr="009F4CC6">
        <w:rPr>
          <w:rFonts w:ascii="Garamond" w:hAnsi="Garamond" w:cs="Arial"/>
          <w:bCs/>
          <w:szCs w:val="20"/>
        </w:rPr>
        <w:instrText xml:space="preserve"> TOC \o "1-3" \h \z \u </w:instrText>
      </w:r>
      <w:r w:rsidRPr="009F4CC6">
        <w:rPr>
          <w:rFonts w:ascii="Garamond" w:hAnsi="Garamond" w:cs="Arial"/>
          <w:bCs/>
          <w:szCs w:val="20"/>
        </w:rPr>
        <w:fldChar w:fldCharType="separate"/>
      </w:r>
      <w:hyperlink w:anchor="_Toc74656920" w:history="1">
        <w:r w:rsidR="009F4CC6" w:rsidRPr="009F4CC6">
          <w:rPr>
            <w:rStyle w:val="Hiperpovezava"/>
            <w:rFonts w:ascii="Garamond" w:hAnsi="Garamond"/>
            <w:bCs/>
            <w:noProof/>
            <w:szCs w:val="20"/>
          </w:rPr>
          <w:t>1  Predmet in podatki o javnem naročilu</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_Toc74656920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472AEC">
          <w:rPr>
            <w:rFonts w:ascii="Garamond" w:hAnsi="Garamond"/>
            <w:bCs/>
            <w:noProof/>
            <w:webHidden/>
            <w:szCs w:val="20"/>
          </w:rPr>
          <w:t>5</w:t>
        </w:r>
        <w:r w:rsidR="009F4CC6" w:rsidRPr="009F4CC6">
          <w:rPr>
            <w:rFonts w:ascii="Garamond" w:hAnsi="Garamond"/>
            <w:bCs/>
            <w:noProof/>
            <w:webHidden/>
            <w:szCs w:val="20"/>
          </w:rPr>
          <w:fldChar w:fldCharType="end"/>
        </w:r>
      </w:hyperlink>
    </w:p>
    <w:p w14:paraId="33F3FA2B" w14:textId="5E73369A"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21" w:history="1">
        <w:r w:rsidRPr="009F4CC6">
          <w:rPr>
            <w:rStyle w:val="Hiperpovezava"/>
            <w:rFonts w:ascii="Garamond" w:hAnsi="Garamond"/>
            <w:bCs/>
            <w:noProof/>
            <w:szCs w:val="20"/>
          </w:rPr>
          <w:t>2 Oddaja ponudb, rok za oddajo ponudb in odpiranje ponudb</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_Toc74656921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6</w:t>
        </w:r>
        <w:r w:rsidRPr="009F4CC6">
          <w:rPr>
            <w:rFonts w:ascii="Garamond" w:hAnsi="Garamond"/>
            <w:bCs/>
            <w:noProof/>
            <w:webHidden/>
            <w:szCs w:val="20"/>
          </w:rPr>
          <w:fldChar w:fldCharType="end"/>
        </w:r>
      </w:hyperlink>
    </w:p>
    <w:p w14:paraId="31D12122" w14:textId="521A7D41"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22" w:history="1">
        <w:r w:rsidRPr="009F4CC6">
          <w:rPr>
            <w:rStyle w:val="Hiperpovezava"/>
            <w:rFonts w:ascii="Garamond" w:hAnsi="Garamond"/>
            <w:bCs/>
            <w:noProof/>
            <w:szCs w:val="20"/>
          </w:rPr>
          <w:t>3 Pridobitev dokumentacije v zvezi z naročilom in pojasnila</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_Toc74656922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7</w:t>
        </w:r>
        <w:r w:rsidRPr="009F4CC6">
          <w:rPr>
            <w:rFonts w:ascii="Garamond" w:hAnsi="Garamond"/>
            <w:bCs/>
            <w:noProof/>
            <w:webHidden/>
            <w:szCs w:val="20"/>
          </w:rPr>
          <w:fldChar w:fldCharType="end"/>
        </w:r>
      </w:hyperlink>
    </w:p>
    <w:p w14:paraId="3EF0E334" w14:textId="155C2D9C"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23" w:history="1">
        <w:r w:rsidRPr="009F4CC6">
          <w:rPr>
            <w:rStyle w:val="Hiperpovezava"/>
            <w:rFonts w:ascii="Garamond" w:hAnsi="Garamond"/>
            <w:bCs/>
            <w:noProof/>
            <w:szCs w:val="20"/>
          </w:rPr>
          <w:t>4 Ogled prostorov</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_Toc74656923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7</w:t>
        </w:r>
        <w:r w:rsidRPr="009F4CC6">
          <w:rPr>
            <w:rFonts w:ascii="Garamond" w:hAnsi="Garamond"/>
            <w:bCs/>
            <w:noProof/>
            <w:webHidden/>
            <w:szCs w:val="20"/>
          </w:rPr>
          <w:fldChar w:fldCharType="end"/>
        </w:r>
      </w:hyperlink>
    </w:p>
    <w:p w14:paraId="3A49112A" w14:textId="36C6E799"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24" w:history="1">
        <w:r w:rsidRPr="009F4CC6">
          <w:rPr>
            <w:rStyle w:val="Hiperpovezava"/>
            <w:rFonts w:ascii="Garamond" w:hAnsi="Garamond"/>
            <w:bCs/>
            <w:noProof/>
            <w:szCs w:val="20"/>
          </w:rPr>
          <w:t>5 Oblika, jezik in stroški ponudbe</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_Toc74656924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8</w:t>
        </w:r>
        <w:r w:rsidRPr="009F4CC6">
          <w:rPr>
            <w:rFonts w:ascii="Garamond" w:hAnsi="Garamond"/>
            <w:bCs/>
            <w:noProof/>
            <w:webHidden/>
            <w:szCs w:val="20"/>
          </w:rPr>
          <w:fldChar w:fldCharType="end"/>
        </w:r>
      </w:hyperlink>
    </w:p>
    <w:p w14:paraId="202458D8" w14:textId="7BAA1BE7"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25" w:history="1">
        <w:r w:rsidRPr="009F4CC6">
          <w:rPr>
            <w:rStyle w:val="Hiperpovezava"/>
            <w:rFonts w:ascii="Garamond" w:hAnsi="Garamond"/>
            <w:bCs/>
            <w:noProof/>
            <w:szCs w:val="20"/>
          </w:rPr>
          <w:t>6 Veljavnost ponudbe</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_Toc74656925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9</w:t>
        </w:r>
        <w:r w:rsidRPr="009F4CC6">
          <w:rPr>
            <w:rFonts w:ascii="Garamond" w:hAnsi="Garamond"/>
            <w:bCs/>
            <w:noProof/>
            <w:webHidden/>
            <w:szCs w:val="20"/>
          </w:rPr>
          <w:fldChar w:fldCharType="end"/>
        </w:r>
      </w:hyperlink>
    </w:p>
    <w:p w14:paraId="2D710F1E" w14:textId="5D986F4E"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26" w:history="1">
        <w:r w:rsidRPr="009F4CC6">
          <w:rPr>
            <w:rStyle w:val="Hiperpovezava"/>
            <w:rFonts w:ascii="Garamond" w:hAnsi="Garamond"/>
            <w:bCs/>
            <w:noProof/>
            <w:szCs w:val="20"/>
          </w:rPr>
          <w:t>7 Skupna ponudba</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_Toc74656926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9</w:t>
        </w:r>
        <w:r w:rsidRPr="009F4CC6">
          <w:rPr>
            <w:rFonts w:ascii="Garamond" w:hAnsi="Garamond"/>
            <w:bCs/>
            <w:noProof/>
            <w:webHidden/>
            <w:szCs w:val="20"/>
          </w:rPr>
          <w:fldChar w:fldCharType="end"/>
        </w:r>
      </w:hyperlink>
    </w:p>
    <w:p w14:paraId="655DB1A9" w14:textId="70102E06"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27" w:history="1">
        <w:r w:rsidRPr="009F4CC6">
          <w:rPr>
            <w:rStyle w:val="Hiperpovezava"/>
            <w:rFonts w:ascii="Garamond" w:hAnsi="Garamond"/>
            <w:bCs/>
            <w:noProof/>
            <w:szCs w:val="20"/>
          </w:rPr>
          <w:t>8 Ponudba s podizvajalci</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_Toc74656927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10</w:t>
        </w:r>
        <w:r w:rsidRPr="009F4CC6">
          <w:rPr>
            <w:rFonts w:ascii="Garamond" w:hAnsi="Garamond"/>
            <w:bCs/>
            <w:noProof/>
            <w:webHidden/>
            <w:szCs w:val="20"/>
          </w:rPr>
          <w:fldChar w:fldCharType="end"/>
        </w:r>
      </w:hyperlink>
    </w:p>
    <w:p w14:paraId="56759056" w14:textId="3F2456DD"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28" w:history="1">
        <w:r w:rsidRPr="009F4CC6">
          <w:rPr>
            <w:rStyle w:val="Hiperpovezava"/>
            <w:rFonts w:ascii="Garamond" w:hAnsi="Garamond"/>
            <w:bCs/>
            <w:noProof/>
            <w:szCs w:val="20"/>
          </w:rPr>
          <w:t>9 Poslovna skrivnost in varovanje zaupnih podatkov</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_Toc74656928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11</w:t>
        </w:r>
        <w:r w:rsidRPr="009F4CC6">
          <w:rPr>
            <w:rFonts w:ascii="Garamond" w:hAnsi="Garamond"/>
            <w:bCs/>
            <w:noProof/>
            <w:webHidden/>
            <w:szCs w:val="20"/>
          </w:rPr>
          <w:fldChar w:fldCharType="end"/>
        </w:r>
      </w:hyperlink>
    </w:p>
    <w:p w14:paraId="772F1B51" w14:textId="5FB6CE7E"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29" w:history="1">
        <w:r w:rsidRPr="009F4CC6">
          <w:rPr>
            <w:rStyle w:val="Hiperpovezava"/>
            <w:rFonts w:ascii="Garamond" w:hAnsi="Garamond"/>
            <w:bCs/>
            <w:noProof/>
            <w:szCs w:val="20"/>
          </w:rPr>
          <w:t>10 Posredovanje podatkov naročniku</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_Toc74656929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12</w:t>
        </w:r>
        <w:r w:rsidRPr="009F4CC6">
          <w:rPr>
            <w:rFonts w:ascii="Garamond" w:hAnsi="Garamond"/>
            <w:bCs/>
            <w:noProof/>
            <w:webHidden/>
            <w:szCs w:val="20"/>
          </w:rPr>
          <w:fldChar w:fldCharType="end"/>
        </w:r>
      </w:hyperlink>
    </w:p>
    <w:p w14:paraId="6537D7BA" w14:textId="7C162E2B"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30" w:history="1">
        <w:r w:rsidRPr="009F4CC6">
          <w:rPr>
            <w:rStyle w:val="Hiperpovezava"/>
            <w:rFonts w:ascii="Garamond" w:hAnsi="Garamond"/>
            <w:bCs/>
            <w:noProof/>
            <w:szCs w:val="20"/>
          </w:rPr>
          <w:t>11 Sprememba obsega predmeta javnega naročila in sklenitev okvirnega sporazuma</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_Toc74656930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12</w:t>
        </w:r>
        <w:r w:rsidRPr="009F4CC6">
          <w:rPr>
            <w:rFonts w:ascii="Garamond" w:hAnsi="Garamond"/>
            <w:bCs/>
            <w:noProof/>
            <w:webHidden/>
            <w:szCs w:val="20"/>
          </w:rPr>
          <w:fldChar w:fldCharType="end"/>
        </w:r>
      </w:hyperlink>
    </w:p>
    <w:p w14:paraId="2A5BEA97" w14:textId="7026D792"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31" w:history="1">
        <w:r w:rsidRPr="009F4CC6">
          <w:rPr>
            <w:rStyle w:val="Hiperpovezava"/>
            <w:rFonts w:ascii="Garamond" w:hAnsi="Garamond"/>
            <w:bCs/>
            <w:noProof/>
            <w:szCs w:val="20"/>
          </w:rPr>
          <w:t>12. Finančna zavarovanja</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_Toc74656931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12</w:t>
        </w:r>
        <w:r w:rsidRPr="009F4CC6">
          <w:rPr>
            <w:rFonts w:ascii="Garamond" w:hAnsi="Garamond"/>
            <w:bCs/>
            <w:noProof/>
            <w:webHidden/>
            <w:szCs w:val="20"/>
          </w:rPr>
          <w:fldChar w:fldCharType="end"/>
        </w:r>
      </w:hyperlink>
    </w:p>
    <w:p w14:paraId="23436B8A" w14:textId="469B7CB4" w:rsidR="009F4CC6" w:rsidRPr="009F4CC6" w:rsidRDefault="009F4CC6">
      <w:pPr>
        <w:pStyle w:val="Kazalovsebine2"/>
        <w:tabs>
          <w:tab w:val="right" w:leader="dot" w:pos="9062"/>
        </w:tabs>
        <w:rPr>
          <w:rFonts w:ascii="Garamond" w:eastAsiaTheme="minorEastAsia" w:hAnsi="Garamond" w:cstheme="minorBidi"/>
          <w:bCs/>
          <w:noProof/>
          <w:szCs w:val="20"/>
        </w:rPr>
      </w:pPr>
      <w:hyperlink w:anchor="_Toc74656932" w:history="1">
        <w:r w:rsidRPr="009F4CC6">
          <w:rPr>
            <w:rStyle w:val="Hiperpovezava"/>
            <w:rFonts w:ascii="Garamond" w:eastAsia="Arial Unicode MS" w:hAnsi="Garamond"/>
            <w:bCs/>
            <w:noProof/>
            <w:szCs w:val="20"/>
          </w:rPr>
          <w:t>12.1 Finančno zavarovanje za resnost ponudbe</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_Toc74656932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13</w:t>
        </w:r>
        <w:r w:rsidRPr="009F4CC6">
          <w:rPr>
            <w:rFonts w:ascii="Garamond" w:hAnsi="Garamond"/>
            <w:bCs/>
            <w:noProof/>
            <w:webHidden/>
            <w:szCs w:val="20"/>
          </w:rPr>
          <w:fldChar w:fldCharType="end"/>
        </w:r>
      </w:hyperlink>
    </w:p>
    <w:p w14:paraId="6C8147F3" w14:textId="215182AB" w:rsidR="009F4CC6" w:rsidRPr="009F4CC6" w:rsidRDefault="009F4CC6">
      <w:pPr>
        <w:pStyle w:val="Kazalovsebine2"/>
        <w:tabs>
          <w:tab w:val="right" w:leader="dot" w:pos="9062"/>
        </w:tabs>
        <w:rPr>
          <w:rFonts w:ascii="Garamond" w:eastAsiaTheme="minorEastAsia" w:hAnsi="Garamond" w:cstheme="minorBidi"/>
          <w:bCs/>
          <w:noProof/>
          <w:szCs w:val="20"/>
        </w:rPr>
      </w:pPr>
      <w:hyperlink w:anchor="_Toc74656933" w:history="1">
        <w:r w:rsidRPr="009F4CC6">
          <w:rPr>
            <w:rStyle w:val="Hiperpovezava"/>
            <w:rFonts w:ascii="Garamond" w:eastAsia="Arial Unicode MS" w:hAnsi="Garamond"/>
            <w:bCs/>
            <w:noProof/>
            <w:szCs w:val="20"/>
          </w:rPr>
          <w:t>12.2 Finančno zavarovanje za dobro izvedbo pogodbenih obveznosti</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_Toc74656933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14</w:t>
        </w:r>
        <w:r w:rsidRPr="009F4CC6">
          <w:rPr>
            <w:rFonts w:ascii="Garamond" w:hAnsi="Garamond"/>
            <w:bCs/>
            <w:noProof/>
            <w:webHidden/>
            <w:szCs w:val="20"/>
          </w:rPr>
          <w:fldChar w:fldCharType="end"/>
        </w:r>
      </w:hyperlink>
    </w:p>
    <w:p w14:paraId="36B225AC" w14:textId="7D328E8D"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34" w:history="1">
        <w:r w:rsidRPr="009F4CC6">
          <w:rPr>
            <w:rStyle w:val="Hiperpovezava"/>
            <w:rFonts w:ascii="Garamond" w:hAnsi="Garamond"/>
            <w:bCs/>
            <w:noProof/>
            <w:szCs w:val="20"/>
          </w:rPr>
          <w:t>13 Razlogi za izključitev in pogoji za priznanje sposobnosti</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_Toc74656934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14</w:t>
        </w:r>
        <w:r w:rsidRPr="009F4CC6">
          <w:rPr>
            <w:rFonts w:ascii="Garamond" w:hAnsi="Garamond"/>
            <w:bCs/>
            <w:noProof/>
            <w:webHidden/>
            <w:szCs w:val="20"/>
          </w:rPr>
          <w:fldChar w:fldCharType="end"/>
        </w:r>
      </w:hyperlink>
    </w:p>
    <w:p w14:paraId="6B5BFCA4" w14:textId="188C06CC" w:rsidR="009F4CC6" w:rsidRPr="009F4CC6" w:rsidRDefault="009F4CC6">
      <w:pPr>
        <w:pStyle w:val="Kazalovsebine2"/>
        <w:tabs>
          <w:tab w:val="right" w:leader="dot" w:pos="9062"/>
        </w:tabs>
        <w:rPr>
          <w:rFonts w:ascii="Garamond" w:eastAsiaTheme="minorEastAsia" w:hAnsi="Garamond" w:cstheme="minorBidi"/>
          <w:bCs/>
          <w:noProof/>
          <w:szCs w:val="20"/>
        </w:rPr>
      </w:pPr>
      <w:hyperlink w:anchor="_Toc74656935" w:history="1">
        <w:r w:rsidRPr="009F4CC6">
          <w:rPr>
            <w:rStyle w:val="Hiperpovezava"/>
            <w:rFonts w:ascii="Garamond" w:eastAsia="Arial Unicode MS" w:hAnsi="Garamond"/>
            <w:bCs/>
            <w:noProof/>
            <w:szCs w:val="20"/>
          </w:rPr>
          <w:t>13.1. Predhodna nekaznovanost</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_Toc74656935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14</w:t>
        </w:r>
        <w:r w:rsidRPr="009F4CC6">
          <w:rPr>
            <w:rFonts w:ascii="Garamond" w:hAnsi="Garamond"/>
            <w:bCs/>
            <w:noProof/>
            <w:webHidden/>
            <w:szCs w:val="20"/>
          </w:rPr>
          <w:fldChar w:fldCharType="end"/>
        </w:r>
      </w:hyperlink>
    </w:p>
    <w:p w14:paraId="42F81285" w14:textId="0AC501A3" w:rsidR="009F4CC6" w:rsidRPr="009F4CC6" w:rsidRDefault="009F4CC6">
      <w:pPr>
        <w:pStyle w:val="Kazalovsebine2"/>
        <w:tabs>
          <w:tab w:val="right" w:leader="dot" w:pos="9062"/>
        </w:tabs>
        <w:rPr>
          <w:rFonts w:ascii="Garamond" w:eastAsiaTheme="minorEastAsia" w:hAnsi="Garamond" w:cstheme="minorBidi"/>
          <w:bCs/>
          <w:noProof/>
          <w:szCs w:val="20"/>
        </w:rPr>
      </w:pPr>
      <w:hyperlink w:anchor="_Toc74656936" w:history="1">
        <w:r w:rsidRPr="009F4CC6">
          <w:rPr>
            <w:rStyle w:val="Hiperpovezava"/>
            <w:rFonts w:ascii="Garamond" w:eastAsia="Arial Unicode MS" w:hAnsi="Garamond"/>
            <w:bCs/>
            <w:noProof/>
            <w:szCs w:val="20"/>
          </w:rPr>
          <w:t>13.2. Uvrstitev na seznam ponudnikov z negativnimi referencami</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_Toc74656936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15</w:t>
        </w:r>
        <w:r w:rsidRPr="009F4CC6">
          <w:rPr>
            <w:rFonts w:ascii="Garamond" w:hAnsi="Garamond"/>
            <w:bCs/>
            <w:noProof/>
            <w:webHidden/>
            <w:szCs w:val="20"/>
          </w:rPr>
          <w:fldChar w:fldCharType="end"/>
        </w:r>
      </w:hyperlink>
    </w:p>
    <w:p w14:paraId="41EB445E" w14:textId="1EEBAB31" w:rsidR="009F4CC6" w:rsidRPr="009F4CC6" w:rsidRDefault="009F4CC6">
      <w:pPr>
        <w:pStyle w:val="Kazalovsebine2"/>
        <w:tabs>
          <w:tab w:val="right" w:leader="dot" w:pos="9062"/>
        </w:tabs>
        <w:rPr>
          <w:rFonts w:ascii="Garamond" w:eastAsiaTheme="minorEastAsia" w:hAnsi="Garamond" w:cstheme="minorBidi"/>
          <w:bCs/>
          <w:noProof/>
          <w:szCs w:val="20"/>
        </w:rPr>
      </w:pPr>
      <w:hyperlink w:anchor="_Toc74656937" w:history="1">
        <w:r w:rsidRPr="009F4CC6">
          <w:rPr>
            <w:rStyle w:val="Hiperpovezava"/>
            <w:rFonts w:ascii="Garamond" w:eastAsia="Arial Unicode MS" w:hAnsi="Garamond"/>
            <w:bCs/>
            <w:noProof/>
            <w:szCs w:val="20"/>
          </w:rPr>
          <w:t>13.3. Neplačane davčne obveznosti in socialni prispevki</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_Toc74656937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16</w:t>
        </w:r>
        <w:r w:rsidRPr="009F4CC6">
          <w:rPr>
            <w:rFonts w:ascii="Garamond" w:hAnsi="Garamond"/>
            <w:bCs/>
            <w:noProof/>
            <w:webHidden/>
            <w:szCs w:val="20"/>
          </w:rPr>
          <w:fldChar w:fldCharType="end"/>
        </w:r>
      </w:hyperlink>
    </w:p>
    <w:p w14:paraId="79AAB1FF" w14:textId="4704380A" w:rsidR="009F4CC6" w:rsidRPr="009F4CC6" w:rsidRDefault="009F4CC6">
      <w:pPr>
        <w:pStyle w:val="Kazalovsebine2"/>
        <w:tabs>
          <w:tab w:val="right" w:leader="dot" w:pos="9062"/>
        </w:tabs>
        <w:rPr>
          <w:rFonts w:ascii="Garamond" w:eastAsiaTheme="minorEastAsia" w:hAnsi="Garamond" w:cstheme="minorBidi"/>
          <w:bCs/>
          <w:noProof/>
          <w:szCs w:val="20"/>
        </w:rPr>
      </w:pPr>
      <w:hyperlink w:anchor="_Toc74656938" w:history="1">
        <w:r w:rsidRPr="009F4CC6">
          <w:rPr>
            <w:rStyle w:val="Hiperpovezava"/>
            <w:rFonts w:ascii="Garamond" w:eastAsia="Arial Unicode MS" w:hAnsi="Garamond"/>
            <w:bCs/>
            <w:noProof/>
            <w:szCs w:val="20"/>
          </w:rPr>
          <w:t>13.4. Kršitev delovnopravne zakonodaje</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_Toc74656938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16</w:t>
        </w:r>
        <w:r w:rsidRPr="009F4CC6">
          <w:rPr>
            <w:rFonts w:ascii="Garamond" w:hAnsi="Garamond"/>
            <w:bCs/>
            <w:noProof/>
            <w:webHidden/>
            <w:szCs w:val="20"/>
          </w:rPr>
          <w:fldChar w:fldCharType="end"/>
        </w:r>
      </w:hyperlink>
    </w:p>
    <w:p w14:paraId="247B7A66" w14:textId="3789A843" w:rsidR="009F4CC6" w:rsidRPr="009F4CC6" w:rsidRDefault="009F4CC6">
      <w:pPr>
        <w:pStyle w:val="Kazalovsebine2"/>
        <w:tabs>
          <w:tab w:val="right" w:leader="dot" w:pos="9062"/>
        </w:tabs>
        <w:rPr>
          <w:rFonts w:ascii="Garamond" w:eastAsiaTheme="minorEastAsia" w:hAnsi="Garamond" w:cstheme="minorBidi"/>
          <w:bCs/>
          <w:noProof/>
          <w:szCs w:val="20"/>
        </w:rPr>
      </w:pPr>
      <w:hyperlink w:anchor="_Toc74656939" w:history="1">
        <w:r w:rsidRPr="009F4CC6">
          <w:rPr>
            <w:rStyle w:val="Hiperpovezava"/>
            <w:rFonts w:ascii="Garamond" w:eastAsia="Arial Unicode MS" w:hAnsi="Garamond"/>
            <w:bCs/>
            <w:noProof/>
            <w:szCs w:val="20"/>
          </w:rPr>
          <w:t>13.5. Dajanje zavajajočih razlag in nepredložitev dokazil</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_Toc74656939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16</w:t>
        </w:r>
        <w:r w:rsidRPr="009F4CC6">
          <w:rPr>
            <w:rFonts w:ascii="Garamond" w:hAnsi="Garamond"/>
            <w:bCs/>
            <w:noProof/>
            <w:webHidden/>
            <w:szCs w:val="20"/>
          </w:rPr>
          <w:fldChar w:fldCharType="end"/>
        </w:r>
      </w:hyperlink>
    </w:p>
    <w:p w14:paraId="30137126" w14:textId="6879BF00" w:rsidR="009F4CC6" w:rsidRPr="009F4CC6" w:rsidRDefault="009F4CC6">
      <w:pPr>
        <w:pStyle w:val="Kazalovsebine2"/>
        <w:tabs>
          <w:tab w:val="right" w:leader="dot" w:pos="9062"/>
        </w:tabs>
        <w:rPr>
          <w:rFonts w:ascii="Garamond" w:eastAsiaTheme="minorEastAsia" w:hAnsi="Garamond" w:cstheme="minorBidi"/>
          <w:bCs/>
          <w:noProof/>
          <w:szCs w:val="20"/>
        </w:rPr>
      </w:pPr>
      <w:hyperlink w:anchor="_Toc74656940" w:history="1">
        <w:r w:rsidRPr="009F4CC6">
          <w:rPr>
            <w:rStyle w:val="Hiperpovezava"/>
            <w:rFonts w:ascii="Garamond" w:eastAsia="Arial Unicode MS" w:hAnsi="Garamond"/>
            <w:bCs/>
            <w:noProof/>
            <w:szCs w:val="20"/>
          </w:rPr>
          <w:t>13.6. Neupravičen vpliv na odločanje naročnika</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_Toc74656940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17</w:t>
        </w:r>
        <w:r w:rsidRPr="009F4CC6">
          <w:rPr>
            <w:rFonts w:ascii="Garamond" w:hAnsi="Garamond"/>
            <w:bCs/>
            <w:noProof/>
            <w:webHidden/>
            <w:szCs w:val="20"/>
          </w:rPr>
          <w:fldChar w:fldCharType="end"/>
        </w:r>
      </w:hyperlink>
    </w:p>
    <w:p w14:paraId="74E88D54" w14:textId="41EFB28B" w:rsidR="009F4CC6" w:rsidRPr="009F4CC6" w:rsidRDefault="009F4CC6">
      <w:pPr>
        <w:pStyle w:val="Kazalovsebine2"/>
        <w:tabs>
          <w:tab w:val="right" w:leader="dot" w:pos="9062"/>
        </w:tabs>
        <w:rPr>
          <w:rFonts w:ascii="Garamond" w:eastAsiaTheme="minorEastAsia" w:hAnsi="Garamond" w:cstheme="minorBidi"/>
          <w:bCs/>
          <w:noProof/>
          <w:szCs w:val="20"/>
        </w:rPr>
      </w:pPr>
      <w:hyperlink w:anchor="_Toc74656941" w:history="1">
        <w:r w:rsidRPr="009F4CC6">
          <w:rPr>
            <w:rStyle w:val="Hiperpovezava"/>
            <w:rFonts w:ascii="Garamond" w:eastAsia="Arial Unicode MS" w:hAnsi="Garamond"/>
            <w:bCs/>
            <w:noProof/>
            <w:szCs w:val="20"/>
          </w:rPr>
          <w:t>13.7. Hujša kršitev poklicnih pravil</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_Toc74656941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17</w:t>
        </w:r>
        <w:r w:rsidRPr="009F4CC6">
          <w:rPr>
            <w:rFonts w:ascii="Garamond" w:hAnsi="Garamond"/>
            <w:bCs/>
            <w:noProof/>
            <w:webHidden/>
            <w:szCs w:val="20"/>
          </w:rPr>
          <w:fldChar w:fldCharType="end"/>
        </w:r>
      </w:hyperlink>
    </w:p>
    <w:p w14:paraId="1882B725" w14:textId="018438DF" w:rsidR="009F4CC6" w:rsidRPr="009F4CC6" w:rsidRDefault="009F4CC6">
      <w:pPr>
        <w:pStyle w:val="Kazalovsebine2"/>
        <w:tabs>
          <w:tab w:val="right" w:leader="dot" w:pos="9062"/>
        </w:tabs>
        <w:rPr>
          <w:rFonts w:ascii="Garamond" w:eastAsiaTheme="minorEastAsia" w:hAnsi="Garamond" w:cstheme="minorBidi"/>
          <w:bCs/>
          <w:noProof/>
          <w:szCs w:val="20"/>
        </w:rPr>
      </w:pPr>
      <w:hyperlink w:anchor="_Toc74656942" w:history="1">
        <w:r w:rsidRPr="009F4CC6">
          <w:rPr>
            <w:rStyle w:val="Hiperpovezava"/>
            <w:rFonts w:ascii="Garamond" w:eastAsia="Arial Unicode MS" w:hAnsi="Garamond"/>
            <w:bCs/>
            <w:noProof/>
            <w:szCs w:val="20"/>
          </w:rPr>
          <w:t>13.8. Storitev velike strokovne napake</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_Toc74656942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17</w:t>
        </w:r>
        <w:r w:rsidRPr="009F4CC6">
          <w:rPr>
            <w:rFonts w:ascii="Garamond" w:hAnsi="Garamond"/>
            <w:bCs/>
            <w:noProof/>
            <w:webHidden/>
            <w:szCs w:val="20"/>
          </w:rPr>
          <w:fldChar w:fldCharType="end"/>
        </w:r>
      </w:hyperlink>
    </w:p>
    <w:p w14:paraId="69B8C202" w14:textId="6B6DB4B5"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43" w:history="1">
        <w:r w:rsidRPr="009F4CC6">
          <w:rPr>
            <w:rStyle w:val="Hiperpovezava"/>
            <w:rFonts w:ascii="Garamond" w:hAnsi="Garamond"/>
            <w:bCs/>
            <w:noProof/>
            <w:szCs w:val="20"/>
          </w:rPr>
          <w:t>14 Pogoji za sodelovanje</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_Toc74656943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18</w:t>
        </w:r>
        <w:r w:rsidRPr="009F4CC6">
          <w:rPr>
            <w:rFonts w:ascii="Garamond" w:hAnsi="Garamond"/>
            <w:bCs/>
            <w:noProof/>
            <w:webHidden/>
            <w:szCs w:val="20"/>
          </w:rPr>
          <w:fldChar w:fldCharType="end"/>
        </w:r>
      </w:hyperlink>
    </w:p>
    <w:p w14:paraId="6FF7B013" w14:textId="0EB03369" w:rsidR="009F4CC6" w:rsidRPr="009F4CC6" w:rsidRDefault="009F4CC6">
      <w:pPr>
        <w:pStyle w:val="Kazalovsebine2"/>
        <w:tabs>
          <w:tab w:val="right" w:leader="dot" w:pos="9062"/>
        </w:tabs>
        <w:rPr>
          <w:rFonts w:ascii="Garamond" w:eastAsiaTheme="minorEastAsia" w:hAnsi="Garamond" w:cstheme="minorBidi"/>
          <w:bCs/>
          <w:noProof/>
          <w:szCs w:val="20"/>
        </w:rPr>
      </w:pPr>
      <w:hyperlink w:anchor="_Toc74656944" w:history="1">
        <w:r w:rsidRPr="009F4CC6">
          <w:rPr>
            <w:rStyle w:val="Hiperpovezava"/>
            <w:rFonts w:ascii="Garamond" w:eastAsia="Arial Unicode MS" w:hAnsi="Garamond"/>
            <w:bCs/>
            <w:noProof/>
            <w:szCs w:val="20"/>
          </w:rPr>
          <w:t>14.1 Registracija dejavnosti</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_Toc74656944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18</w:t>
        </w:r>
        <w:r w:rsidRPr="009F4CC6">
          <w:rPr>
            <w:rFonts w:ascii="Garamond" w:hAnsi="Garamond"/>
            <w:bCs/>
            <w:noProof/>
            <w:webHidden/>
            <w:szCs w:val="20"/>
          </w:rPr>
          <w:fldChar w:fldCharType="end"/>
        </w:r>
      </w:hyperlink>
    </w:p>
    <w:p w14:paraId="0C2AB195" w14:textId="5ACF0274" w:rsidR="009F4CC6" w:rsidRPr="009F4CC6" w:rsidRDefault="009F4CC6">
      <w:pPr>
        <w:pStyle w:val="Kazalovsebine2"/>
        <w:tabs>
          <w:tab w:val="right" w:leader="dot" w:pos="9062"/>
        </w:tabs>
        <w:rPr>
          <w:rFonts w:ascii="Garamond" w:eastAsiaTheme="minorEastAsia" w:hAnsi="Garamond" w:cstheme="minorBidi"/>
          <w:bCs/>
          <w:noProof/>
          <w:szCs w:val="20"/>
        </w:rPr>
      </w:pPr>
      <w:hyperlink w:anchor="_Toc74656945" w:history="1">
        <w:r w:rsidRPr="009F4CC6">
          <w:rPr>
            <w:rStyle w:val="Hiperpovezava"/>
            <w:rFonts w:ascii="Garamond" w:eastAsia="Arial Unicode MS" w:hAnsi="Garamond"/>
            <w:bCs/>
            <w:noProof/>
            <w:szCs w:val="20"/>
          </w:rPr>
          <w:t>14.2. Bonitetna ocena</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_Toc74656945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18</w:t>
        </w:r>
        <w:r w:rsidRPr="009F4CC6">
          <w:rPr>
            <w:rFonts w:ascii="Garamond" w:hAnsi="Garamond"/>
            <w:bCs/>
            <w:noProof/>
            <w:webHidden/>
            <w:szCs w:val="20"/>
          </w:rPr>
          <w:fldChar w:fldCharType="end"/>
        </w:r>
      </w:hyperlink>
    </w:p>
    <w:p w14:paraId="5CEB4B2A" w14:textId="145F286A" w:rsidR="009F4CC6" w:rsidRPr="009F4CC6" w:rsidRDefault="009F4CC6">
      <w:pPr>
        <w:pStyle w:val="Kazalovsebine2"/>
        <w:tabs>
          <w:tab w:val="right" w:leader="dot" w:pos="9062"/>
        </w:tabs>
        <w:rPr>
          <w:rFonts w:ascii="Garamond" w:eastAsiaTheme="minorEastAsia" w:hAnsi="Garamond" w:cstheme="minorBidi"/>
          <w:bCs/>
          <w:noProof/>
          <w:szCs w:val="20"/>
        </w:rPr>
      </w:pPr>
      <w:hyperlink w:anchor="_Toc74656946" w:history="1">
        <w:r w:rsidRPr="009F4CC6">
          <w:rPr>
            <w:rStyle w:val="Hiperpovezava"/>
            <w:rFonts w:ascii="Garamond" w:eastAsia="Arial Unicode MS" w:hAnsi="Garamond"/>
            <w:bCs/>
            <w:noProof/>
            <w:szCs w:val="20"/>
          </w:rPr>
          <w:t>14.3. Višina letnih prihodkov</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_Toc74656946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19</w:t>
        </w:r>
        <w:r w:rsidRPr="009F4CC6">
          <w:rPr>
            <w:rFonts w:ascii="Garamond" w:hAnsi="Garamond"/>
            <w:bCs/>
            <w:noProof/>
            <w:webHidden/>
            <w:szCs w:val="20"/>
          </w:rPr>
          <w:fldChar w:fldCharType="end"/>
        </w:r>
      </w:hyperlink>
    </w:p>
    <w:p w14:paraId="49AF6046" w14:textId="4B3BAF59" w:rsidR="009F4CC6" w:rsidRPr="009F4CC6" w:rsidRDefault="009F4CC6">
      <w:pPr>
        <w:pStyle w:val="Kazalovsebine2"/>
        <w:tabs>
          <w:tab w:val="right" w:leader="dot" w:pos="9062"/>
        </w:tabs>
        <w:rPr>
          <w:rFonts w:ascii="Garamond" w:eastAsiaTheme="minorEastAsia" w:hAnsi="Garamond" w:cstheme="minorBidi"/>
          <w:bCs/>
          <w:noProof/>
          <w:szCs w:val="20"/>
        </w:rPr>
      </w:pPr>
      <w:hyperlink w:anchor="_Toc74656947" w:history="1">
        <w:r w:rsidRPr="009F4CC6">
          <w:rPr>
            <w:rStyle w:val="Hiperpovezava"/>
            <w:rFonts w:ascii="Garamond" w:eastAsia="Arial Unicode MS" w:hAnsi="Garamond"/>
            <w:bCs/>
            <w:noProof/>
            <w:szCs w:val="20"/>
          </w:rPr>
          <w:t>14.5. Reference</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_Toc74656947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20</w:t>
        </w:r>
        <w:r w:rsidRPr="009F4CC6">
          <w:rPr>
            <w:rFonts w:ascii="Garamond" w:hAnsi="Garamond"/>
            <w:bCs/>
            <w:noProof/>
            <w:webHidden/>
            <w:szCs w:val="20"/>
          </w:rPr>
          <w:fldChar w:fldCharType="end"/>
        </w:r>
      </w:hyperlink>
    </w:p>
    <w:p w14:paraId="680D4B59" w14:textId="07ACB8D8" w:rsidR="009F4CC6" w:rsidRPr="009F4CC6" w:rsidRDefault="009F4CC6">
      <w:pPr>
        <w:pStyle w:val="Kazalovsebine2"/>
        <w:tabs>
          <w:tab w:val="right" w:leader="dot" w:pos="9062"/>
        </w:tabs>
        <w:rPr>
          <w:rFonts w:ascii="Garamond" w:eastAsiaTheme="minorEastAsia" w:hAnsi="Garamond" w:cstheme="minorBidi"/>
          <w:bCs/>
          <w:noProof/>
          <w:szCs w:val="20"/>
        </w:rPr>
      </w:pPr>
      <w:hyperlink w:anchor="_Toc74656948" w:history="1">
        <w:r w:rsidRPr="009F4CC6">
          <w:rPr>
            <w:rStyle w:val="Hiperpovezava"/>
            <w:rFonts w:ascii="Garamond" w:eastAsia="Arial Unicode MS" w:hAnsi="Garamond"/>
            <w:bCs/>
            <w:noProof/>
            <w:szCs w:val="20"/>
          </w:rPr>
          <w:t>14.5.1 Reference za sklop 1</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_Toc74656948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20</w:t>
        </w:r>
        <w:r w:rsidRPr="009F4CC6">
          <w:rPr>
            <w:rFonts w:ascii="Garamond" w:hAnsi="Garamond"/>
            <w:bCs/>
            <w:noProof/>
            <w:webHidden/>
            <w:szCs w:val="20"/>
          </w:rPr>
          <w:fldChar w:fldCharType="end"/>
        </w:r>
      </w:hyperlink>
    </w:p>
    <w:p w14:paraId="61108114" w14:textId="7DFAD58A" w:rsidR="009F4CC6" w:rsidRPr="009F4CC6" w:rsidRDefault="009F4CC6">
      <w:pPr>
        <w:pStyle w:val="Kazalovsebine2"/>
        <w:tabs>
          <w:tab w:val="right" w:leader="dot" w:pos="9062"/>
        </w:tabs>
        <w:rPr>
          <w:rFonts w:ascii="Garamond" w:eastAsiaTheme="minorEastAsia" w:hAnsi="Garamond" w:cstheme="minorBidi"/>
          <w:bCs/>
          <w:noProof/>
          <w:szCs w:val="20"/>
        </w:rPr>
      </w:pPr>
      <w:hyperlink w:anchor="_Toc74656949" w:history="1">
        <w:r w:rsidRPr="009F4CC6">
          <w:rPr>
            <w:rStyle w:val="Hiperpovezava"/>
            <w:rFonts w:ascii="Garamond" w:eastAsia="Arial Unicode MS" w:hAnsi="Garamond"/>
            <w:bCs/>
            <w:noProof/>
            <w:szCs w:val="20"/>
          </w:rPr>
          <w:t>14.5.2 Reference za sklop 2</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_Toc74656949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21</w:t>
        </w:r>
        <w:r w:rsidRPr="009F4CC6">
          <w:rPr>
            <w:rFonts w:ascii="Garamond" w:hAnsi="Garamond"/>
            <w:bCs/>
            <w:noProof/>
            <w:webHidden/>
            <w:szCs w:val="20"/>
          </w:rPr>
          <w:fldChar w:fldCharType="end"/>
        </w:r>
      </w:hyperlink>
    </w:p>
    <w:p w14:paraId="5134BDBF" w14:textId="7934153B" w:rsidR="009F4CC6" w:rsidRPr="009F4CC6" w:rsidRDefault="009F4CC6">
      <w:pPr>
        <w:pStyle w:val="Kazalovsebine2"/>
        <w:tabs>
          <w:tab w:val="right" w:leader="dot" w:pos="9062"/>
        </w:tabs>
        <w:rPr>
          <w:rFonts w:ascii="Garamond" w:eastAsiaTheme="minorEastAsia" w:hAnsi="Garamond" w:cstheme="minorBidi"/>
          <w:bCs/>
          <w:noProof/>
          <w:szCs w:val="20"/>
        </w:rPr>
      </w:pPr>
      <w:hyperlink w:anchor="_Toc74656950" w:history="1">
        <w:r w:rsidRPr="009F4CC6">
          <w:rPr>
            <w:rStyle w:val="Hiperpovezava"/>
            <w:rFonts w:ascii="Garamond" w:eastAsia="Arial Unicode MS" w:hAnsi="Garamond"/>
            <w:bCs/>
            <w:noProof/>
            <w:szCs w:val="20"/>
          </w:rPr>
          <w:t>14.5.3 Reference za sklop 3</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_Toc74656950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21</w:t>
        </w:r>
        <w:r w:rsidRPr="009F4CC6">
          <w:rPr>
            <w:rFonts w:ascii="Garamond" w:hAnsi="Garamond"/>
            <w:bCs/>
            <w:noProof/>
            <w:webHidden/>
            <w:szCs w:val="20"/>
          </w:rPr>
          <w:fldChar w:fldCharType="end"/>
        </w:r>
      </w:hyperlink>
    </w:p>
    <w:p w14:paraId="6F602E49" w14:textId="78B1738B" w:rsidR="009F4CC6" w:rsidRPr="009F4CC6" w:rsidRDefault="009F4CC6">
      <w:pPr>
        <w:pStyle w:val="Kazalovsebine2"/>
        <w:tabs>
          <w:tab w:val="right" w:leader="dot" w:pos="9062"/>
        </w:tabs>
        <w:rPr>
          <w:rFonts w:ascii="Garamond" w:eastAsiaTheme="minorEastAsia" w:hAnsi="Garamond" w:cstheme="minorBidi"/>
          <w:bCs/>
          <w:noProof/>
          <w:szCs w:val="20"/>
        </w:rPr>
      </w:pPr>
      <w:hyperlink w:anchor="_Toc74656951" w:history="1">
        <w:r w:rsidRPr="009F4CC6">
          <w:rPr>
            <w:rStyle w:val="Hiperpovezava"/>
            <w:rFonts w:ascii="Garamond" w:eastAsia="Arial Unicode MS" w:hAnsi="Garamond"/>
            <w:bCs/>
            <w:noProof/>
            <w:szCs w:val="20"/>
          </w:rPr>
          <w:t>14.6. Stanje insolventnosti</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_Toc74656951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21</w:t>
        </w:r>
        <w:r w:rsidRPr="009F4CC6">
          <w:rPr>
            <w:rFonts w:ascii="Garamond" w:hAnsi="Garamond"/>
            <w:bCs/>
            <w:noProof/>
            <w:webHidden/>
            <w:szCs w:val="20"/>
          </w:rPr>
          <w:fldChar w:fldCharType="end"/>
        </w:r>
      </w:hyperlink>
    </w:p>
    <w:p w14:paraId="57DCA7EB" w14:textId="0AFC3831"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52" w:history="1">
        <w:r w:rsidRPr="009F4CC6">
          <w:rPr>
            <w:rStyle w:val="Hiperpovezava"/>
            <w:rFonts w:ascii="Garamond" w:hAnsi="Garamond"/>
            <w:bCs/>
            <w:noProof/>
            <w:szCs w:val="20"/>
          </w:rPr>
          <w:t>14.7 Sredstva za izvajanje storitev čiščenja in izpolnjevanje temeljnih okoljskih zahtev za sklop 1</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_Toc74656952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22</w:t>
        </w:r>
        <w:r w:rsidRPr="009F4CC6">
          <w:rPr>
            <w:rFonts w:ascii="Garamond" w:hAnsi="Garamond"/>
            <w:bCs/>
            <w:noProof/>
            <w:webHidden/>
            <w:szCs w:val="20"/>
          </w:rPr>
          <w:fldChar w:fldCharType="end"/>
        </w:r>
      </w:hyperlink>
    </w:p>
    <w:p w14:paraId="4722D6E2" w14:textId="0B77E8E7"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53" w:history="1">
        <w:r w:rsidRPr="009F4CC6">
          <w:rPr>
            <w:rStyle w:val="Hiperpovezava"/>
            <w:rFonts w:ascii="Garamond" w:hAnsi="Garamond"/>
            <w:bCs/>
            <w:noProof/>
            <w:szCs w:val="20"/>
          </w:rPr>
          <w:t>15 Tehnične zahteve</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_Toc74656953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23</w:t>
        </w:r>
        <w:r w:rsidRPr="009F4CC6">
          <w:rPr>
            <w:rFonts w:ascii="Garamond" w:hAnsi="Garamond"/>
            <w:bCs/>
            <w:noProof/>
            <w:webHidden/>
            <w:szCs w:val="20"/>
          </w:rPr>
          <w:fldChar w:fldCharType="end"/>
        </w:r>
      </w:hyperlink>
    </w:p>
    <w:p w14:paraId="1E9A8740" w14:textId="2351CBC0" w:rsidR="009F4CC6" w:rsidRPr="009F4CC6" w:rsidRDefault="009F4CC6">
      <w:pPr>
        <w:pStyle w:val="Kazalovsebine2"/>
        <w:tabs>
          <w:tab w:val="right" w:leader="dot" w:pos="9062"/>
        </w:tabs>
        <w:rPr>
          <w:rFonts w:ascii="Garamond" w:eastAsiaTheme="minorEastAsia" w:hAnsi="Garamond" w:cstheme="minorBidi"/>
          <w:bCs/>
          <w:noProof/>
          <w:szCs w:val="20"/>
        </w:rPr>
      </w:pPr>
      <w:hyperlink w:anchor="_Toc74656954" w:history="1">
        <w:r w:rsidRPr="009F4CC6">
          <w:rPr>
            <w:rStyle w:val="Hiperpovezava"/>
            <w:rFonts w:ascii="Garamond" w:eastAsia="Arial Unicode MS" w:hAnsi="Garamond"/>
            <w:bCs/>
            <w:noProof/>
            <w:szCs w:val="20"/>
          </w:rPr>
          <w:t>15.1. Tehnične zahteve za sklop 1 – okolju prijazne storitve čiščenja</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_Toc74656954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23</w:t>
        </w:r>
        <w:r w:rsidRPr="009F4CC6">
          <w:rPr>
            <w:rFonts w:ascii="Garamond" w:hAnsi="Garamond"/>
            <w:bCs/>
            <w:noProof/>
            <w:webHidden/>
            <w:szCs w:val="20"/>
          </w:rPr>
          <w:fldChar w:fldCharType="end"/>
        </w:r>
      </w:hyperlink>
    </w:p>
    <w:p w14:paraId="2943725A" w14:textId="366FE102" w:rsidR="009F4CC6" w:rsidRPr="009F4CC6" w:rsidRDefault="009F4CC6">
      <w:pPr>
        <w:pStyle w:val="Kazalovsebine2"/>
        <w:tabs>
          <w:tab w:val="right" w:leader="dot" w:pos="9062"/>
        </w:tabs>
        <w:rPr>
          <w:rFonts w:ascii="Garamond" w:eastAsiaTheme="minorEastAsia" w:hAnsi="Garamond" w:cstheme="minorBidi"/>
          <w:bCs/>
          <w:noProof/>
          <w:szCs w:val="20"/>
        </w:rPr>
      </w:pPr>
      <w:hyperlink w:anchor="_Toc74656955" w:history="1">
        <w:r w:rsidRPr="009F4CC6">
          <w:rPr>
            <w:rStyle w:val="Hiperpovezava"/>
            <w:rFonts w:ascii="Garamond" w:eastAsia="Arial Unicode MS" w:hAnsi="Garamond"/>
            <w:bCs/>
            <w:noProof/>
            <w:szCs w:val="20"/>
          </w:rPr>
          <w:t>15.1.1.  Storitve rednega čiščenja</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_Toc74656955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23</w:t>
        </w:r>
        <w:r w:rsidRPr="009F4CC6">
          <w:rPr>
            <w:rFonts w:ascii="Garamond" w:hAnsi="Garamond"/>
            <w:bCs/>
            <w:noProof/>
            <w:webHidden/>
            <w:szCs w:val="20"/>
          </w:rPr>
          <w:fldChar w:fldCharType="end"/>
        </w:r>
      </w:hyperlink>
    </w:p>
    <w:p w14:paraId="1B86A0D8" w14:textId="1645FD16" w:rsidR="009F4CC6" w:rsidRPr="009F4CC6" w:rsidRDefault="009F4CC6">
      <w:pPr>
        <w:pStyle w:val="Kazalovsebine2"/>
        <w:tabs>
          <w:tab w:val="right" w:leader="dot" w:pos="9062"/>
        </w:tabs>
        <w:rPr>
          <w:rFonts w:ascii="Garamond" w:eastAsiaTheme="minorEastAsia" w:hAnsi="Garamond" w:cstheme="minorBidi"/>
          <w:bCs/>
          <w:noProof/>
          <w:szCs w:val="20"/>
        </w:rPr>
      </w:pPr>
      <w:hyperlink w:anchor="_Toc74656956" w:history="1">
        <w:r w:rsidRPr="009F4CC6">
          <w:rPr>
            <w:rStyle w:val="Hiperpovezava"/>
            <w:rFonts w:ascii="Garamond" w:eastAsia="Arial Unicode MS" w:hAnsi="Garamond"/>
            <w:bCs/>
            <w:noProof/>
            <w:szCs w:val="20"/>
          </w:rPr>
          <w:t>15.1.2. Storitve generalnega čiščenja</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_Toc74656956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26</w:t>
        </w:r>
        <w:r w:rsidRPr="009F4CC6">
          <w:rPr>
            <w:rFonts w:ascii="Garamond" w:hAnsi="Garamond"/>
            <w:bCs/>
            <w:noProof/>
            <w:webHidden/>
            <w:szCs w:val="20"/>
          </w:rPr>
          <w:fldChar w:fldCharType="end"/>
        </w:r>
      </w:hyperlink>
    </w:p>
    <w:p w14:paraId="16D53026" w14:textId="3DA17CF4" w:rsidR="009F4CC6" w:rsidRPr="009F4CC6" w:rsidRDefault="009F4CC6">
      <w:pPr>
        <w:pStyle w:val="Kazalovsebine2"/>
        <w:tabs>
          <w:tab w:val="right" w:leader="dot" w:pos="9062"/>
        </w:tabs>
        <w:rPr>
          <w:rFonts w:ascii="Garamond" w:eastAsiaTheme="minorEastAsia" w:hAnsi="Garamond" w:cstheme="minorBidi"/>
          <w:bCs/>
          <w:noProof/>
          <w:szCs w:val="20"/>
        </w:rPr>
      </w:pPr>
      <w:hyperlink w:anchor="_Toc74656957" w:history="1">
        <w:r w:rsidRPr="009F4CC6">
          <w:rPr>
            <w:rStyle w:val="Hiperpovezava"/>
            <w:rFonts w:ascii="Garamond" w:eastAsia="Arial Unicode MS" w:hAnsi="Garamond"/>
            <w:bCs/>
            <w:noProof/>
            <w:szCs w:val="20"/>
          </w:rPr>
          <w:t>15.2. Tehnične zahteve za sklop 2 - storitve hišniških opravil z urejanjem okolice</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_Toc74656957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28</w:t>
        </w:r>
        <w:r w:rsidRPr="009F4CC6">
          <w:rPr>
            <w:rFonts w:ascii="Garamond" w:hAnsi="Garamond"/>
            <w:bCs/>
            <w:noProof/>
            <w:webHidden/>
            <w:szCs w:val="20"/>
          </w:rPr>
          <w:fldChar w:fldCharType="end"/>
        </w:r>
      </w:hyperlink>
    </w:p>
    <w:p w14:paraId="0BA4E5B1" w14:textId="70F46C10" w:rsidR="009F4CC6" w:rsidRPr="009F4CC6" w:rsidRDefault="009F4CC6">
      <w:pPr>
        <w:pStyle w:val="Kazalovsebine2"/>
        <w:tabs>
          <w:tab w:val="right" w:leader="dot" w:pos="9062"/>
        </w:tabs>
        <w:rPr>
          <w:rFonts w:ascii="Garamond" w:eastAsiaTheme="minorEastAsia" w:hAnsi="Garamond" w:cstheme="minorBidi"/>
          <w:bCs/>
          <w:noProof/>
          <w:szCs w:val="20"/>
        </w:rPr>
      </w:pPr>
      <w:hyperlink w:anchor="_Toc74656958" w:history="1">
        <w:r w:rsidRPr="009F4CC6">
          <w:rPr>
            <w:rStyle w:val="Hiperpovezava"/>
            <w:rFonts w:ascii="Garamond" w:eastAsia="Arial Unicode MS" w:hAnsi="Garamond"/>
            <w:bCs/>
            <w:noProof/>
            <w:szCs w:val="20"/>
          </w:rPr>
          <w:t>15.2.1 Opis hišniških opravil in urejanja okolice</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_Toc74656958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28</w:t>
        </w:r>
        <w:r w:rsidRPr="009F4CC6">
          <w:rPr>
            <w:rFonts w:ascii="Garamond" w:hAnsi="Garamond"/>
            <w:bCs/>
            <w:noProof/>
            <w:webHidden/>
            <w:szCs w:val="20"/>
          </w:rPr>
          <w:fldChar w:fldCharType="end"/>
        </w:r>
      </w:hyperlink>
    </w:p>
    <w:p w14:paraId="500C8081" w14:textId="6CD66E95" w:rsidR="009F4CC6" w:rsidRPr="009F4CC6" w:rsidRDefault="009F4CC6">
      <w:pPr>
        <w:pStyle w:val="Kazalovsebine2"/>
        <w:tabs>
          <w:tab w:val="right" w:leader="dot" w:pos="9062"/>
        </w:tabs>
        <w:rPr>
          <w:rFonts w:ascii="Garamond" w:eastAsiaTheme="minorEastAsia" w:hAnsi="Garamond" w:cstheme="minorBidi"/>
          <w:bCs/>
          <w:noProof/>
          <w:szCs w:val="20"/>
        </w:rPr>
      </w:pPr>
      <w:hyperlink w:anchor="_Toc74656959" w:history="1">
        <w:r w:rsidRPr="009F4CC6">
          <w:rPr>
            <w:rStyle w:val="Hiperpovezava"/>
            <w:rFonts w:ascii="Garamond" w:eastAsia="Arial Unicode MS" w:hAnsi="Garamond"/>
            <w:bCs/>
            <w:noProof/>
            <w:szCs w:val="20"/>
          </w:rPr>
          <w:t>15.2.2. Tehnična oprema naročnika</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_Toc74656959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35</w:t>
        </w:r>
        <w:r w:rsidRPr="009F4CC6">
          <w:rPr>
            <w:rFonts w:ascii="Garamond" w:hAnsi="Garamond"/>
            <w:bCs/>
            <w:noProof/>
            <w:webHidden/>
            <w:szCs w:val="20"/>
          </w:rPr>
          <w:fldChar w:fldCharType="end"/>
        </w:r>
      </w:hyperlink>
    </w:p>
    <w:p w14:paraId="0AAAC077" w14:textId="085E8EA2" w:rsidR="009F4CC6" w:rsidRPr="009F4CC6" w:rsidRDefault="009F4CC6">
      <w:pPr>
        <w:pStyle w:val="Kazalovsebine2"/>
        <w:tabs>
          <w:tab w:val="right" w:leader="dot" w:pos="9062"/>
        </w:tabs>
        <w:rPr>
          <w:rFonts w:ascii="Garamond" w:eastAsiaTheme="minorEastAsia" w:hAnsi="Garamond" w:cstheme="minorBidi"/>
          <w:bCs/>
          <w:noProof/>
          <w:szCs w:val="20"/>
        </w:rPr>
      </w:pPr>
      <w:hyperlink w:anchor="_Toc74656960" w:history="1">
        <w:r w:rsidRPr="009F4CC6">
          <w:rPr>
            <w:rStyle w:val="Hiperpovezava"/>
            <w:rFonts w:ascii="Garamond" w:eastAsia="Arial Unicode MS" w:hAnsi="Garamond"/>
            <w:bCs/>
            <w:noProof/>
            <w:szCs w:val="20"/>
          </w:rPr>
          <w:t>15.2.3 Prevoz blaga/opreme in transport med enotami</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_Toc74656960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36</w:t>
        </w:r>
        <w:r w:rsidRPr="009F4CC6">
          <w:rPr>
            <w:rFonts w:ascii="Garamond" w:hAnsi="Garamond"/>
            <w:bCs/>
            <w:noProof/>
            <w:webHidden/>
            <w:szCs w:val="20"/>
          </w:rPr>
          <w:fldChar w:fldCharType="end"/>
        </w:r>
      </w:hyperlink>
    </w:p>
    <w:p w14:paraId="53A64269" w14:textId="4841B1FB" w:rsidR="009F4CC6" w:rsidRPr="009F4CC6" w:rsidRDefault="009F4CC6">
      <w:pPr>
        <w:pStyle w:val="Kazalovsebine2"/>
        <w:tabs>
          <w:tab w:val="right" w:leader="dot" w:pos="9062"/>
        </w:tabs>
        <w:rPr>
          <w:rFonts w:ascii="Garamond" w:eastAsiaTheme="minorEastAsia" w:hAnsi="Garamond" w:cstheme="minorBidi"/>
          <w:bCs/>
          <w:noProof/>
          <w:szCs w:val="20"/>
        </w:rPr>
      </w:pPr>
      <w:hyperlink w:anchor="_Toc74656961" w:history="1">
        <w:r w:rsidRPr="009F4CC6">
          <w:rPr>
            <w:rStyle w:val="Hiperpovezava"/>
            <w:rFonts w:ascii="Garamond" w:eastAsia="Arial Unicode MS" w:hAnsi="Garamond"/>
            <w:bCs/>
            <w:noProof/>
            <w:szCs w:val="20"/>
          </w:rPr>
          <w:t>15.2.4.Ostale zahteve naročnika za sklop 2</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_Toc74656961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36</w:t>
        </w:r>
        <w:r w:rsidRPr="009F4CC6">
          <w:rPr>
            <w:rFonts w:ascii="Garamond" w:hAnsi="Garamond"/>
            <w:bCs/>
            <w:noProof/>
            <w:webHidden/>
            <w:szCs w:val="20"/>
          </w:rPr>
          <w:fldChar w:fldCharType="end"/>
        </w:r>
      </w:hyperlink>
    </w:p>
    <w:p w14:paraId="2C4EA44A" w14:textId="4356B6F9" w:rsidR="009F4CC6" w:rsidRPr="009F4CC6" w:rsidRDefault="009F4CC6">
      <w:pPr>
        <w:pStyle w:val="Kazalovsebine2"/>
        <w:tabs>
          <w:tab w:val="right" w:leader="dot" w:pos="9062"/>
        </w:tabs>
        <w:rPr>
          <w:rFonts w:ascii="Garamond" w:eastAsiaTheme="minorEastAsia" w:hAnsi="Garamond" w:cstheme="minorBidi"/>
          <w:bCs/>
          <w:noProof/>
          <w:szCs w:val="20"/>
        </w:rPr>
      </w:pPr>
      <w:hyperlink w:anchor="_Toc74656962" w:history="1">
        <w:r w:rsidRPr="009F4CC6">
          <w:rPr>
            <w:rStyle w:val="Hiperpovezava"/>
            <w:rFonts w:ascii="Garamond" w:eastAsia="Arial Unicode MS" w:hAnsi="Garamond"/>
            <w:bCs/>
            <w:noProof/>
            <w:szCs w:val="20"/>
          </w:rPr>
          <w:t>15.3. Tehnične zahteve naročnika za sklop 3 (Mivka)</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_Toc74656962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37</w:t>
        </w:r>
        <w:r w:rsidRPr="009F4CC6">
          <w:rPr>
            <w:rFonts w:ascii="Garamond" w:hAnsi="Garamond"/>
            <w:bCs/>
            <w:noProof/>
            <w:webHidden/>
            <w:szCs w:val="20"/>
          </w:rPr>
          <w:fldChar w:fldCharType="end"/>
        </w:r>
      </w:hyperlink>
    </w:p>
    <w:p w14:paraId="6001852B" w14:textId="1D4DCE48"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63" w:history="1">
        <w:r w:rsidRPr="009F4CC6">
          <w:rPr>
            <w:rStyle w:val="Hiperpovezava"/>
            <w:rFonts w:ascii="Garamond" w:hAnsi="Garamond"/>
            <w:bCs/>
            <w:noProof/>
            <w:szCs w:val="20"/>
          </w:rPr>
          <w:t>16 Kadrovske zahteve</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_Toc74656963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38</w:t>
        </w:r>
        <w:r w:rsidRPr="009F4CC6">
          <w:rPr>
            <w:rFonts w:ascii="Garamond" w:hAnsi="Garamond"/>
            <w:bCs/>
            <w:noProof/>
            <w:webHidden/>
            <w:szCs w:val="20"/>
          </w:rPr>
          <w:fldChar w:fldCharType="end"/>
        </w:r>
      </w:hyperlink>
    </w:p>
    <w:p w14:paraId="355EBE1B" w14:textId="17761C59" w:rsidR="009F4CC6" w:rsidRPr="009F4CC6" w:rsidRDefault="009F4CC6">
      <w:pPr>
        <w:pStyle w:val="Kazalovsebine2"/>
        <w:tabs>
          <w:tab w:val="right" w:leader="dot" w:pos="9062"/>
        </w:tabs>
        <w:rPr>
          <w:rFonts w:ascii="Garamond" w:eastAsiaTheme="minorEastAsia" w:hAnsi="Garamond" w:cstheme="minorBidi"/>
          <w:bCs/>
          <w:noProof/>
          <w:szCs w:val="20"/>
        </w:rPr>
      </w:pPr>
      <w:hyperlink w:anchor="_Toc74656964" w:history="1">
        <w:r w:rsidRPr="009F4CC6">
          <w:rPr>
            <w:rStyle w:val="Hiperpovezava"/>
            <w:rFonts w:ascii="Garamond" w:eastAsia="Arial Unicode MS" w:hAnsi="Garamond"/>
            <w:bCs/>
            <w:noProof/>
            <w:szCs w:val="20"/>
          </w:rPr>
          <w:t>16.1. Kadrovske zahteve za sklop 1</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_Toc74656964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38</w:t>
        </w:r>
        <w:r w:rsidRPr="009F4CC6">
          <w:rPr>
            <w:rFonts w:ascii="Garamond" w:hAnsi="Garamond"/>
            <w:bCs/>
            <w:noProof/>
            <w:webHidden/>
            <w:szCs w:val="20"/>
          </w:rPr>
          <w:fldChar w:fldCharType="end"/>
        </w:r>
      </w:hyperlink>
    </w:p>
    <w:p w14:paraId="0EAFD27A" w14:textId="57CBA4EA" w:rsidR="009F4CC6" w:rsidRPr="009F4CC6" w:rsidRDefault="009F4CC6">
      <w:pPr>
        <w:pStyle w:val="Kazalovsebine2"/>
        <w:tabs>
          <w:tab w:val="right" w:leader="dot" w:pos="9062"/>
        </w:tabs>
        <w:rPr>
          <w:rFonts w:ascii="Garamond" w:eastAsiaTheme="minorEastAsia" w:hAnsi="Garamond" w:cstheme="minorBidi"/>
          <w:bCs/>
          <w:noProof/>
          <w:szCs w:val="20"/>
        </w:rPr>
      </w:pPr>
      <w:hyperlink w:anchor="_Toc74656965" w:history="1">
        <w:r w:rsidRPr="009F4CC6">
          <w:rPr>
            <w:rStyle w:val="Hiperpovezava"/>
            <w:rFonts w:ascii="Garamond" w:eastAsia="Arial Unicode MS" w:hAnsi="Garamond"/>
            <w:bCs/>
            <w:noProof/>
            <w:szCs w:val="20"/>
          </w:rPr>
          <w:t>16.2. Kadrovske zahteve za sklop 2</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_Toc74656965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38</w:t>
        </w:r>
        <w:r w:rsidRPr="009F4CC6">
          <w:rPr>
            <w:rFonts w:ascii="Garamond" w:hAnsi="Garamond"/>
            <w:bCs/>
            <w:noProof/>
            <w:webHidden/>
            <w:szCs w:val="20"/>
          </w:rPr>
          <w:fldChar w:fldCharType="end"/>
        </w:r>
      </w:hyperlink>
    </w:p>
    <w:p w14:paraId="0A2A3C6F" w14:textId="3F1A7089"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66" w:history="1">
        <w:r w:rsidRPr="009F4CC6">
          <w:rPr>
            <w:rStyle w:val="Hiperpovezava"/>
            <w:rFonts w:ascii="Garamond" w:hAnsi="Garamond"/>
            <w:bCs/>
            <w:noProof/>
            <w:szCs w:val="20"/>
          </w:rPr>
          <w:t>17. Merilo za izbor</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_Toc74656966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39</w:t>
        </w:r>
        <w:r w:rsidRPr="009F4CC6">
          <w:rPr>
            <w:rFonts w:ascii="Garamond" w:hAnsi="Garamond"/>
            <w:bCs/>
            <w:noProof/>
            <w:webHidden/>
            <w:szCs w:val="20"/>
          </w:rPr>
          <w:fldChar w:fldCharType="end"/>
        </w:r>
      </w:hyperlink>
    </w:p>
    <w:p w14:paraId="115D24F3" w14:textId="0808C2C8" w:rsidR="009F4CC6" w:rsidRPr="009F4CC6" w:rsidRDefault="009F4CC6">
      <w:pPr>
        <w:pStyle w:val="Kazalovsebine2"/>
        <w:tabs>
          <w:tab w:val="right" w:leader="dot" w:pos="9062"/>
        </w:tabs>
        <w:rPr>
          <w:rFonts w:ascii="Garamond" w:eastAsiaTheme="minorEastAsia" w:hAnsi="Garamond" w:cstheme="minorBidi"/>
          <w:bCs/>
          <w:noProof/>
          <w:szCs w:val="20"/>
        </w:rPr>
      </w:pPr>
      <w:hyperlink w:anchor="_Toc74656967" w:history="1">
        <w:r w:rsidRPr="009F4CC6">
          <w:rPr>
            <w:rStyle w:val="Hiperpovezava"/>
            <w:rFonts w:ascii="Garamond" w:eastAsia="Arial Unicode MS" w:hAnsi="Garamond"/>
            <w:bCs/>
            <w:noProof/>
            <w:szCs w:val="20"/>
          </w:rPr>
          <w:t>17.1. Merilo za izbor v sklopu 1</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_Toc74656967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39</w:t>
        </w:r>
        <w:r w:rsidRPr="009F4CC6">
          <w:rPr>
            <w:rFonts w:ascii="Garamond" w:hAnsi="Garamond"/>
            <w:bCs/>
            <w:noProof/>
            <w:webHidden/>
            <w:szCs w:val="20"/>
          </w:rPr>
          <w:fldChar w:fldCharType="end"/>
        </w:r>
      </w:hyperlink>
    </w:p>
    <w:p w14:paraId="3D5F41B7" w14:textId="55A19C17" w:rsidR="009F4CC6" w:rsidRPr="009F4CC6" w:rsidRDefault="009F4CC6">
      <w:pPr>
        <w:pStyle w:val="Kazalovsebine2"/>
        <w:tabs>
          <w:tab w:val="right" w:leader="dot" w:pos="9062"/>
        </w:tabs>
        <w:rPr>
          <w:rFonts w:ascii="Garamond" w:eastAsiaTheme="minorEastAsia" w:hAnsi="Garamond" w:cstheme="minorBidi"/>
          <w:bCs/>
          <w:noProof/>
          <w:szCs w:val="20"/>
        </w:rPr>
      </w:pPr>
      <w:hyperlink w:anchor="_Toc74656968" w:history="1">
        <w:r w:rsidRPr="009F4CC6">
          <w:rPr>
            <w:rStyle w:val="Hiperpovezava"/>
            <w:rFonts w:ascii="Garamond" w:eastAsia="Arial Unicode MS" w:hAnsi="Garamond"/>
            <w:bCs/>
            <w:noProof/>
            <w:szCs w:val="20"/>
          </w:rPr>
          <w:t>17.2. Merilo za izbor v sklopu 2</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_Toc74656968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42</w:t>
        </w:r>
        <w:r w:rsidRPr="009F4CC6">
          <w:rPr>
            <w:rFonts w:ascii="Garamond" w:hAnsi="Garamond"/>
            <w:bCs/>
            <w:noProof/>
            <w:webHidden/>
            <w:szCs w:val="20"/>
          </w:rPr>
          <w:fldChar w:fldCharType="end"/>
        </w:r>
      </w:hyperlink>
    </w:p>
    <w:p w14:paraId="0A68CF3E" w14:textId="4A1B3610" w:rsidR="009F4CC6" w:rsidRPr="009F4CC6" w:rsidRDefault="009F4CC6">
      <w:pPr>
        <w:pStyle w:val="Kazalovsebine2"/>
        <w:tabs>
          <w:tab w:val="right" w:leader="dot" w:pos="9062"/>
        </w:tabs>
        <w:rPr>
          <w:rFonts w:ascii="Garamond" w:eastAsiaTheme="minorEastAsia" w:hAnsi="Garamond" w:cstheme="minorBidi"/>
          <w:bCs/>
          <w:noProof/>
          <w:szCs w:val="20"/>
        </w:rPr>
      </w:pPr>
      <w:hyperlink w:anchor="_Toc74656969" w:history="1">
        <w:r w:rsidRPr="009F4CC6">
          <w:rPr>
            <w:rStyle w:val="Hiperpovezava"/>
            <w:rFonts w:ascii="Garamond" w:eastAsia="Arial Unicode MS" w:hAnsi="Garamond"/>
            <w:bCs/>
            <w:noProof/>
            <w:szCs w:val="20"/>
          </w:rPr>
          <w:t>17.2. Merilo za izbor v sklopu 3</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_Toc74656969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43</w:t>
        </w:r>
        <w:r w:rsidRPr="009F4CC6">
          <w:rPr>
            <w:rFonts w:ascii="Garamond" w:hAnsi="Garamond"/>
            <w:bCs/>
            <w:noProof/>
            <w:webHidden/>
            <w:szCs w:val="20"/>
          </w:rPr>
          <w:fldChar w:fldCharType="end"/>
        </w:r>
      </w:hyperlink>
    </w:p>
    <w:p w14:paraId="71E3351E" w14:textId="4225AE46"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70" w:history="1">
        <w:r w:rsidRPr="009F4CC6">
          <w:rPr>
            <w:rStyle w:val="Hiperpovezava"/>
            <w:rFonts w:ascii="Garamond" w:hAnsi="Garamond"/>
            <w:bCs/>
            <w:noProof/>
            <w:szCs w:val="20"/>
          </w:rPr>
          <w:t>18. Izjava o udeležbi fizičnih in pravnih oseb v lastništvu ponudnika</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_Toc74656970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44</w:t>
        </w:r>
        <w:r w:rsidRPr="009F4CC6">
          <w:rPr>
            <w:rFonts w:ascii="Garamond" w:hAnsi="Garamond"/>
            <w:bCs/>
            <w:noProof/>
            <w:webHidden/>
            <w:szCs w:val="20"/>
          </w:rPr>
          <w:fldChar w:fldCharType="end"/>
        </w:r>
      </w:hyperlink>
    </w:p>
    <w:p w14:paraId="3479B78F" w14:textId="7AFAB395"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71" w:history="1">
        <w:r w:rsidRPr="009F4CC6">
          <w:rPr>
            <w:rStyle w:val="Hiperpovezava"/>
            <w:rFonts w:ascii="Garamond" w:hAnsi="Garamond"/>
            <w:bCs/>
            <w:noProof/>
            <w:szCs w:val="20"/>
          </w:rPr>
          <w:t>19. Pravna podlaga</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_Toc74656971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44</w:t>
        </w:r>
        <w:r w:rsidRPr="009F4CC6">
          <w:rPr>
            <w:rFonts w:ascii="Garamond" w:hAnsi="Garamond"/>
            <w:bCs/>
            <w:noProof/>
            <w:webHidden/>
            <w:szCs w:val="20"/>
          </w:rPr>
          <w:fldChar w:fldCharType="end"/>
        </w:r>
      </w:hyperlink>
    </w:p>
    <w:p w14:paraId="3C83C5F0" w14:textId="6650AA0A"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72" w:history="1">
        <w:r w:rsidRPr="009F4CC6">
          <w:rPr>
            <w:rStyle w:val="Hiperpovezava"/>
            <w:rFonts w:ascii="Garamond" w:hAnsi="Garamond"/>
            <w:bCs/>
            <w:noProof/>
            <w:szCs w:val="20"/>
          </w:rPr>
          <w:t>20. Pouk o pravnem sredstvu</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_Toc74656972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44</w:t>
        </w:r>
        <w:r w:rsidRPr="009F4CC6">
          <w:rPr>
            <w:rFonts w:ascii="Garamond" w:hAnsi="Garamond"/>
            <w:bCs/>
            <w:noProof/>
            <w:webHidden/>
            <w:szCs w:val="20"/>
          </w:rPr>
          <w:fldChar w:fldCharType="end"/>
        </w:r>
      </w:hyperlink>
    </w:p>
    <w:p w14:paraId="264D4BA0" w14:textId="4C2BA28E"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73" w:history="1">
        <w:r w:rsidRPr="009F4CC6">
          <w:rPr>
            <w:rStyle w:val="Hiperpovezava"/>
            <w:rFonts w:ascii="Garamond" w:hAnsi="Garamond"/>
            <w:bCs/>
            <w:noProof/>
            <w:szCs w:val="20"/>
          </w:rPr>
          <w:t>Priloge</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_Toc74656973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46</w:t>
        </w:r>
        <w:r w:rsidRPr="009F4CC6">
          <w:rPr>
            <w:rFonts w:ascii="Garamond" w:hAnsi="Garamond"/>
            <w:bCs/>
            <w:noProof/>
            <w:webHidden/>
            <w:szCs w:val="20"/>
          </w:rPr>
          <w:fldChar w:fldCharType="end"/>
        </w:r>
      </w:hyperlink>
    </w:p>
    <w:p w14:paraId="7E5AFEE1" w14:textId="6C44FF3F"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74" w:history="1">
        <w:r w:rsidRPr="009F4CC6">
          <w:rPr>
            <w:rStyle w:val="Hiperpovezava"/>
            <w:rFonts w:ascii="Garamond" w:hAnsi="Garamond"/>
            <w:bCs/>
            <w:noProof/>
            <w:szCs w:val="20"/>
          </w:rPr>
          <w:t>Ponudbeni predračun za sklop 1</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_Toc74656974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47</w:t>
        </w:r>
        <w:r w:rsidRPr="009F4CC6">
          <w:rPr>
            <w:rFonts w:ascii="Garamond" w:hAnsi="Garamond"/>
            <w:bCs/>
            <w:noProof/>
            <w:webHidden/>
            <w:szCs w:val="20"/>
          </w:rPr>
          <w:fldChar w:fldCharType="end"/>
        </w:r>
      </w:hyperlink>
    </w:p>
    <w:p w14:paraId="03F10211" w14:textId="79A910E5"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75" w:history="1">
        <w:r w:rsidRPr="009F4CC6">
          <w:rPr>
            <w:rStyle w:val="Hiperpovezava"/>
            <w:rFonts w:ascii="Garamond" w:hAnsi="Garamond"/>
            <w:bCs/>
            <w:noProof/>
            <w:szCs w:val="20"/>
          </w:rPr>
          <w:t>Ponudbeni predračun za sklop 2</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_Toc74656975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48</w:t>
        </w:r>
        <w:r w:rsidRPr="009F4CC6">
          <w:rPr>
            <w:rFonts w:ascii="Garamond" w:hAnsi="Garamond"/>
            <w:bCs/>
            <w:noProof/>
            <w:webHidden/>
            <w:szCs w:val="20"/>
          </w:rPr>
          <w:fldChar w:fldCharType="end"/>
        </w:r>
      </w:hyperlink>
    </w:p>
    <w:p w14:paraId="4FE8F142" w14:textId="44DAB44D"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76" w:history="1">
        <w:r w:rsidRPr="009F4CC6">
          <w:rPr>
            <w:rStyle w:val="Hiperpovezava"/>
            <w:rFonts w:ascii="Garamond" w:hAnsi="Garamond"/>
            <w:bCs/>
            <w:noProof/>
            <w:szCs w:val="20"/>
          </w:rPr>
          <w:t>Ponudbeni predračun za sklop 3</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_Toc74656976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49</w:t>
        </w:r>
        <w:r w:rsidRPr="009F4CC6">
          <w:rPr>
            <w:rFonts w:ascii="Garamond" w:hAnsi="Garamond"/>
            <w:bCs/>
            <w:noProof/>
            <w:webHidden/>
            <w:szCs w:val="20"/>
          </w:rPr>
          <w:fldChar w:fldCharType="end"/>
        </w:r>
      </w:hyperlink>
    </w:p>
    <w:p w14:paraId="367C5BD3" w14:textId="65C257CF"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77" w:history="1">
        <w:r w:rsidRPr="009F4CC6">
          <w:rPr>
            <w:rStyle w:val="Hiperpovezava"/>
            <w:rFonts w:ascii="Garamond" w:hAnsi="Garamond"/>
            <w:bCs/>
            <w:noProof/>
            <w:szCs w:val="20"/>
          </w:rPr>
          <w:t>Menična izjava za zavarovanje resnosti ponudbe</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_Toc74656977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50</w:t>
        </w:r>
        <w:r w:rsidRPr="009F4CC6">
          <w:rPr>
            <w:rFonts w:ascii="Garamond" w:hAnsi="Garamond"/>
            <w:bCs/>
            <w:noProof/>
            <w:webHidden/>
            <w:szCs w:val="20"/>
          </w:rPr>
          <w:fldChar w:fldCharType="end"/>
        </w:r>
      </w:hyperlink>
    </w:p>
    <w:p w14:paraId="5BDB883D" w14:textId="47E66C6A"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78" w:history="1">
        <w:r w:rsidRPr="009F4CC6">
          <w:rPr>
            <w:rStyle w:val="Hiperpovezava"/>
            <w:rFonts w:ascii="Garamond" w:hAnsi="Garamond"/>
            <w:bCs/>
            <w:noProof/>
            <w:szCs w:val="20"/>
          </w:rPr>
          <w:t>Izjava o predložitvi bančne garancije za dobro izvedbo pogodbenih obveznosti</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_Toc74656978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51</w:t>
        </w:r>
        <w:r w:rsidRPr="009F4CC6">
          <w:rPr>
            <w:rFonts w:ascii="Garamond" w:hAnsi="Garamond"/>
            <w:bCs/>
            <w:noProof/>
            <w:webHidden/>
            <w:szCs w:val="20"/>
          </w:rPr>
          <w:fldChar w:fldCharType="end"/>
        </w:r>
      </w:hyperlink>
    </w:p>
    <w:p w14:paraId="10067D28" w14:textId="5DF6C18E"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79" w:history="1">
        <w:r w:rsidRPr="009F4CC6">
          <w:rPr>
            <w:rStyle w:val="Hiperpovezava"/>
            <w:rFonts w:ascii="Garamond" w:hAnsi="Garamond"/>
            <w:bCs/>
            <w:noProof/>
            <w:szCs w:val="20"/>
          </w:rPr>
          <w:t>Bančna garancija za dobro izvedbo pogodbenih obveznosti</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_Toc74656979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52</w:t>
        </w:r>
        <w:r w:rsidRPr="009F4CC6">
          <w:rPr>
            <w:rFonts w:ascii="Garamond" w:hAnsi="Garamond"/>
            <w:bCs/>
            <w:noProof/>
            <w:webHidden/>
            <w:szCs w:val="20"/>
          </w:rPr>
          <w:fldChar w:fldCharType="end"/>
        </w:r>
      </w:hyperlink>
    </w:p>
    <w:p w14:paraId="63FC17B5" w14:textId="7B419AA5"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80" w:history="1">
        <w:r w:rsidRPr="009F4CC6">
          <w:rPr>
            <w:rStyle w:val="Hiperpovezava"/>
            <w:rFonts w:ascii="Garamond" w:hAnsi="Garamond"/>
            <w:bCs/>
            <w:noProof/>
            <w:szCs w:val="20"/>
          </w:rPr>
          <w:t>Reference</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_Toc74656980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54</w:t>
        </w:r>
        <w:r w:rsidRPr="009F4CC6">
          <w:rPr>
            <w:rFonts w:ascii="Garamond" w:hAnsi="Garamond"/>
            <w:bCs/>
            <w:noProof/>
            <w:webHidden/>
            <w:szCs w:val="20"/>
          </w:rPr>
          <w:fldChar w:fldCharType="end"/>
        </w:r>
      </w:hyperlink>
    </w:p>
    <w:p w14:paraId="59267316" w14:textId="29D3B901"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81" w:history="1">
        <w:r w:rsidRPr="009F4CC6">
          <w:rPr>
            <w:rStyle w:val="Hiperpovezava"/>
            <w:rFonts w:ascii="Garamond" w:hAnsi="Garamond"/>
            <w:bCs/>
            <w:noProof/>
            <w:szCs w:val="20"/>
          </w:rPr>
          <w:t>Potrdilo o referenčnem projektu</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_Toc74656981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55</w:t>
        </w:r>
        <w:r w:rsidRPr="009F4CC6">
          <w:rPr>
            <w:rFonts w:ascii="Garamond" w:hAnsi="Garamond"/>
            <w:bCs/>
            <w:noProof/>
            <w:webHidden/>
            <w:szCs w:val="20"/>
          </w:rPr>
          <w:fldChar w:fldCharType="end"/>
        </w:r>
      </w:hyperlink>
    </w:p>
    <w:p w14:paraId="331A0842" w14:textId="084BD856"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82" w:history="1">
        <w:r w:rsidRPr="009F4CC6">
          <w:rPr>
            <w:rStyle w:val="Hiperpovezava"/>
            <w:rFonts w:ascii="Garamond" w:hAnsi="Garamond"/>
            <w:bCs/>
            <w:noProof/>
            <w:szCs w:val="20"/>
          </w:rPr>
          <w:t>Kadri</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_Toc74656982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56</w:t>
        </w:r>
        <w:r w:rsidRPr="009F4CC6">
          <w:rPr>
            <w:rFonts w:ascii="Garamond" w:hAnsi="Garamond"/>
            <w:bCs/>
            <w:noProof/>
            <w:webHidden/>
            <w:szCs w:val="20"/>
          </w:rPr>
          <w:fldChar w:fldCharType="end"/>
        </w:r>
      </w:hyperlink>
    </w:p>
    <w:p w14:paraId="08BB89B9" w14:textId="6B070BA4"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83" w:history="1">
        <w:r w:rsidRPr="009F4CC6">
          <w:rPr>
            <w:rStyle w:val="Hiperpovezava"/>
            <w:rFonts w:ascii="Garamond" w:hAnsi="Garamond"/>
            <w:bCs/>
            <w:noProof/>
            <w:szCs w:val="20"/>
          </w:rPr>
          <w:t>Izjava po 35. členu ZIntPK</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_Toc74656983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57</w:t>
        </w:r>
        <w:r w:rsidRPr="009F4CC6">
          <w:rPr>
            <w:rFonts w:ascii="Garamond" w:hAnsi="Garamond"/>
            <w:bCs/>
            <w:noProof/>
            <w:webHidden/>
            <w:szCs w:val="20"/>
          </w:rPr>
          <w:fldChar w:fldCharType="end"/>
        </w:r>
      </w:hyperlink>
    </w:p>
    <w:p w14:paraId="1D9F2519" w14:textId="7A304C82"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84" w:history="1">
        <w:r w:rsidRPr="009F4CC6">
          <w:rPr>
            <w:rStyle w:val="Hiperpovezava"/>
            <w:rFonts w:ascii="Garamond" w:hAnsi="Garamond"/>
            <w:bCs/>
            <w:noProof/>
            <w:szCs w:val="20"/>
          </w:rPr>
          <w:t>Pooblastilo za pridobitev potrdila iz kazenske evidence za fizične osebe</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_Toc74656984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58</w:t>
        </w:r>
        <w:r w:rsidRPr="009F4CC6">
          <w:rPr>
            <w:rFonts w:ascii="Garamond" w:hAnsi="Garamond"/>
            <w:bCs/>
            <w:noProof/>
            <w:webHidden/>
            <w:szCs w:val="20"/>
          </w:rPr>
          <w:fldChar w:fldCharType="end"/>
        </w:r>
      </w:hyperlink>
    </w:p>
    <w:p w14:paraId="7D5EEDF8" w14:textId="14A3C3BE"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85" w:history="1">
        <w:r w:rsidRPr="009F4CC6">
          <w:rPr>
            <w:rStyle w:val="Hiperpovezava"/>
            <w:rFonts w:ascii="Garamond" w:hAnsi="Garamond"/>
            <w:bCs/>
            <w:noProof/>
            <w:szCs w:val="20"/>
          </w:rPr>
          <w:t>Pooblastilo za pridobitev potrdila iz kazenske evidence za pravne osebe</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_Toc74656985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59</w:t>
        </w:r>
        <w:r w:rsidRPr="009F4CC6">
          <w:rPr>
            <w:rFonts w:ascii="Garamond" w:hAnsi="Garamond"/>
            <w:bCs/>
            <w:noProof/>
            <w:webHidden/>
            <w:szCs w:val="20"/>
          </w:rPr>
          <w:fldChar w:fldCharType="end"/>
        </w:r>
      </w:hyperlink>
    </w:p>
    <w:p w14:paraId="3DDC44A5" w14:textId="2F16AC70"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86" w:history="1">
        <w:r w:rsidRPr="009F4CC6">
          <w:rPr>
            <w:rStyle w:val="Hiperpovezava"/>
            <w:rFonts w:ascii="Garamond" w:hAnsi="Garamond"/>
            <w:bCs/>
            <w:noProof/>
            <w:szCs w:val="20"/>
          </w:rPr>
          <w:t>Izjava o udeležbi fizičnih in pravnih oseb v lastništvu ponudnika</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_Toc74656986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60</w:t>
        </w:r>
        <w:r w:rsidRPr="009F4CC6">
          <w:rPr>
            <w:rFonts w:ascii="Garamond" w:hAnsi="Garamond"/>
            <w:bCs/>
            <w:noProof/>
            <w:webHidden/>
            <w:szCs w:val="20"/>
          </w:rPr>
          <w:fldChar w:fldCharType="end"/>
        </w:r>
      </w:hyperlink>
    </w:p>
    <w:p w14:paraId="46424A07" w14:textId="65244DEE"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87" w:history="1">
        <w:r w:rsidRPr="009F4CC6">
          <w:rPr>
            <w:rStyle w:val="Hiperpovezava"/>
            <w:rFonts w:ascii="Garamond" w:hAnsi="Garamond"/>
            <w:bCs/>
            <w:noProof/>
            <w:szCs w:val="20"/>
          </w:rPr>
          <w:t>Vzorec okvirnega sporazuma – sklop 1</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_Toc74656987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63</w:t>
        </w:r>
        <w:r w:rsidRPr="009F4CC6">
          <w:rPr>
            <w:rFonts w:ascii="Garamond" w:hAnsi="Garamond"/>
            <w:bCs/>
            <w:noProof/>
            <w:webHidden/>
            <w:szCs w:val="20"/>
          </w:rPr>
          <w:fldChar w:fldCharType="end"/>
        </w:r>
      </w:hyperlink>
    </w:p>
    <w:p w14:paraId="781ED172" w14:textId="58BDE3BD"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88" w:history="1">
        <w:r w:rsidRPr="009F4CC6">
          <w:rPr>
            <w:rStyle w:val="Hiperpovezava"/>
            <w:rFonts w:ascii="Garamond" w:hAnsi="Garamond"/>
            <w:bCs/>
            <w:noProof/>
            <w:szCs w:val="20"/>
          </w:rPr>
          <w:t>Vzorec okvirnega sporazuma – sklop 2</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_Toc74656988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73</w:t>
        </w:r>
        <w:r w:rsidRPr="009F4CC6">
          <w:rPr>
            <w:rFonts w:ascii="Garamond" w:hAnsi="Garamond"/>
            <w:bCs/>
            <w:noProof/>
            <w:webHidden/>
            <w:szCs w:val="20"/>
          </w:rPr>
          <w:fldChar w:fldCharType="end"/>
        </w:r>
      </w:hyperlink>
    </w:p>
    <w:p w14:paraId="5155F9A0" w14:textId="51A70786" w:rsidR="009F4CC6" w:rsidRPr="009F4CC6" w:rsidRDefault="009F4CC6">
      <w:pPr>
        <w:pStyle w:val="Kazalovsebine1"/>
        <w:tabs>
          <w:tab w:val="right" w:leader="dot" w:pos="9062"/>
        </w:tabs>
        <w:rPr>
          <w:rFonts w:ascii="Garamond" w:eastAsiaTheme="minorEastAsia" w:hAnsi="Garamond" w:cstheme="minorBidi"/>
          <w:bCs/>
          <w:noProof/>
          <w:szCs w:val="20"/>
        </w:rPr>
      </w:pPr>
      <w:hyperlink w:anchor="_Toc74656989" w:history="1">
        <w:r w:rsidRPr="009F4CC6">
          <w:rPr>
            <w:rStyle w:val="Hiperpovezava"/>
            <w:rFonts w:ascii="Garamond" w:hAnsi="Garamond"/>
            <w:bCs/>
            <w:noProof/>
            <w:szCs w:val="20"/>
          </w:rPr>
          <w:t>Vzorec okvirnega sporazuma – sklop 3</w:t>
        </w:r>
        <w:r w:rsidRPr="009F4CC6">
          <w:rPr>
            <w:rFonts w:ascii="Garamond" w:hAnsi="Garamond"/>
            <w:bCs/>
            <w:noProof/>
            <w:webHidden/>
            <w:szCs w:val="20"/>
          </w:rPr>
          <w:tab/>
        </w:r>
        <w:r w:rsidRPr="009F4CC6">
          <w:rPr>
            <w:rFonts w:ascii="Garamond" w:hAnsi="Garamond"/>
            <w:bCs/>
            <w:noProof/>
            <w:webHidden/>
            <w:szCs w:val="20"/>
          </w:rPr>
          <w:fldChar w:fldCharType="begin"/>
        </w:r>
        <w:r w:rsidRPr="009F4CC6">
          <w:rPr>
            <w:rFonts w:ascii="Garamond" w:hAnsi="Garamond"/>
            <w:bCs/>
            <w:noProof/>
            <w:webHidden/>
            <w:szCs w:val="20"/>
          </w:rPr>
          <w:instrText xml:space="preserve"> PAGEREF _Toc74656989 \h </w:instrText>
        </w:r>
        <w:r w:rsidRPr="009F4CC6">
          <w:rPr>
            <w:rFonts w:ascii="Garamond" w:hAnsi="Garamond"/>
            <w:bCs/>
            <w:noProof/>
            <w:webHidden/>
            <w:szCs w:val="20"/>
          </w:rPr>
        </w:r>
        <w:r w:rsidRPr="009F4CC6">
          <w:rPr>
            <w:rFonts w:ascii="Garamond" w:hAnsi="Garamond"/>
            <w:bCs/>
            <w:noProof/>
            <w:webHidden/>
            <w:szCs w:val="20"/>
          </w:rPr>
          <w:fldChar w:fldCharType="separate"/>
        </w:r>
        <w:r w:rsidR="00472AEC">
          <w:rPr>
            <w:rFonts w:ascii="Garamond" w:hAnsi="Garamond"/>
            <w:bCs/>
            <w:noProof/>
            <w:webHidden/>
            <w:szCs w:val="20"/>
          </w:rPr>
          <w:t>82</w:t>
        </w:r>
        <w:r w:rsidRPr="009F4CC6">
          <w:rPr>
            <w:rFonts w:ascii="Garamond" w:hAnsi="Garamond"/>
            <w:bCs/>
            <w:noProof/>
            <w:webHidden/>
            <w:szCs w:val="20"/>
          </w:rPr>
          <w:fldChar w:fldCharType="end"/>
        </w:r>
      </w:hyperlink>
    </w:p>
    <w:p w14:paraId="0183C475" w14:textId="6A5648A9" w:rsidR="00BC0239" w:rsidRPr="00176B4F" w:rsidRDefault="00BC0239" w:rsidP="00BC0239">
      <w:pPr>
        <w:shd w:val="clear" w:color="auto" w:fill="FFFFFF" w:themeFill="background1"/>
        <w:spacing w:after="200" w:line="324" w:lineRule="auto"/>
        <w:jc w:val="both"/>
        <w:rPr>
          <w:rFonts w:ascii="Garamond" w:eastAsia="Calibri" w:hAnsi="Garamond" w:cs="Arial"/>
          <w:bCs/>
          <w:sz w:val="20"/>
          <w:szCs w:val="20"/>
        </w:rPr>
      </w:pPr>
      <w:r w:rsidRPr="009F4CC6">
        <w:rPr>
          <w:rFonts w:ascii="Garamond" w:eastAsia="Calibri" w:hAnsi="Garamond" w:cs="Arial"/>
          <w:bCs/>
          <w:sz w:val="20"/>
          <w:szCs w:val="20"/>
        </w:rPr>
        <w:fldChar w:fldCharType="end"/>
      </w:r>
    </w:p>
    <w:p w14:paraId="371471EE" w14:textId="77777777" w:rsidR="00BC0239" w:rsidRPr="00176B4F" w:rsidRDefault="00BC0239" w:rsidP="00BC0239">
      <w:pPr>
        <w:shd w:val="clear" w:color="auto" w:fill="FFFFFF" w:themeFill="background1"/>
        <w:spacing w:after="0" w:line="324" w:lineRule="auto"/>
        <w:jc w:val="both"/>
        <w:rPr>
          <w:rFonts w:ascii="Garamond" w:eastAsia="Calibri" w:hAnsi="Garamond" w:cs="Arial"/>
          <w:bCs/>
          <w:sz w:val="20"/>
          <w:szCs w:val="20"/>
          <w:lang w:eastAsia="sl-SI"/>
        </w:rPr>
      </w:pPr>
    </w:p>
    <w:p w14:paraId="26637E7F" w14:textId="77777777" w:rsidR="00BC0239" w:rsidRPr="00176B4F" w:rsidRDefault="00BC0239" w:rsidP="00BC0239">
      <w:pPr>
        <w:shd w:val="clear" w:color="auto" w:fill="FFFFFF" w:themeFill="background1"/>
        <w:spacing w:after="0" w:line="324" w:lineRule="auto"/>
        <w:jc w:val="both"/>
        <w:rPr>
          <w:rFonts w:ascii="Garamond" w:eastAsia="Calibri" w:hAnsi="Garamond" w:cs="Arial"/>
          <w:bCs/>
          <w:sz w:val="20"/>
          <w:szCs w:val="20"/>
          <w:lang w:eastAsia="sl-SI"/>
        </w:rPr>
      </w:pPr>
    </w:p>
    <w:p w14:paraId="51F89492" w14:textId="77777777" w:rsidR="00BC0239" w:rsidRPr="00176B4F" w:rsidRDefault="00BC0239" w:rsidP="00BC0239">
      <w:pPr>
        <w:shd w:val="clear" w:color="auto" w:fill="FFFFFF" w:themeFill="background1"/>
        <w:spacing w:after="0" w:line="324" w:lineRule="auto"/>
        <w:jc w:val="both"/>
        <w:rPr>
          <w:rFonts w:ascii="Garamond" w:eastAsia="Calibri" w:hAnsi="Garamond" w:cs="Arial"/>
          <w:bCs/>
          <w:sz w:val="20"/>
          <w:szCs w:val="20"/>
          <w:lang w:eastAsia="sl-SI"/>
        </w:rPr>
      </w:pPr>
    </w:p>
    <w:p w14:paraId="6A5CE07B" w14:textId="06FBF28F" w:rsidR="00BC0239" w:rsidRDefault="00BC0239" w:rsidP="00BC0239">
      <w:pPr>
        <w:shd w:val="clear" w:color="auto" w:fill="FFFFFF" w:themeFill="background1"/>
        <w:spacing w:after="0" w:line="324" w:lineRule="auto"/>
        <w:jc w:val="both"/>
        <w:rPr>
          <w:rFonts w:ascii="Garamond" w:eastAsia="Calibri" w:hAnsi="Garamond" w:cs="Arial"/>
          <w:sz w:val="24"/>
          <w:szCs w:val="24"/>
          <w:lang w:eastAsia="sl-SI"/>
        </w:rPr>
      </w:pPr>
    </w:p>
    <w:p w14:paraId="0A9510AC" w14:textId="13AD5D38"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7CDDF2CD" w14:textId="69B88AEC"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67B661AA" w14:textId="5ACDA01B"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1D84147C" w14:textId="6F12A95E"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39F87090" w14:textId="0B031012"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0F8C2828" w14:textId="34A79911"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1CA7EFEE" w14:textId="4DBDE4BE" w:rsidR="009F4CC6" w:rsidRDefault="009F4CC6" w:rsidP="00BC0239">
      <w:pPr>
        <w:shd w:val="clear" w:color="auto" w:fill="FFFFFF" w:themeFill="background1"/>
        <w:spacing w:after="0" w:line="324" w:lineRule="auto"/>
        <w:jc w:val="both"/>
        <w:rPr>
          <w:rFonts w:ascii="Garamond" w:eastAsia="Calibri" w:hAnsi="Garamond" w:cs="Arial"/>
          <w:sz w:val="24"/>
          <w:szCs w:val="24"/>
          <w:lang w:eastAsia="sl-SI"/>
        </w:rPr>
      </w:pPr>
    </w:p>
    <w:p w14:paraId="08FD364D" w14:textId="7518E350" w:rsidR="009F4CC6" w:rsidRDefault="009F4CC6" w:rsidP="00BC0239">
      <w:pPr>
        <w:shd w:val="clear" w:color="auto" w:fill="FFFFFF" w:themeFill="background1"/>
        <w:spacing w:after="0" w:line="324" w:lineRule="auto"/>
        <w:jc w:val="both"/>
        <w:rPr>
          <w:rFonts w:ascii="Garamond" w:eastAsia="Calibri" w:hAnsi="Garamond" w:cs="Arial"/>
          <w:sz w:val="24"/>
          <w:szCs w:val="24"/>
          <w:lang w:eastAsia="sl-SI"/>
        </w:rPr>
      </w:pPr>
    </w:p>
    <w:p w14:paraId="56D56EDE" w14:textId="550B2FC3" w:rsidR="009F4CC6" w:rsidRDefault="009F4CC6" w:rsidP="00BC0239">
      <w:pPr>
        <w:shd w:val="clear" w:color="auto" w:fill="FFFFFF" w:themeFill="background1"/>
        <w:spacing w:after="0" w:line="324" w:lineRule="auto"/>
        <w:jc w:val="both"/>
        <w:rPr>
          <w:rFonts w:ascii="Garamond" w:eastAsia="Calibri" w:hAnsi="Garamond" w:cs="Arial"/>
          <w:sz w:val="24"/>
          <w:szCs w:val="24"/>
          <w:lang w:eastAsia="sl-SI"/>
        </w:rPr>
      </w:pPr>
    </w:p>
    <w:p w14:paraId="29342202" w14:textId="50097C38" w:rsidR="009F4CC6" w:rsidRDefault="009F4CC6" w:rsidP="00BC0239">
      <w:pPr>
        <w:shd w:val="clear" w:color="auto" w:fill="FFFFFF" w:themeFill="background1"/>
        <w:spacing w:after="0" w:line="324" w:lineRule="auto"/>
        <w:jc w:val="both"/>
        <w:rPr>
          <w:rFonts w:ascii="Garamond" w:eastAsia="Calibri" w:hAnsi="Garamond" w:cs="Arial"/>
          <w:sz w:val="24"/>
          <w:szCs w:val="24"/>
          <w:lang w:eastAsia="sl-SI"/>
        </w:rPr>
      </w:pPr>
    </w:p>
    <w:p w14:paraId="16EF53DA" w14:textId="76708E0F" w:rsidR="009F4CC6" w:rsidRDefault="009F4CC6" w:rsidP="00BC0239">
      <w:pPr>
        <w:shd w:val="clear" w:color="auto" w:fill="FFFFFF" w:themeFill="background1"/>
        <w:spacing w:after="0" w:line="324" w:lineRule="auto"/>
        <w:jc w:val="both"/>
        <w:rPr>
          <w:rFonts w:ascii="Garamond" w:eastAsia="Calibri" w:hAnsi="Garamond" w:cs="Arial"/>
          <w:sz w:val="24"/>
          <w:szCs w:val="24"/>
          <w:lang w:eastAsia="sl-SI"/>
        </w:rPr>
      </w:pPr>
    </w:p>
    <w:p w14:paraId="5706DAAC" w14:textId="3CFFD0D3" w:rsidR="009F4CC6" w:rsidRDefault="009F4CC6" w:rsidP="00BC0239">
      <w:pPr>
        <w:shd w:val="clear" w:color="auto" w:fill="FFFFFF" w:themeFill="background1"/>
        <w:spacing w:after="0" w:line="324" w:lineRule="auto"/>
        <w:jc w:val="both"/>
        <w:rPr>
          <w:rFonts w:ascii="Garamond" w:eastAsia="Calibri" w:hAnsi="Garamond" w:cs="Arial"/>
          <w:sz w:val="24"/>
          <w:szCs w:val="24"/>
          <w:lang w:eastAsia="sl-SI"/>
        </w:rPr>
      </w:pPr>
    </w:p>
    <w:p w14:paraId="3CFB0E69" w14:textId="0664B13B" w:rsidR="009F4CC6" w:rsidRDefault="009F4CC6" w:rsidP="00BC0239">
      <w:pPr>
        <w:shd w:val="clear" w:color="auto" w:fill="FFFFFF" w:themeFill="background1"/>
        <w:spacing w:after="0" w:line="324" w:lineRule="auto"/>
        <w:jc w:val="both"/>
        <w:rPr>
          <w:rFonts w:ascii="Garamond" w:eastAsia="Calibri" w:hAnsi="Garamond" w:cs="Arial"/>
          <w:sz w:val="24"/>
          <w:szCs w:val="24"/>
          <w:lang w:eastAsia="sl-SI"/>
        </w:rPr>
      </w:pPr>
    </w:p>
    <w:p w14:paraId="5FEFEB2A" w14:textId="77777777" w:rsidR="009F4CC6" w:rsidRDefault="009F4CC6" w:rsidP="00BC0239">
      <w:pPr>
        <w:shd w:val="clear" w:color="auto" w:fill="FFFFFF" w:themeFill="background1"/>
        <w:spacing w:after="0" w:line="324" w:lineRule="auto"/>
        <w:jc w:val="both"/>
        <w:rPr>
          <w:rFonts w:ascii="Garamond" w:eastAsia="Calibri" w:hAnsi="Garamond" w:cs="Arial"/>
          <w:sz w:val="24"/>
          <w:szCs w:val="24"/>
          <w:lang w:eastAsia="sl-SI"/>
        </w:rPr>
      </w:pPr>
    </w:p>
    <w:p w14:paraId="3EE5643E" w14:textId="0143742C"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13CC60B4" w14:textId="22A68D05"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6A7CBD90" w14:textId="4E811D1C"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4A468A98" w14:textId="0F3FD7BE"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1F44446E" w14:textId="1901F07A"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7A733ADA" w14:textId="31A5C8CA"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4014B025" w14:textId="74B64F35"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1109A74F" w14:textId="3A642956"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2F92A574" w14:textId="199203A0"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11A1C953" w14:textId="77777777" w:rsidR="009F4CC6" w:rsidRDefault="009F4CC6" w:rsidP="00BC0239">
      <w:pPr>
        <w:shd w:val="clear" w:color="auto" w:fill="FFFFFF" w:themeFill="background1"/>
        <w:spacing w:after="0" w:line="324" w:lineRule="auto"/>
        <w:jc w:val="both"/>
        <w:rPr>
          <w:rFonts w:ascii="Garamond" w:eastAsia="Calibri" w:hAnsi="Garamond" w:cs="Arial"/>
          <w:sz w:val="24"/>
          <w:szCs w:val="24"/>
          <w:lang w:eastAsia="sl-SI"/>
        </w:rPr>
      </w:pPr>
    </w:p>
    <w:p w14:paraId="2AAAED72" w14:textId="7A63E722"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65A6F072" w14:textId="5063313C"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081CAEF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lang w:eastAsia="sl-SI"/>
        </w:rPr>
      </w:pPr>
      <w:r w:rsidRPr="00BC0239">
        <w:rPr>
          <w:rFonts w:ascii="Garamond" w:eastAsia="Calibri" w:hAnsi="Garamond" w:cs="Times New Roman"/>
          <w:b/>
          <w:sz w:val="24"/>
          <w:szCs w:val="24"/>
          <w:lang w:eastAsia="sl-SI"/>
        </w:rPr>
        <w:lastRenderedPageBreak/>
        <w:t>NAVODILA PONUDNIKOM</w:t>
      </w:r>
    </w:p>
    <w:p w14:paraId="4F71233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42615EA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C7A27A8" w14:textId="77777777" w:rsidR="00BC0239" w:rsidRPr="00BC0239" w:rsidRDefault="00BC0239" w:rsidP="00BC0239">
      <w:pPr>
        <w:shd w:val="clear" w:color="auto" w:fill="FFFFFF" w:themeFill="background1"/>
        <w:spacing w:after="0" w:line="324" w:lineRule="auto"/>
        <w:contextualSpacing/>
        <w:jc w:val="both"/>
        <w:outlineLvl w:val="0"/>
        <w:rPr>
          <w:rFonts w:ascii="Garamond" w:eastAsia="Calibri" w:hAnsi="Garamond" w:cs="Times New Roman"/>
          <w:b/>
          <w:sz w:val="24"/>
          <w:szCs w:val="24"/>
        </w:rPr>
      </w:pPr>
      <w:bookmarkStart w:id="18" w:name="_Ref356391452"/>
      <w:bookmarkStart w:id="19" w:name="_Toc356904113"/>
      <w:bookmarkStart w:id="20" w:name="_Toc402336678"/>
      <w:bookmarkStart w:id="21" w:name="_Toc74656920"/>
      <w:r w:rsidRPr="00BC0239">
        <w:rPr>
          <w:rFonts w:ascii="Garamond" w:eastAsia="Calibri" w:hAnsi="Garamond" w:cs="Times New Roman"/>
          <w:b/>
          <w:sz w:val="24"/>
          <w:szCs w:val="24"/>
        </w:rPr>
        <w:t>1  Predmet in podatki o javnem naročilu</w:t>
      </w:r>
      <w:bookmarkEnd w:id="18"/>
      <w:bookmarkEnd w:id="19"/>
      <w:bookmarkEnd w:id="20"/>
      <w:bookmarkEnd w:id="21"/>
    </w:p>
    <w:p w14:paraId="686BC2C1" w14:textId="021D4322" w:rsidR="00284D80" w:rsidRPr="007450AB" w:rsidRDefault="00284D80" w:rsidP="00284D80">
      <w:pPr>
        <w:shd w:val="clear" w:color="auto" w:fill="FFFFFF" w:themeFill="background1"/>
        <w:spacing w:after="0" w:line="324" w:lineRule="auto"/>
        <w:jc w:val="both"/>
        <w:rPr>
          <w:rFonts w:ascii="Garamond" w:hAnsi="Garamond"/>
          <w:sz w:val="24"/>
          <w:szCs w:val="24"/>
        </w:rPr>
      </w:pPr>
      <w:r w:rsidRPr="007450AB">
        <w:rPr>
          <w:rFonts w:ascii="Garamond" w:hAnsi="Garamond"/>
          <w:sz w:val="24"/>
          <w:szCs w:val="24"/>
        </w:rPr>
        <w:t>Kranjski vrtci, Ulica Nikole Tesle 2, 4000 Kranj (v nadaljevanju: naročnik), v skladu s 4</w:t>
      </w:r>
      <w:r w:rsidR="001A5CAE">
        <w:rPr>
          <w:rFonts w:ascii="Garamond" w:hAnsi="Garamond"/>
          <w:sz w:val="24"/>
          <w:szCs w:val="24"/>
        </w:rPr>
        <w:t>0</w:t>
      </w:r>
      <w:r w:rsidRPr="007450AB">
        <w:rPr>
          <w:rFonts w:ascii="Garamond" w:hAnsi="Garamond"/>
          <w:sz w:val="24"/>
          <w:szCs w:val="24"/>
        </w:rPr>
        <w:t>. členom ZJN-3 vabi vse zainteresirane ponudnike, da predložijo svojo pisno ponudbo v skladu s to dokumentacijo, objavljeno na Portalu javnih naročil po odprtem postopku za izbiro izvajalca okolju prijaznih storitev čiščenja</w:t>
      </w:r>
      <w:r>
        <w:rPr>
          <w:rFonts w:ascii="Garamond" w:hAnsi="Garamond"/>
          <w:sz w:val="24"/>
          <w:szCs w:val="24"/>
        </w:rPr>
        <w:t xml:space="preserve"> in storitve hišniških opravil</w:t>
      </w:r>
      <w:r w:rsidR="009C5D7F">
        <w:rPr>
          <w:rFonts w:ascii="Garamond" w:hAnsi="Garamond"/>
          <w:sz w:val="24"/>
          <w:szCs w:val="24"/>
        </w:rPr>
        <w:t xml:space="preserve"> ter dobavo mivke</w:t>
      </w:r>
      <w:r w:rsidRPr="007450AB">
        <w:rPr>
          <w:rFonts w:ascii="Garamond" w:hAnsi="Garamond"/>
          <w:sz w:val="24"/>
          <w:szCs w:val="24"/>
        </w:rPr>
        <w:t xml:space="preserve">. </w:t>
      </w:r>
    </w:p>
    <w:p w14:paraId="091B4B45" w14:textId="77777777" w:rsidR="00284D80" w:rsidRPr="007450AB" w:rsidRDefault="00284D80" w:rsidP="00284D80">
      <w:pPr>
        <w:shd w:val="clear" w:color="auto" w:fill="FFFFFF" w:themeFill="background1"/>
        <w:spacing w:after="0" w:line="324" w:lineRule="auto"/>
        <w:jc w:val="both"/>
        <w:rPr>
          <w:rFonts w:ascii="Garamond" w:hAnsi="Garamond"/>
          <w:sz w:val="24"/>
          <w:szCs w:val="24"/>
        </w:rPr>
      </w:pPr>
    </w:p>
    <w:p w14:paraId="772351C8" w14:textId="0224084A" w:rsidR="00284D80" w:rsidRDefault="00284D80" w:rsidP="00284D80">
      <w:pPr>
        <w:shd w:val="clear" w:color="auto" w:fill="FFFFFF" w:themeFill="background1"/>
        <w:spacing w:after="0" w:line="324" w:lineRule="auto"/>
        <w:jc w:val="both"/>
        <w:rPr>
          <w:rFonts w:ascii="Garamond" w:hAnsi="Garamond"/>
          <w:sz w:val="24"/>
          <w:szCs w:val="24"/>
        </w:rPr>
      </w:pPr>
      <w:r w:rsidRPr="007450AB">
        <w:rPr>
          <w:rFonts w:ascii="Garamond" w:hAnsi="Garamond"/>
          <w:sz w:val="24"/>
          <w:szCs w:val="24"/>
        </w:rPr>
        <w:t>Predmet javnega naročila</w:t>
      </w:r>
      <w:r>
        <w:rPr>
          <w:rFonts w:ascii="Garamond" w:hAnsi="Garamond"/>
          <w:sz w:val="24"/>
          <w:szCs w:val="24"/>
        </w:rPr>
        <w:t xml:space="preserve"> je razdeljen na </w:t>
      </w:r>
      <w:r w:rsidR="00075665">
        <w:rPr>
          <w:rFonts w:ascii="Garamond" w:hAnsi="Garamond"/>
          <w:sz w:val="24"/>
          <w:szCs w:val="24"/>
        </w:rPr>
        <w:t>tri</w:t>
      </w:r>
      <w:r>
        <w:rPr>
          <w:rFonts w:ascii="Garamond" w:hAnsi="Garamond"/>
          <w:sz w:val="24"/>
          <w:szCs w:val="24"/>
        </w:rPr>
        <w:t xml:space="preserve"> ločen</w:t>
      </w:r>
      <w:r w:rsidR="00075665">
        <w:rPr>
          <w:rFonts w:ascii="Garamond" w:hAnsi="Garamond"/>
          <w:sz w:val="24"/>
          <w:szCs w:val="24"/>
        </w:rPr>
        <w:t>e</w:t>
      </w:r>
      <w:r>
        <w:rPr>
          <w:rFonts w:ascii="Garamond" w:hAnsi="Garamond"/>
          <w:sz w:val="24"/>
          <w:szCs w:val="24"/>
        </w:rPr>
        <w:t xml:space="preserve"> sklop</w:t>
      </w:r>
      <w:r w:rsidR="00075665">
        <w:rPr>
          <w:rFonts w:ascii="Garamond" w:hAnsi="Garamond"/>
          <w:sz w:val="24"/>
          <w:szCs w:val="24"/>
        </w:rPr>
        <w:t>e</w:t>
      </w:r>
      <w:r>
        <w:rPr>
          <w:rFonts w:ascii="Garamond" w:hAnsi="Garamond"/>
          <w:sz w:val="24"/>
          <w:szCs w:val="24"/>
        </w:rPr>
        <w:t xml:space="preserve"> in</w:t>
      </w:r>
      <w:r w:rsidRPr="007450AB">
        <w:rPr>
          <w:rFonts w:ascii="Garamond" w:hAnsi="Garamond"/>
          <w:sz w:val="24"/>
          <w:szCs w:val="24"/>
        </w:rPr>
        <w:t xml:space="preserve"> je podrobneje opredeljen v poglavju 15</w:t>
      </w:r>
      <w:r w:rsidR="00176B4F">
        <w:rPr>
          <w:rFonts w:ascii="Garamond" w:hAnsi="Garamond"/>
          <w:sz w:val="24"/>
          <w:szCs w:val="24"/>
        </w:rPr>
        <w:t xml:space="preserve"> </w:t>
      </w:r>
      <w:r w:rsidRPr="007450AB">
        <w:rPr>
          <w:rFonts w:ascii="Garamond" w:hAnsi="Garamond"/>
          <w:sz w:val="24"/>
          <w:szCs w:val="24"/>
        </w:rPr>
        <w:t>Tehnične zahteve naročnika in obsega:</w:t>
      </w:r>
    </w:p>
    <w:p w14:paraId="7407A7C2" w14:textId="77777777" w:rsidR="004C38D4" w:rsidRDefault="004C38D4" w:rsidP="00284D80">
      <w:pPr>
        <w:shd w:val="clear" w:color="auto" w:fill="FFFFFF" w:themeFill="background1"/>
        <w:spacing w:after="0" w:line="324" w:lineRule="auto"/>
        <w:jc w:val="both"/>
        <w:rPr>
          <w:rFonts w:ascii="Garamond" w:hAnsi="Garamond"/>
          <w:sz w:val="24"/>
          <w:szCs w:val="24"/>
        </w:rPr>
      </w:pPr>
    </w:p>
    <w:p w14:paraId="21055CF2" w14:textId="560DBA4D" w:rsidR="00284D80" w:rsidRPr="00FF2D58" w:rsidRDefault="00284D80" w:rsidP="00284D80">
      <w:pPr>
        <w:shd w:val="clear" w:color="auto" w:fill="FFFFFF" w:themeFill="background1"/>
        <w:spacing w:after="0" w:line="324" w:lineRule="auto"/>
        <w:jc w:val="both"/>
        <w:rPr>
          <w:rFonts w:ascii="Garamond" w:hAnsi="Garamond"/>
          <w:b/>
          <w:bCs/>
          <w:sz w:val="24"/>
          <w:szCs w:val="24"/>
        </w:rPr>
      </w:pPr>
      <w:r w:rsidRPr="00FF2D58">
        <w:rPr>
          <w:rFonts w:ascii="Garamond" w:hAnsi="Garamond"/>
          <w:b/>
          <w:bCs/>
          <w:sz w:val="24"/>
          <w:szCs w:val="24"/>
        </w:rPr>
        <w:t xml:space="preserve">Sklop 1 </w:t>
      </w:r>
      <w:r w:rsidR="009C5D7F">
        <w:rPr>
          <w:rFonts w:ascii="Garamond" w:hAnsi="Garamond"/>
          <w:b/>
          <w:bCs/>
          <w:sz w:val="24"/>
          <w:szCs w:val="24"/>
        </w:rPr>
        <w:t>– Okolju prijazne s</w:t>
      </w:r>
      <w:r w:rsidRPr="00FF2D58">
        <w:rPr>
          <w:rFonts w:ascii="Garamond" w:hAnsi="Garamond"/>
          <w:b/>
          <w:bCs/>
          <w:sz w:val="24"/>
          <w:szCs w:val="24"/>
        </w:rPr>
        <w:t>toritve čiščenja:</w:t>
      </w:r>
    </w:p>
    <w:p w14:paraId="65CB69FB" w14:textId="77777777" w:rsidR="00284D80" w:rsidRPr="007450AB" w:rsidRDefault="00284D80" w:rsidP="00284D80">
      <w:pPr>
        <w:shd w:val="clear" w:color="auto" w:fill="FFFFFF" w:themeFill="background1"/>
        <w:spacing w:after="0" w:line="324" w:lineRule="auto"/>
        <w:jc w:val="both"/>
        <w:rPr>
          <w:rFonts w:ascii="Garamond" w:hAnsi="Garamond"/>
          <w:sz w:val="24"/>
          <w:szCs w:val="24"/>
        </w:rPr>
      </w:pPr>
      <w:r w:rsidRPr="007450AB">
        <w:rPr>
          <w:rFonts w:ascii="Garamond" w:hAnsi="Garamond"/>
          <w:sz w:val="24"/>
          <w:szCs w:val="24"/>
        </w:rPr>
        <w:t>- izvajanje storitev rednega čiščenja prostorov naročnika v času ko čiščenja ne opravljajo čistilke zaposlene pri naročniku in</w:t>
      </w:r>
    </w:p>
    <w:p w14:paraId="47ADB99F" w14:textId="77777777" w:rsidR="00284D80" w:rsidRPr="007450AB" w:rsidRDefault="00284D80" w:rsidP="00284D80">
      <w:pPr>
        <w:shd w:val="clear" w:color="auto" w:fill="FFFFFF" w:themeFill="background1"/>
        <w:spacing w:after="0" w:line="324" w:lineRule="auto"/>
        <w:jc w:val="both"/>
        <w:rPr>
          <w:rFonts w:ascii="Garamond" w:hAnsi="Garamond"/>
          <w:sz w:val="24"/>
          <w:szCs w:val="24"/>
        </w:rPr>
      </w:pPr>
      <w:r w:rsidRPr="007450AB">
        <w:rPr>
          <w:rFonts w:ascii="Garamond" w:hAnsi="Garamond"/>
          <w:sz w:val="24"/>
          <w:szCs w:val="24"/>
        </w:rPr>
        <w:t>- izvedbo generalnih čiščenj.</w:t>
      </w:r>
    </w:p>
    <w:p w14:paraId="4940EE2D" w14:textId="761D6114" w:rsidR="001F270C" w:rsidRDefault="001F270C" w:rsidP="00BC0239">
      <w:pPr>
        <w:shd w:val="clear" w:color="auto" w:fill="FFFFFF" w:themeFill="background1"/>
        <w:spacing w:after="0" w:line="324" w:lineRule="auto"/>
        <w:jc w:val="both"/>
        <w:rPr>
          <w:rFonts w:ascii="Garamond" w:eastAsia="Calibri" w:hAnsi="Garamond" w:cs="Times New Roman"/>
          <w:sz w:val="24"/>
          <w:szCs w:val="24"/>
        </w:rPr>
      </w:pPr>
    </w:p>
    <w:p w14:paraId="7D1D678B" w14:textId="4D8D5420" w:rsidR="001F270C" w:rsidRPr="00FF2D58" w:rsidRDefault="001F270C" w:rsidP="001F270C">
      <w:pPr>
        <w:shd w:val="clear" w:color="auto" w:fill="FFFFFF" w:themeFill="background1"/>
        <w:spacing w:after="0" w:line="324" w:lineRule="auto"/>
        <w:jc w:val="both"/>
        <w:rPr>
          <w:rFonts w:ascii="Garamond" w:hAnsi="Garamond"/>
          <w:b/>
          <w:bCs/>
          <w:sz w:val="24"/>
          <w:szCs w:val="24"/>
        </w:rPr>
      </w:pPr>
      <w:r w:rsidRPr="00FF2D58">
        <w:rPr>
          <w:rFonts w:ascii="Garamond" w:hAnsi="Garamond"/>
          <w:b/>
          <w:bCs/>
          <w:sz w:val="24"/>
          <w:szCs w:val="24"/>
        </w:rPr>
        <w:t xml:space="preserve">Sklop 2 </w:t>
      </w:r>
      <w:r w:rsidR="00075665">
        <w:rPr>
          <w:rFonts w:ascii="Garamond" w:hAnsi="Garamond"/>
          <w:b/>
          <w:bCs/>
          <w:sz w:val="24"/>
          <w:szCs w:val="24"/>
        </w:rPr>
        <w:t>S</w:t>
      </w:r>
      <w:r w:rsidRPr="00FF2D58">
        <w:rPr>
          <w:rFonts w:ascii="Garamond" w:hAnsi="Garamond"/>
          <w:b/>
          <w:bCs/>
          <w:sz w:val="24"/>
          <w:szCs w:val="24"/>
        </w:rPr>
        <w:t>toritve hišniških opravil z urejanjem okolice:</w:t>
      </w:r>
    </w:p>
    <w:p w14:paraId="7456CBE0" w14:textId="292B19F4" w:rsidR="00FF2D58" w:rsidRPr="004C38D4" w:rsidRDefault="009C5D7F" w:rsidP="00E93D1D">
      <w:pPr>
        <w:pStyle w:val="Odstavekseznama"/>
        <w:numPr>
          <w:ilvl w:val="0"/>
          <w:numId w:val="30"/>
        </w:numPr>
        <w:shd w:val="clear" w:color="auto" w:fill="FFFFFF" w:themeFill="background1"/>
        <w:spacing w:line="324" w:lineRule="auto"/>
        <w:ind w:left="142" w:hanging="153"/>
        <w:rPr>
          <w:rFonts w:ascii="Garamond" w:hAnsi="Garamond"/>
          <w:sz w:val="24"/>
          <w:szCs w:val="24"/>
        </w:rPr>
      </w:pPr>
      <w:r>
        <w:rPr>
          <w:rFonts w:ascii="Garamond" w:eastAsia="Times New Roman" w:hAnsi="Garamond"/>
          <w:color w:val="000000"/>
          <w:sz w:val="24"/>
          <w:szCs w:val="24"/>
        </w:rPr>
        <w:t>č</w:t>
      </w:r>
      <w:r w:rsidR="00FF2D58" w:rsidRPr="004C38D4">
        <w:rPr>
          <w:rFonts w:ascii="Garamond" w:eastAsia="Times New Roman" w:hAnsi="Garamond"/>
          <w:color w:val="000000"/>
          <w:sz w:val="24"/>
          <w:szCs w:val="24"/>
        </w:rPr>
        <w:t>iščenje snega in posipavanje s soljo</w:t>
      </w:r>
      <w:r>
        <w:rPr>
          <w:rFonts w:ascii="Garamond" w:eastAsia="Times New Roman" w:hAnsi="Garamond"/>
          <w:color w:val="000000"/>
          <w:sz w:val="24"/>
          <w:szCs w:val="24"/>
        </w:rPr>
        <w:t>,</w:t>
      </w:r>
    </w:p>
    <w:p w14:paraId="50746E30" w14:textId="758F7031" w:rsidR="00FF2D58" w:rsidRPr="004C38D4" w:rsidRDefault="004C38D4" w:rsidP="00E93D1D">
      <w:pPr>
        <w:pStyle w:val="Odstavekseznama"/>
        <w:numPr>
          <w:ilvl w:val="0"/>
          <w:numId w:val="30"/>
        </w:numPr>
        <w:shd w:val="clear" w:color="auto" w:fill="FFFFFF" w:themeFill="background1"/>
        <w:spacing w:line="324" w:lineRule="auto"/>
        <w:ind w:left="142" w:hanging="153"/>
        <w:rPr>
          <w:rFonts w:ascii="Garamond" w:hAnsi="Garamond"/>
          <w:sz w:val="24"/>
          <w:szCs w:val="24"/>
        </w:rPr>
      </w:pPr>
      <w:r w:rsidRPr="004C38D4">
        <w:rPr>
          <w:rFonts w:ascii="Garamond" w:eastAsia="Times New Roman" w:hAnsi="Garamond"/>
          <w:sz w:val="24"/>
          <w:szCs w:val="24"/>
        </w:rPr>
        <w:t>s</w:t>
      </w:r>
      <w:r w:rsidR="00FF2D58" w:rsidRPr="004C38D4">
        <w:rPr>
          <w:rFonts w:ascii="Garamond" w:eastAsia="Times New Roman" w:hAnsi="Garamond"/>
          <w:sz w:val="24"/>
          <w:szCs w:val="24"/>
        </w:rPr>
        <w:t>trojna in ročna košnja zelenice</w:t>
      </w:r>
      <w:r w:rsidR="009C5D7F">
        <w:rPr>
          <w:rFonts w:ascii="Garamond" w:eastAsia="Times New Roman" w:hAnsi="Garamond"/>
          <w:sz w:val="24"/>
          <w:szCs w:val="24"/>
        </w:rPr>
        <w:t>,</w:t>
      </w:r>
    </w:p>
    <w:p w14:paraId="2830FD22" w14:textId="1ACFFDBE" w:rsidR="00FF2D58" w:rsidRPr="004C38D4" w:rsidRDefault="004C38D4" w:rsidP="00E93D1D">
      <w:pPr>
        <w:pStyle w:val="Odstavekseznama"/>
        <w:numPr>
          <w:ilvl w:val="0"/>
          <w:numId w:val="30"/>
        </w:numPr>
        <w:shd w:val="clear" w:color="auto" w:fill="FFFFFF" w:themeFill="background1"/>
        <w:spacing w:line="324" w:lineRule="auto"/>
        <w:ind w:left="142" w:hanging="153"/>
        <w:rPr>
          <w:rFonts w:ascii="Garamond" w:hAnsi="Garamond"/>
          <w:sz w:val="24"/>
          <w:szCs w:val="24"/>
        </w:rPr>
      </w:pPr>
      <w:r w:rsidRPr="004C38D4">
        <w:rPr>
          <w:rFonts w:ascii="Garamond" w:eastAsia="Times New Roman" w:hAnsi="Garamond"/>
          <w:color w:val="000000"/>
          <w:sz w:val="24"/>
          <w:szCs w:val="24"/>
        </w:rPr>
        <w:t>g</w:t>
      </w:r>
      <w:r w:rsidR="00FF2D58" w:rsidRPr="004C38D4">
        <w:rPr>
          <w:rFonts w:ascii="Garamond" w:eastAsia="Times New Roman" w:hAnsi="Garamond"/>
          <w:color w:val="000000"/>
          <w:sz w:val="24"/>
          <w:szCs w:val="24"/>
        </w:rPr>
        <w:t>rabljenje listja in plodov</w:t>
      </w:r>
      <w:r w:rsidR="009C5D7F">
        <w:rPr>
          <w:rFonts w:ascii="Garamond" w:eastAsia="Times New Roman" w:hAnsi="Garamond"/>
          <w:color w:val="000000"/>
          <w:sz w:val="24"/>
          <w:szCs w:val="24"/>
        </w:rPr>
        <w:t>,</w:t>
      </w:r>
    </w:p>
    <w:p w14:paraId="0706A71E" w14:textId="384611E7" w:rsidR="00FF2D58" w:rsidRPr="004C38D4" w:rsidRDefault="004C38D4" w:rsidP="00E93D1D">
      <w:pPr>
        <w:pStyle w:val="Odstavekseznama"/>
        <w:numPr>
          <w:ilvl w:val="0"/>
          <w:numId w:val="30"/>
        </w:numPr>
        <w:shd w:val="clear" w:color="auto" w:fill="FFFFFF" w:themeFill="background1"/>
        <w:spacing w:line="324" w:lineRule="auto"/>
        <w:ind w:left="142" w:hanging="153"/>
        <w:rPr>
          <w:rFonts w:ascii="Garamond" w:hAnsi="Garamond"/>
          <w:sz w:val="24"/>
          <w:szCs w:val="24"/>
        </w:rPr>
      </w:pPr>
      <w:r w:rsidRPr="004C38D4">
        <w:rPr>
          <w:rFonts w:ascii="Garamond" w:eastAsia="Times New Roman" w:hAnsi="Garamond"/>
          <w:sz w:val="24"/>
          <w:szCs w:val="24"/>
        </w:rPr>
        <w:t>nalaganje in odvoz nagrabljenega listja in plodov na stalno deponijo</w:t>
      </w:r>
      <w:r w:rsidR="009C5D7F">
        <w:rPr>
          <w:rFonts w:ascii="Garamond" w:eastAsia="Times New Roman" w:hAnsi="Garamond"/>
          <w:sz w:val="24"/>
          <w:szCs w:val="24"/>
        </w:rPr>
        <w:t>,</w:t>
      </w:r>
    </w:p>
    <w:p w14:paraId="357D0C9D" w14:textId="7329A760" w:rsidR="004C38D4" w:rsidRPr="004C38D4" w:rsidRDefault="004C38D4" w:rsidP="00E93D1D">
      <w:pPr>
        <w:pStyle w:val="Odstavekseznama"/>
        <w:numPr>
          <w:ilvl w:val="0"/>
          <w:numId w:val="30"/>
        </w:numPr>
        <w:shd w:val="clear" w:color="auto" w:fill="FFFFFF" w:themeFill="background1"/>
        <w:spacing w:line="324" w:lineRule="auto"/>
        <w:ind w:left="142" w:hanging="153"/>
        <w:rPr>
          <w:rFonts w:ascii="Garamond" w:hAnsi="Garamond"/>
          <w:sz w:val="24"/>
          <w:szCs w:val="24"/>
        </w:rPr>
      </w:pPr>
      <w:r w:rsidRPr="004C38D4">
        <w:rPr>
          <w:rFonts w:ascii="Garamond" w:eastAsia="Times New Roman" w:hAnsi="Garamond"/>
          <w:sz w:val="24"/>
          <w:szCs w:val="24"/>
        </w:rPr>
        <w:t>prekopavanje peskovnikov na igriščih</w:t>
      </w:r>
      <w:r w:rsidR="009C5D7F">
        <w:rPr>
          <w:rFonts w:ascii="Garamond" w:eastAsia="Times New Roman" w:hAnsi="Garamond"/>
          <w:sz w:val="24"/>
          <w:szCs w:val="24"/>
        </w:rPr>
        <w:t>,</w:t>
      </w:r>
    </w:p>
    <w:p w14:paraId="35C0CB91" w14:textId="6621BAE2" w:rsidR="004C38D4" w:rsidRPr="004C38D4" w:rsidRDefault="004C38D4" w:rsidP="00E93D1D">
      <w:pPr>
        <w:pStyle w:val="Odstavekseznama"/>
        <w:numPr>
          <w:ilvl w:val="0"/>
          <w:numId w:val="30"/>
        </w:numPr>
        <w:shd w:val="clear" w:color="auto" w:fill="FFFFFF" w:themeFill="background1"/>
        <w:spacing w:line="324" w:lineRule="auto"/>
        <w:ind w:left="142" w:hanging="153"/>
        <w:rPr>
          <w:rFonts w:ascii="Garamond" w:hAnsi="Garamond"/>
          <w:sz w:val="24"/>
          <w:szCs w:val="24"/>
        </w:rPr>
      </w:pPr>
      <w:r w:rsidRPr="004C38D4">
        <w:rPr>
          <w:rFonts w:ascii="Garamond" w:eastAsia="Times New Roman" w:hAnsi="Garamond"/>
          <w:sz w:val="24"/>
          <w:szCs w:val="24"/>
        </w:rPr>
        <w:t>vzdrževanje in čiščenje igral</w:t>
      </w:r>
      <w:r w:rsidR="009C5D7F">
        <w:rPr>
          <w:rFonts w:ascii="Garamond" w:eastAsia="Times New Roman" w:hAnsi="Garamond"/>
          <w:sz w:val="24"/>
          <w:szCs w:val="24"/>
        </w:rPr>
        <w:t>,</w:t>
      </w:r>
    </w:p>
    <w:p w14:paraId="12BC5AA2" w14:textId="370B6A9C" w:rsidR="004C38D4" w:rsidRPr="004C38D4" w:rsidRDefault="004C38D4" w:rsidP="00E93D1D">
      <w:pPr>
        <w:pStyle w:val="Odstavekseznama"/>
        <w:numPr>
          <w:ilvl w:val="0"/>
          <w:numId w:val="30"/>
        </w:numPr>
        <w:shd w:val="clear" w:color="auto" w:fill="FFFFFF" w:themeFill="background1"/>
        <w:spacing w:line="324" w:lineRule="auto"/>
        <w:ind w:left="142" w:hanging="153"/>
        <w:rPr>
          <w:rFonts w:ascii="Garamond" w:hAnsi="Garamond"/>
          <w:sz w:val="24"/>
          <w:szCs w:val="24"/>
        </w:rPr>
      </w:pPr>
      <w:r w:rsidRPr="004C38D4">
        <w:rPr>
          <w:rFonts w:ascii="Garamond" w:eastAsia="Times New Roman" w:hAnsi="Garamond"/>
          <w:sz w:val="24"/>
          <w:szCs w:val="24"/>
        </w:rPr>
        <w:t>mala vzdrževalna dela</w:t>
      </w:r>
      <w:r w:rsidR="009C5D7F">
        <w:rPr>
          <w:rFonts w:ascii="Garamond" w:eastAsia="Times New Roman" w:hAnsi="Garamond"/>
          <w:sz w:val="24"/>
          <w:szCs w:val="24"/>
        </w:rPr>
        <w:t>.</w:t>
      </w:r>
    </w:p>
    <w:p w14:paraId="6C1A197E" w14:textId="77777777" w:rsidR="00FF2D58" w:rsidRPr="00BC0239" w:rsidRDefault="00FF2D58" w:rsidP="00BC0239">
      <w:pPr>
        <w:shd w:val="clear" w:color="auto" w:fill="FFFFFF" w:themeFill="background1"/>
        <w:spacing w:after="0" w:line="324" w:lineRule="auto"/>
        <w:jc w:val="both"/>
        <w:rPr>
          <w:rFonts w:ascii="Garamond" w:eastAsia="Calibri" w:hAnsi="Garamond" w:cs="Times New Roman"/>
          <w:sz w:val="24"/>
          <w:szCs w:val="24"/>
        </w:rPr>
      </w:pPr>
    </w:p>
    <w:p w14:paraId="2C4A9EBC" w14:textId="39BB4CEB" w:rsidR="00BC0239" w:rsidRPr="004C38D4" w:rsidRDefault="00075665" w:rsidP="00BC0239">
      <w:pPr>
        <w:shd w:val="clear" w:color="auto" w:fill="FFFFFF" w:themeFill="background1"/>
        <w:spacing w:after="0" w:line="324" w:lineRule="auto"/>
        <w:jc w:val="both"/>
        <w:rPr>
          <w:rFonts w:ascii="Garamond" w:eastAsia="Calibri" w:hAnsi="Garamond" w:cs="Times New Roman"/>
          <w:b/>
          <w:bCs/>
          <w:sz w:val="24"/>
          <w:szCs w:val="24"/>
        </w:rPr>
      </w:pPr>
      <w:r w:rsidRPr="004C38D4">
        <w:rPr>
          <w:rFonts w:ascii="Garamond" w:eastAsia="Calibri" w:hAnsi="Garamond" w:cs="Times New Roman"/>
          <w:b/>
          <w:bCs/>
          <w:sz w:val="24"/>
          <w:szCs w:val="24"/>
        </w:rPr>
        <w:t xml:space="preserve">Sklop 3 </w:t>
      </w:r>
      <w:r w:rsidR="009C5D7F">
        <w:rPr>
          <w:rFonts w:ascii="Garamond" w:eastAsia="Calibri" w:hAnsi="Garamond" w:cs="Times New Roman"/>
          <w:b/>
          <w:bCs/>
          <w:sz w:val="24"/>
          <w:szCs w:val="24"/>
        </w:rPr>
        <w:t>Dobava mivke</w:t>
      </w:r>
    </w:p>
    <w:p w14:paraId="28EF67F0" w14:textId="6826BA11" w:rsidR="00FF2D58" w:rsidRPr="00FF2D58" w:rsidRDefault="00FF2D58" w:rsidP="00E93D1D">
      <w:pPr>
        <w:pStyle w:val="Odstavekseznama"/>
        <w:numPr>
          <w:ilvl w:val="0"/>
          <w:numId w:val="29"/>
        </w:numPr>
        <w:shd w:val="clear" w:color="auto" w:fill="FFFFFF" w:themeFill="background1"/>
        <w:spacing w:line="324" w:lineRule="auto"/>
        <w:ind w:left="142" w:hanging="142"/>
        <w:rPr>
          <w:rFonts w:ascii="Garamond" w:hAnsi="Garamond"/>
          <w:sz w:val="24"/>
          <w:szCs w:val="24"/>
        </w:rPr>
      </w:pPr>
      <w:r w:rsidRPr="00FF2D58">
        <w:rPr>
          <w:rFonts w:ascii="Garamond" w:hAnsi="Garamond"/>
          <w:sz w:val="24"/>
          <w:szCs w:val="24"/>
        </w:rPr>
        <w:t>Dobava in namestitev oziroma razgrnitev nove</w:t>
      </w:r>
      <w:r w:rsidR="00D7444B">
        <w:rPr>
          <w:rFonts w:ascii="Garamond" w:hAnsi="Garamond"/>
          <w:sz w:val="24"/>
          <w:szCs w:val="24"/>
        </w:rPr>
        <w:t xml:space="preserve"> dolomitne mivke</w:t>
      </w:r>
      <w:r w:rsidRPr="00FF2D58">
        <w:rPr>
          <w:rFonts w:ascii="Garamond" w:hAnsi="Garamond"/>
          <w:sz w:val="24"/>
          <w:szCs w:val="24"/>
        </w:rPr>
        <w:t xml:space="preserve">, </w:t>
      </w:r>
      <w:r w:rsidR="00D7444B">
        <w:rPr>
          <w:rFonts w:ascii="Garamond" w:hAnsi="Garamond"/>
          <w:sz w:val="24"/>
          <w:szCs w:val="24"/>
        </w:rPr>
        <w:t xml:space="preserve">skladne </w:t>
      </w:r>
      <w:r w:rsidRPr="00FF2D58">
        <w:rPr>
          <w:rFonts w:ascii="Garamond" w:hAnsi="Garamond"/>
          <w:sz w:val="24"/>
          <w:szCs w:val="24"/>
        </w:rPr>
        <w:t xml:space="preserve">s </w:t>
      </w:r>
      <w:r w:rsidR="00D7444B">
        <w:rPr>
          <w:rFonts w:ascii="Garamond" w:hAnsi="Garamond"/>
          <w:sz w:val="24"/>
          <w:szCs w:val="24"/>
        </w:rPr>
        <w:t>S</w:t>
      </w:r>
      <w:r w:rsidRPr="00FF2D58">
        <w:rPr>
          <w:rFonts w:ascii="Garamond" w:hAnsi="Garamond"/>
          <w:sz w:val="24"/>
          <w:szCs w:val="24"/>
        </w:rPr>
        <w:t xml:space="preserve">mernicami </w:t>
      </w:r>
      <w:r w:rsidR="00D7444B">
        <w:rPr>
          <w:rFonts w:ascii="Garamond" w:hAnsi="Garamond"/>
          <w:sz w:val="24"/>
          <w:szCs w:val="24"/>
        </w:rPr>
        <w:t>za mivko za otroške peskovnike in igrišča</w:t>
      </w:r>
      <w:r w:rsidR="00FF2D41">
        <w:rPr>
          <w:rFonts w:ascii="Garamond" w:hAnsi="Garamond"/>
          <w:sz w:val="24"/>
          <w:szCs w:val="24"/>
        </w:rPr>
        <w:t>.</w:t>
      </w:r>
      <w:r w:rsidRPr="00FF2D58">
        <w:rPr>
          <w:rFonts w:ascii="Garamond" w:hAnsi="Garamond"/>
          <w:sz w:val="24"/>
          <w:szCs w:val="24"/>
        </w:rPr>
        <w:t xml:space="preserve">  Dobava in razgrnitev vključuje: odstranitev obstoječe mivke iz peskovnika, odvoz le te na </w:t>
      </w:r>
      <w:r w:rsidR="00D7444B">
        <w:rPr>
          <w:rFonts w:ascii="Garamond" w:hAnsi="Garamond"/>
          <w:sz w:val="24"/>
          <w:szCs w:val="24"/>
        </w:rPr>
        <w:t xml:space="preserve">trajno </w:t>
      </w:r>
      <w:r w:rsidRPr="00FF2D58">
        <w:rPr>
          <w:rFonts w:ascii="Garamond" w:hAnsi="Garamond"/>
          <w:sz w:val="24"/>
          <w:szCs w:val="24"/>
        </w:rPr>
        <w:t>deponijo z ureditvijo vse potrebne dokumentacije (evidenčni listi), čiščenje peskovnikov, dobavo in namestitev nove mivke v višini/globini cca 30 cm, predložitev certifikata/potrdila/poročila analize o ustreznosti nameščene mivke</w:t>
      </w:r>
      <w:r w:rsidR="00D7444B">
        <w:rPr>
          <w:rFonts w:ascii="Garamond" w:hAnsi="Garamond"/>
          <w:sz w:val="24"/>
          <w:szCs w:val="24"/>
        </w:rPr>
        <w:t xml:space="preserve"> (skladno s Smernicami)</w:t>
      </w:r>
      <w:r w:rsidRPr="00FF2D58">
        <w:rPr>
          <w:rFonts w:ascii="Garamond" w:hAnsi="Garamond"/>
          <w:sz w:val="24"/>
          <w:szCs w:val="24"/>
        </w:rPr>
        <w:t>.</w:t>
      </w:r>
      <w:r w:rsidR="008408CA">
        <w:rPr>
          <w:rFonts w:ascii="Garamond" w:hAnsi="Garamond"/>
          <w:sz w:val="24"/>
          <w:szCs w:val="24"/>
        </w:rPr>
        <w:t xml:space="preserve"> Volumen peskovnikov in ocenjena količina mivke je prikazana v tabeli št. 1 </w:t>
      </w:r>
      <w:r w:rsidR="008408CA" w:rsidRPr="001A4719">
        <w:rPr>
          <w:rFonts w:ascii="Garamond" w:hAnsi="Garamond"/>
          <w:sz w:val="24"/>
          <w:szCs w:val="24"/>
        </w:rPr>
        <w:t>(</w:t>
      </w:r>
      <w:r w:rsidR="008408CA" w:rsidRPr="00182991">
        <w:rPr>
          <w:rFonts w:ascii="Garamond" w:hAnsi="Garamond"/>
          <w:sz w:val="24"/>
          <w:szCs w:val="24"/>
        </w:rPr>
        <w:t xml:space="preserve">Dimenzije in </w:t>
      </w:r>
      <w:r w:rsidR="00FF2D41" w:rsidRPr="00182991">
        <w:rPr>
          <w:rFonts w:ascii="Garamond" w:hAnsi="Garamond"/>
          <w:sz w:val="24"/>
          <w:szCs w:val="24"/>
        </w:rPr>
        <w:t xml:space="preserve">okvirne </w:t>
      </w:r>
      <w:r w:rsidR="008408CA" w:rsidRPr="00182991">
        <w:rPr>
          <w:rFonts w:ascii="Garamond" w:hAnsi="Garamond"/>
          <w:sz w:val="24"/>
          <w:szCs w:val="24"/>
        </w:rPr>
        <w:t>količine mivke v peskovnikih)</w:t>
      </w:r>
      <w:r w:rsidR="008408CA" w:rsidRPr="001A4719">
        <w:rPr>
          <w:rFonts w:ascii="Garamond" w:hAnsi="Garamond"/>
          <w:sz w:val="24"/>
          <w:szCs w:val="24"/>
        </w:rPr>
        <w:t>.</w:t>
      </w:r>
    </w:p>
    <w:p w14:paraId="72C4F8E6" w14:textId="098D86D8" w:rsidR="00FF2D58" w:rsidRDefault="00FF2D58"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157AC68B" w14:textId="32062CD3" w:rsidR="00FF2D58" w:rsidRDefault="00E96293" w:rsidP="00BC0239">
      <w:pPr>
        <w:shd w:val="clear" w:color="auto" w:fill="FFFFFF" w:themeFill="background1"/>
        <w:spacing w:after="0" w:line="324" w:lineRule="auto"/>
        <w:jc w:val="both"/>
        <w:rPr>
          <w:rFonts w:ascii="Garamond" w:eastAsia="Calibri" w:hAnsi="Garamond" w:cs="Times New Roman"/>
          <w:b/>
          <w:bCs/>
          <w:sz w:val="24"/>
          <w:szCs w:val="24"/>
          <w:lang w:eastAsia="sl-SI"/>
        </w:rPr>
      </w:pPr>
      <w:r w:rsidRPr="00E96293">
        <w:rPr>
          <w:rFonts w:ascii="Garamond" w:eastAsia="Calibri" w:hAnsi="Garamond" w:cs="Times New Roman"/>
          <w:b/>
          <w:bCs/>
          <w:sz w:val="24"/>
          <w:szCs w:val="24"/>
          <w:lang w:eastAsia="sl-SI"/>
        </w:rPr>
        <w:lastRenderedPageBreak/>
        <w:t xml:space="preserve">Javno naročilo za sklop </w:t>
      </w:r>
      <w:r w:rsidR="001324A2">
        <w:rPr>
          <w:rFonts w:ascii="Garamond" w:eastAsia="Calibri" w:hAnsi="Garamond" w:cs="Times New Roman"/>
          <w:b/>
          <w:bCs/>
          <w:sz w:val="24"/>
          <w:szCs w:val="24"/>
          <w:lang w:eastAsia="sl-SI"/>
        </w:rPr>
        <w:t>2</w:t>
      </w:r>
      <w:r w:rsidRPr="00E96293">
        <w:rPr>
          <w:rFonts w:ascii="Garamond" w:eastAsia="Calibri" w:hAnsi="Garamond" w:cs="Times New Roman"/>
          <w:b/>
          <w:bCs/>
          <w:sz w:val="24"/>
          <w:szCs w:val="24"/>
          <w:lang w:eastAsia="sl-SI"/>
        </w:rPr>
        <w:t xml:space="preserve"> – </w:t>
      </w:r>
      <w:r w:rsidR="001324A2">
        <w:rPr>
          <w:rFonts w:ascii="Garamond" w:eastAsia="Calibri" w:hAnsi="Garamond" w:cs="Times New Roman"/>
          <w:b/>
          <w:bCs/>
          <w:sz w:val="24"/>
          <w:szCs w:val="24"/>
          <w:lang w:eastAsia="sl-SI"/>
        </w:rPr>
        <w:t xml:space="preserve">hišniške storitve </w:t>
      </w:r>
      <w:r w:rsidRPr="00E96293">
        <w:rPr>
          <w:rFonts w:ascii="Garamond" w:eastAsia="Calibri" w:hAnsi="Garamond" w:cs="Times New Roman"/>
          <w:b/>
          <w:bCs/>
          <w:sz w:val="24"/>
          <w:szCs w:val="24"/>
          <w:lang w:eastAsia="sl-SI"/>
        </w:rPr>
        <w:t>bo oddano pod pogojem, da se spremenijo interni akti naročnika na način, ki omogoča izvajanj</w:t>
      </w:r>
      <w:r w:rsidR="00FF2D41">
        <w:rPr>
          <w:rFonts w:ascii="Garamond" w:eastAsia="Calibri" w:hAnsi="Garamond" w:cs="Times New Roman"/>
          <w:b/>
          <w:bCs/>
          <w:sz w:val="24"/>
          <w:szCs w:val="24"/>
          <w:lang w:eastAsia="sl-SI"/>
        </w:rPr>
        <w:t>e</w:t>
      </w:r>
      <w:r w:rsidRPr="00E96293">
        <w:rPr>
          <w:rFonts w:ascii="Garamond" w:eastAsia="Calibri" w:hAnsi="Garamond" w:cs="Times New Roman"/>
          <w:b/>
          <w:bCs/>
          <w:sz w:val="24"/>
          <w:szCs w:val="24"/>
          <w:lang w:eastAsia="sl-SI"/>
        </w:rPr>
        <w:t xml:space="preserve"> storitev določenih s sklopom </w:t>
      </w:r>
      <w:r w:rsidR="00595C66">
        <w:rPr>
          <w:rFonts w:ascii="Garamond" w:eastAsia="Calibri" w:hAnsi="Garamond" w:cs="Times New Roman"/>
          <w:b/>
          <w:bCs/>
          <w:sz w:val="24"/>
          <w:szCs w:val="24"/>
          <w:lang w:eastAsia="sl-SI"/>
        </w:rPr>
        <w:t>2</w:t>
      </w:r>
      <w:r w:rsidRPr="00E96293">
        <w:rPr>
          <w:rFonts w:ascii="Garamond" w:eastAsia="Calibri" w:hAnsi="Garamond" w:cs="Times New Roman"/>
          <w:b/>
          <w:bCs/>
          <w:sz w:val="24"/>
          <w:szCs w:val="24"/>
          <w:lang w:eastAsia="sl-SI"/>
        </w:rPr>
        <w:t xml:space="preserve"> na zunanje izvajalce.</w:t>
      </w:r>
    </w:p>
    <w:p w14:paraId="5A1DDC58" w14:textId="51CDCEE8" w:rsidR="001324A2" w:rsidRDefault="001324A2" w:rsidP="00BC0239">
      <w:pPr>
        <w:shd w:val="clear" w:color="auto" w:fill="FFFFFF" w:themeFill="background1"/>
        <w:spacing w:after="0" w:line="324" w:lineRule="auto"/>
        <w:jc w:val="both"/>
        <w:rPr>
          <w:rFonts w:ascii="Garamond" w:eastAsia="Calibri" w:hAnsi="Garamond" w:cs="Times New Roman"/>
          <w:b/>
          <w:bCs/>
          <w:sz w:val="24"/>
          <w:szCs w:val="24"/>
          <w:lang w:eastAsia="sl-SI"/>
        </w:rPr>
      </w:pPr>
      <w:r>
        <w:rPr>
          <w:rFonts w:ascii="Garamond" w:eastAsia="Calibri" w:hAnsi="Garamond" w:cs="Times New Roman"/>
          <w:b/>
          <w:bCs/>
          <w:sz w:val="24"/>
          <w:szCs w:val="24"/>
          <w:lang w:eastAsia="sl-SI"/>
        </w:rPr>
        <w:t>Naročnik bo javno naročilo v posameznem sklopu oddal enemu (najugodnejšemu)  ponudniku.</w:t>
      </w:r>
    </w:p>
    <w:p w14:paraId="5F878DE5" w14:textId="77777777" w:rsidR="001324A2" w:rsidRPr="00E96293" w:rsidRDefault="001324A2" w:rsidP="00BC0239">
      <w:pPr>
        <w:shd w:val="clear" w:color="auto" w:fill="FFFFFF" w:themeFill="background1"/>
        <w:spacing w:after="0" w:line="324" w:lineRule="auto"/>
        <w:jc w:val="both"/>
        <w:rPr>
          <w:rFonts w:ascii="Garamond" w:eastAsia="Calibri" w:hAnsi="Garamond" w:cs="Times New Roman"/>
          <w:b/>
          <w:bCs/>
          <w:sz w:val="24"/>
          <w:szCs w:val="24"/>
          <w:lang w:eastAsia="sl-SI"/>
        </w:rPr>
      </w:pPr>
    </w:p>
    <w:p w14:paraId="3C79975F" w14:textId="3B55BD0B" w:rsidR="001F270C" w:rsidRPr="00077B76" w:rsidRDefault="001F270C" w:rsidP="001F270C">
      <w:pPr>
        <w:shd w:val="clear" w:color="auto" w:fill="FFFFFF" w:themeFill="background1"/>
        <w:spacing w:line="324" w:lineRule="auto"/>
        <w:jc w:val="both"/>
        <w:rPr>
          <w:rFonts w:ascii="Garamond" w:hAnsi="Garamond"/>
          <w:sz w:val="24"/>
          <w:szCs w:val="24"/>
        </w:rPr>
      </w:pPr>
      <w:r w:rsidRPr="00077B76">
        <w:rPr>
          <w:rFonts w:ascii="Garamond" w:hAnsi="Garamond"/>
          <w:sz w:val="24"/>
          <w:szCs w:val="24"/>
        </w:rPr>
        <w:t xml:space="preserve">Storitve čiščenja in storitve hišniških opravil z urejanjem okolice </w:t>
      </w:r>
      <w:r w:rsidR="00075665" w:rsidRPr="00937F40">
        <w:rPr>
          <w:rFonts w:ascii="Garamond" w:hAnsi="Garamond"/>
          <w:sz w:val="24"/>
          <w:szCs w:val="24"/>
        </w:rPr>
        <w:t>in dobavo mivke</w:t>
      </w:r>
      <w:r w:rsidR="00075665" w:rsidRPr="00077B76">
        <w:rPr>
          <w:rFonts w:ascii="Garamond" w:hAnsi="Garamond"/>
          <w:sz w:val="24"/>
          <w:szCs w:val="24"/>
        </w:rPr>
        <w:t xml:space="preserve"> </w:t>
      </w:r>
      <w:r w:rsidRPr="00077B76">
        <w:rPr>
          <w:rFonts w:ascii="Garamond" w:hAnsi="Garamond"/>
          <w:sz w:val="24"/>
          <w:szCs w:val="24"/>
        </w:rPr>
        <w:t xml:space="preserve">se bodo začele izvajati predvidoma </w:t>
      </w:r>
      <w:r w:rsidR="00077B76" w:rsidRPr="00077B76">
        <w:rPr>
          <w:rFonts w:ascii="Garamond" w:hAnsi="Garamond"/>
          <w:sz w:val="24"/>
          <w:szCs w:val="24"/>
        </w:rPr>
        <w:t xml:space="preserve">19. 7. </w:t>
      </w:r>
      <w:r w:rsidR="001324A2" w:rsidRPr="00642409">
        <w:rPr>
          <w:rFonts w:ascii="Garamond" w:hAnsi="Garamond"/>
          <w:sz w:val="24"/>
          <w:szCs w:val="24"/>
        </w:rPr>
        <w:t>2021</w:t>
      </w:r>
      <w:r w:rsidR="00FF2D41" w:rsidRPr="00642409">
        <w:rPr>
          <w:rFonts w:ascii="Garamond" w:hAnsi="Garamond"/>
          <w:sz w:val="24"/>
          <w:szCs w:val="24"/>
        </w:rPr>
        <w:t xml:space="preserve"> oziroma po podpisu pogodbe</w:t>
      </w:r>
      <w:r w:rsidRPr="00642409">
        <w:rPr>
          <w:rFonts w:ascii="Garamond" w:hAnsi="Garamond"/>
          <w:sz w:val="24"/>
          <w:szCs w:val="24"/>
        </w:rPr>
        <w:t>.</w:t>
      </w:r>
      <w:r w:rsidRPr="00077B76">
        <w:rPr>
          <w:rFonts w:ascii="Garamond" w:hAnsi="Garamond"/>
          <w:sz w:val="24"/>
          <w:szCs w:val="24"/>
        </w:rPr>
        <w:t xml:space="preserve">  Naročnik bo sklenil okvirni sporazum z enim ponudnikom </w:t>
      </w:r>
      <w:r w:rsidRPr="00937F40">
        <w:rPr>
          <w:rFonts w:ascii="Garamond" w:hAnsi="Garamond"/>
          <w:sz w:val="24"/>
          <w:szCs w:val="24"/>
        </w:rPr>
        <w:t xml:space="preserve">za posamezen sklop </w:t>
      </w:r>
      <w:r w:rsidRPr="00077B76">
        <w:rPr>
          <w:rFonts w:ascii="Garamond" w:hAnsi="Garamond"/>
          <w:sz w:val="24"/>
          <w:szCs w:val="24"/>
        </w:rPr>
        <w:t xml:space="preserve">za obdobje 48 mesecev. </w:t>
      </w:r>
    </w:p>
    <w:p w14:paraId="427794AC" w14:textId="1F2275B1" w:rsidR="00BC0239" w:rsidRPr="00077B76"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077B76">
        <w:rPr>
          <w:rFonts w:ascii="Garamond" w:eastAsia="Calibri" w:hAnsi="Garamond" w:cs="Times New Roman"/>
          <w:sz w:val="24"/>
          <w:szCs w:val="24"/>
        </w:rPr>
        <w:t>Ponudnik se lahko poteguje le za naročilo celotnih razpisanih del</w:t>
      </w:r>
      <w:r w:rsidR="001F270C" w:rsidRPr="00077B76">
        <w:rPr>
          <w:rFonts w:ascii="Garamond" w:eastAsia="Calibri" w:hAnsi="Garamond" w:cs="Times New Roman"/>
          <w:sz w:val="24"/>
          <w:szCs w:val="24"/>
        </w:rPr>
        <w:t xml:space="preserve"> </w:t>
      </w:r>
      <w:r w:rsidR="001F270C" w:rsidRPr="00077B76">
        <w:rPr>
          <w:rFonts w:ascii="Garamond" w:hAnsi="Garamond"/>
          <w:sz w:val="24"/>
          <w:szCs w:val="24"/>
        </w:rPr>
        <w:t>posameznega sklopa.</w:t>
      </w:r>
    </w:p>
    <w:p w14:paraId="008F55F1" w14:textId="69D85427" w:rsidR="00BC0239" w:rsidRPr="00077B76"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077B76">
        <w:rPr>
          <w:rFonts w:ascii="Garamond" w:eastAsia="Calibri" w:hAnsi="Garamond" w:cs="Times New Roman"/>
          <w:sz w:val="24"/>
          <w:szCs w:val="24"/>
          <w:lang w:eastAsia="sl-SI"/>
        </w:rPr>
        <w:t>Variantne ponudbe niso dopustne.</w:t>
      </w:r>
    </w:p>
    <w:p w14:paraId="2B2156FA" w14:textId="3912837F" w:rsidR="00E96293" w:rsidRPr="00077B76" w:rsidRDefault="00E96293"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5E36BB0" w14:textId="77777777" w:rsidR="00E96293" w:rsidRPr="00077B76" w:rsidRDefault="00E96293" w:rsidP="00E96293">
      <w:pPr>
        <w:spacing w:after="0" w:line="312" w:lineRule="auto"/>
        <w:contextualSpacing/>
        <w:jc w:val="both"/>
        <w:outlineLvl w:val="0"/>
        <w:rPr>
          <w:rFonts w:ascii="Garamond" w:eastAsia="Calibri" w:hAnsi="Garamond" w:cs="Times New Roman"/>
          <w:b/>
          <w:sz w:val="24"/>
          <w:szCs w:val="24"/>
        </w:rPr>
      </w:pPr>
      <w:bookmarkStart w:id="22" w:name="_Toc45191685"/>
      <w:bookmarkStart w:id="23" w:name="_Toc74656921"/>
      <w:r w:rsidRPr="00077B76">
        <w:rPr>
          <w:rFonts w:ascii="Garamond" w:eastAsia="Calibri" w:hAnsi="Garamond" w:cs="Times New Roman"/>
          <w:b/>
          <w:sz w:val="24"/>
          <w:szCs w:val="24"/>
        </w:rPr>
        <w:t>2 Oddaja ponudb, rok za oddajo ponudb in odpiranje ponudb</w:t>
      </w:r>
      <w:bookmarkEnd w:id="22"/>
      <w:bookmarkEnd w:id="23"/>
    </w:p>
    <w:p w14:paraId="77DC62B9" w14:textId="77777777" w:rsidR="00E96293" w:rsidRPr="00077B76" w:rsidRDefault="00E96293" w:rsidP="00E96293">
      <w:pPr>
        <w:spacing w:after="0" w:line="312" w:lineRule="auto"/>
        <w:jc w:val="both"/>
        <w:rPr>
          <w:rFonts w:ascii="Garamond" w:eastAsia="Times New Roman" w:hAnsi="Garamond" w:cs="Times New Roman"/>
          <w:sz w:val="24"/>
          <w:szCs w:val="24"/>
          <w:lang w:eastAsia="sl-SI"/>
        </w:rPr>
      </w:pPr>
      <w:r w:rsidRPr="00077B76">
        <w:rPr>
          <w:rFonts w:ascii="Garamond" w:eastAsia="Calibri" w:hAnsi="Garamond" w:cs="Times New Roman"/>
          <w:sz w:val="24"/>
          <w:szCs w:val="24"/>
          <w:lang w:eastAsia="sl-SI"/>
        </w:rPr>
        <w:t xml:space="preserve">Ponudbe morajo biti do roka za </w:t>
      </w:r>
      <w:r w:rsidRPr="00077B76">
        <w:rPr>
          <w:rFonts w:ascii="Garamond" w:eastAsia="Times New Roman" w:hAnsi="Garamond" w:cs="Times New Roman"/>
          <w:sz w:val="24"/>
          <w:szCs w:val="24"/>
          <w:lang w:eastAsia="sl-SI"/>
        </w:rPr>
        <w:t xml:space="preserve">predložene v informacijski sistem e-JN na spletnem naslovu </w:t>
      </w:r>
      <w:hyperlink r:id="rId8" w:history="1">
        <w:r w:rsidRPr="00642409">
          <w:rPr>
            <w:rFonts w:ascii="Garamond" w:eastAsia="Times New Roman" w:hAnsi="Garamond" w:cs="Times New Roman"/>
            <w:sz w:val="24"/>
            <w:szCs w:val="24"/>
            <w:u w:val="single"/>
            <w:lang w:eastAsia="sl-SI"/>
          </w:rPr>
          <w:t>https://ejn.gov.si/</w:t>
        </w:r>
      </w:hyperlink>
      <w:r w:rsidRPr="00642409">
        <w:rPr>
          <w:rFonts w:ascii="Garamond" w:eastAsia="Times New Roman" w:hAnsi="Garamond" w:cs="Times New Roman"/>
          <w:sz w:val="24"/>
          <w:szCs w:val="24"/>
          <w:lang w:eastAsia="sl-SI"/>
        </w:rPr>
        <w:t xml:space="preserve">, v skladu z Navodila za uporabo informacijskega sistema e-JN: PONUDNIKI </w:t>
      </w:r>
      <w:r w:rsidRPr="00077B76">
        <w:rPr>
          <w:rFonts w:ascii="Garamond" w:eastAsia="Times New Roman" w:hAnsi="Garamond" w:cs="Times New Roman"/>
          <w:sz w:val="24"/>
          <w:szCs w:val="24"/>
          <w:lang w:eastAsia="sl-SI"/>
        </w:rPr>
        <w:t>(v nadaljev</w:t>
      </w:r>
      <w:r w:rsidRPr="00937F40">
        <w:rPr>
          <w:rFonts w:ascii="Garamond" w:eastAsia="Times New Roman" w:hAnsi="Garamond" w:cs="Times New Roman"/>
          <w:sz w:val="24"/>
          <w:szCs w:val="24"/>
          <w:lang w:eastAsia="sl-SI"/>
        </w:rPr>
        <w:t>anju: Navodila za uporabo e-JN), ki je del te razpisne dokumentacije in objavljen na spletnem naslov</w:t>
      </w:r>
      <w:r w:rsidRPr="00077B76">
        <w:rPr>
          <w:rFonts w:ascii="Calibri" w:eastAsia="Calibri" w:hAnsi="Calibri" w:cs="Times New Roman"/>
        </w:rPr>
        <w:t xml:space="preserve"> </w:t>
      </w:r>
      <w:r w:rsidRPr="00077B76">
        <w:rPr>
          <w:rFonts w:ascii="Garamond" w:eastAsia="Times New Roman" w:hAnsi="Garamond" w:cs="Times New Roman"/>
          <w:sz w:val="24"/>
          <w:szCs w:val="24"/>
          <w:lang w:eastAsia="sl-SI"/>
        </w:rPr>
        <w:t>https://ejn.gov.si/aktualno/vec-informacij-ponudniki.html  .</w:t>
      </w:r>
    </w:p>
    <w:p w14:paraId="5CC454E8" w14:textId="77777777" w:rsidR="00E96293" w:rsidRPr="00077B76" w:rsidRDefault="00E96293" w:rsidP="00E96293">
      <w:pPr>
        <w:spacing w:after="0" w:line="312" w:lineRule="auto"/>
        <w:jc w:val="both"/>
        <w:rPr>
          <w:rFonts w:ascii="Garamond" w:eastAsia="Times New Roman" w:hAnsi="Garamond" w:cs="Times New Roman"/>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E96293" w:rsidRPr="00077B76" w14:paraId="0368B501" w14:textId="77777777" w:rsidTr="008408CA">
        <w:tc>
          <w:tcPr>
            <w:tcW w:w="9062" w:type="dxa"/>
            <w:shd w:val="clear" w:color="auto" w:fill="auto"/>
          </w:tcPr>
          <w:p w14:paraId="72FA324D" w14:textId="7C816746" w:rsidR="00E96293" w:rsidRPr="00077B76" w:rsidRDefault="00E96293" w:rsidP="00E96293">
            <w:pPr>
              <w:spacing w:after="200" w:line="312" w:lineRule="auto"/>
              <w:jc w:val="both"/>
              <w:rPr>
                <w:rFonts w:ascii="Garamond" w:eastAsia="Calibri" w:hAnsi="Garamond" w:cs="Times New Roman"/>
                <w:sz w:val="24"/>
                <w:szCs w:val="24"/>
                <w:lang w:eastAsia="sl-SI"/>
              </w:rPr>
            </w:pPr>
            <w:r w:rsidRPr="00077B76">
              <w:rPr>
                <w:rFonts w:ascii="Garamond" w:eastAsia="Calibri" w:hAnsi="Garamond" w:cs="Times New Roman"/>
                <w:sz w:val="24"/>
                <w:szCs w:val="24"/>
                <w:lang w:eastAsia="sl-SI"/>
              </w:rPr>
              <w:t>Rok za oddajo p</w:t>
            </w:r>
            <w:r w:rsidR="007A6315" w:rsidRPr="00077B76">
              <w:rPr>
                <w:rFonts w:ascii="Garamond" w:eastAsia="Calibri" w:hAnsi="Garamond" w:cs="Times New Roman"/>
                <w:sz w:val="24"/>
                <w:szCs w:val="24"/>
                <w:lang w:eastAsia="sl-SI"/>
              </w:rPr>
              <w:t>onudb</w:t>
            </w:r>
            <w:r w:rsidRPr="00077B76">
              <w:rPr>
                <w:rFonts w:ascii="Garamond" w:eastAsia="Calibri" w:hAnsi="Garamond" w:cs="Times New Roman"/>
                <w:sz w:val="24"/>
                <w:szCs w:val="24"/>
                <w:lang w:eastAsia="sl-SI"/>
              </w:rPr>
              <w:t xml:space="preserve"> je</w:t>
            </w:r>
            <w:r w:rsidR="00077B76" w:rsidRPr="00077B76">
              <w:rPr>
                <w:rFonts w:ascii="Garamond" w:eastAsia="Calibri" w:hAnsi="Garamond" w:cs="Times New Roman"/>
                <w:sz w:val="24"/>
                <w:szCs w:val="24"/>
                <w:lang w:eastAsia="sl-SI"/>
              </w:rPr>
              <w:t xml:space="preserve"> 19. 7.</w:t>
            </w:r>
            <w:r w:rsidRPr="00642409">
              <w:rPr>
                <w:rFonts w:ascii="Garamond" w:eastAsia="Calibri" w:hAnsi="Garamond" w:cs="Times New Roman"/>
                <w:sz w:val="24"/>
                <w:szCs w:val="24"/>
                <w:lang w:eastAsia="sl-SI"/>
              </w:rPr>
              <w:t>2021</w:t>
            </w:r>
            <w:r w:rsidRPr="00077B76">
              <w:rPr>
                <w:rFonts w:ascii="Garamond" w:eastAsia="Calibri" w:hAnsi="Garamond" w:cs="Times New Roman"/>
                <w:sz w:val="24"/>
                <w:szCs w:val="24"/>
                <w:lang w:eastAsia="sl-SI"/>
              </w:rPr>
              <w:t xml:space="preserve">  ob 10:00 uri.</w:t>
            </w:r>
          </w:p>
        </w:tc>
      </w:tr>
    </w:tbl>
    <w:p w14:paraId="62F492BF" w14:textId="77777777" w:rsidR="00E96293" w:rsidRPr="00077B76" w:rsidRDefault="00E96293" w:rsidP="00E96293">
      <w:pPr>
        <w:spacing w:before="100" w:beforeAutospacing="1" w:after="0" w:line="312" w:lineRule="auto"/>
        <w:jc w:val="both"/>
        <w:rPr>
          <w:rFonts w:ascii="Garamond" w:eastAsia="Times New Roman" w:hAnsi="Garamond" w:cs="Times New Roman"/>
          <w:sz w:val="24"/>
          <w:szCs w:val="24"/>
          <w:lang w:eastAsia="sl-SI"/>
        </w:rPr>
      </w:pPr>
      <w:r w:rsidRPr="00077B76">
        <w:rPr>
          <w:rFonts w:ascii="Garamond" w:eastAsia="Times New Roman" w:hAnsi="Garamond" w:cs="Times New Roman"/>
          <w:sz w:val="24"/>
          <w:szCs w:val="24"/>
          <w:lang w:eastAsia="sl-SI"/>
        </w:rPr>
        <w:t>Za oddano ponudbo se šteje ponudba, ki je v informacijskem sistemu e-JN označena s statusom »ODDANO«.</w:t>
      </w:r>
    </w:p>
    <w:p w14:paraId="5BAE89BE" w14:textId="77777777" w:rsidR="00E96293" w:rsidRPr="00077B76" w:rsidRDefault="00E96293" w:rsidP="00E96293">
      <w:pPr>
        <w:spacing w:before="100" w:beforeAutospacing="1" w:after="0" w:line="312" w:lineRule="auto"/>
        <w:jc w:val="both"/>
        <w:rPr>
          <w:rFonts w:ascii="Garamond" w:eastAsia="Times New Roman" w:hAnsi="Garamond" w:cs="Times New Roman"/>
          <w:sz w:val="24"/>
          <w:szCs w:val="24"/>
          <w:lang w:eastAsia="sl-SI"/>
        </w:rPr>
      </w:pPr>
      <w:r w:rsidRPr="00077B76">
        <w:rPr>
          <w:rFonts w:ascii="Garamond" w:eastAsia="Times New Roman" w:hAnsi="Garamond"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E72E7D" w14:textId="77777777" w:rsidR="00E96293" w:rsidRPr="00642409" w:rsidRDefault="00E96293" w:rsidP="00E96293">
      <w:pPr>
        <w:spacing w:before="100" w:beforeAutospacing="1" w:after="0" w:line="312" w:lineRule="auto"/>
        <w:jc w:val="both"/>
        <w:rPr>
          <w:rFonts w:ascii="Garamond" w:eastAsia="Times New Roman" w:hAnsi="Garamond" w:cs="Times New Roman"/>
          <w:sz w:val="24"/>
          <w:szCs w:val="24"/>
          <w:lang w:eastAsia="sl-SI"/>
        </w:rPr>
      </w:pPr>
      <w:r w:rsidRPr="00642409">
        <w:rPr>
          <w:rFonts w:ascii="Garamond" w:eastAsia="Times New Roman" w:hAnsi="Garamond" w:cs="Times New Roman"/>
          <w:sz w:val="24"/>
          <w:szCs w:val="24"/>
          <w:lang w:eastAsia="sl-SI"/>
        </w:rPr>
        <w:t xml:space="preserve">Ponudnik se mora pred oddajo ponudbe registrirati na spletnem naslovu </w:t>
      </w:r>
      <w:hyperlink r:id="rId9" w:history="1">
        <w:r w:rsidRPr="00642409">
          <w:rPr>
            <w:rFonts w:ascii="Garamond" w:eastAsia="Times New Roman" w:hAnsi="Garamond" w:cs="Times New Roman"/>
            <w:sz w:val="24"/>
            <w:szCs w:val="24"/>
            <w:u w:val="single"/>
            <w:lang w:eastAsia="sl-SI"/>
          </w:rPr>
          <w:t>https://ejn.gov.si/</w:t>
        </w:r>
      </w:hyperlink>
      <w:r w:rsidRPr="00642409">
        <w:rPr>
          <w:rFonts w:ascii="Garamond" w:eastAsia="Times New Roman" w:hAnsi="Garamond" w:cs="Times New Roman"/>
          <w:sz w:val="24"/>
          <w:szCs w:val="24"/>
          <w:lang w:eastAsia="sl-SI"/>
        </w:rPr>
        <w:t xml:space="preserve"> v skladu z Navodili za uporabo e-JN. Če je ponudnik že registriran v informacijski sistem e-JN, se v aplikacijo prijavi na istem naslovu. </w:t>
      </w:r>
    </w:p>
    <w:p w14:paraId="2CEF63E7" w14:textId="77777777" w:rsidR="00E96293" w:rsidRPr="00642409" w:rsidRDefault="00E96293" w:rsidP="00E96293">
      <w:pPr>
        <w:spacing w:before="100" w:beforeAutospacing="1" w:after="0" w:line="312" w:lineRule="auto"/>
        <w:jc w:val="both"/>
        <w:rPr>
          <w:rFonts w:ascii="Garamond" w:eastAsia="Calibri" w:hAnsi="Garamond" w:cs="Times New Roman"/>
          <w:sz w:val="24"/>
          <w:szCs w:val="24"/>
          <w:lang w:eastAsia="sl-SI"/>
        </w:rPr>
      </w:pPr>
      <w:r w:rsidRPr="00642409">
        <w:rPr>
          <w:rFonts w:ascii="Garamond" w:eastAsia="Times New Roman" w:hAnsi="Garamond" w:cs="Times New Roman"/>
          <w:sz w:val="24"/>
          <w:szCs w:val="24"/>
          <w:lang w:eastAsia="sl-SI"/>
        </w:rPr>
        <w:t>Dostop do povezave za oddajo elektronske ponudbe v tem postopku javnega naročila je objavljen v obvestilu o naročilu.</w:t>
      </w:r>
    </w:p>
    <w:p w14:paraId="76D85D5F" w14:textId="77777777" w:rsidR="00E96293" w:rsidRPr="00642409" w:rsidRDefault="00E96293" w:rsidP="00E96293">
      <w:pPr>
        <w:spacing w:after="0" w:line="312" w:lineRule="auto"/>
        <w:jc w:val="both"/>
        <w:rPr>
          <w:rFonts w:ascii="Garamond" w:eastAsia="Times New Roman" w:hAnsi="Garamond" w:cs="Times New Roman"/>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E96293" w:rsidRPr="00642409" w14:paraId="6C76C6B5" w14:textId="77777777" w:rsidTr="008408CA">
        <w:tc>
          <w:tcPr>
            <w:tcW w:w="9062" w:type="dxa"/>
            <w:shd w:val="clear" w:color="auto" w:fill="auto"/>
          </w:tcPr>
          <w:p w14:paraId="6582F826" w14:textId="104B3E59" w:rsidR="00E96293" w:rsidRPr="00642409" w:rsidRDefault="00E96293" w:rsidP="00E96293">
            <w:pPr>
              <w:spacing w:after="200" w:line="312" w:lineRule="auto"/>
              <w:jc w:val="both"/>
              <w:rPr>
                <w:rFonts w:ascii="Garamond" w:eastAsia="Calibri" w:hAnsi="Garamond" w:cs="Times New Roman"/>
                <w:sz w:val="24"/>
                <w:szCs w:val="24"/>
                <w:lang w:eastAsia="sl-SI"/>
              </w:rPr>
            </w:pPr>
            <w:r w:rsidRPr="00642409">
              <w:rPr>
                <w:rFonts w:ascii="Garamond" w:eastAsia="Calibri" w:hAnsi="Garamond" w:cs="Times New Roman"/>
                <w:sz w:val="24"/>
                <w:szCs w:val="24"/>
                <w:lang w:eastAsia="sl-SI"/>
              </w:rPr>
              <w:t>Odpiranje p</w:t>
            </w:r>
            <w:r w:rsidR="007A6315" w:rsidRPr="00642409">
              <w:rPr>
                <w:rFonts w:ascii="Garamond" w:eastAsia="Calibri" w:hAnsi="Garamond" w:cs="Times New Roman"/>
                <w:sz w:val="24"/>
                <w:szCs w:val="24"/>
                <w:lang w:eastAsia="sl-SI"/>
              </w:rPr>
              <w:t>onudb</w:t>
            </w:r>
            <w:r w:rsidRPr="00642409">
              <w:rPr>
                <w:rFonts w:ascii="Garamond" w:eastAsia="Calibri" w:hAnsi="Garamond" w:cs="Times New Roman"/>
                <w:sz w:val="24"/>
                <w:szCs w:val="24"/>
                <w:lang w:eastAsia="sl-SI"/>
              </w:rPr>
              <w:t xml:space="preserve"> bo potekalo dne</w:t>
            </w:r>
            <w:r w:rsidR="00077B76" w:rsidRPr="00642409">
              <w:rPr>
                <w:rFonts w:ascii="Garamond" w:eastAsia="Calibri" w:hAnsi="Garamond" w:cs="Times New Roman"/>
                <w:sz w:val="24"/>
                <w:szCs w:val="24"/>
                <w:lang w:eastAsia="sl-SI"/>
              </w:rPr>
              <w:t xml:space="preserve"> 19. 7. </w:t>
            </w:r>
            <w:r w:rsidRPr="00642409">
              <w:rPr>
                <w:rFonts w:ascii="Garamond" w:eastAsia="Calibri" w:hAnsi="Garamond" w:cs="Times New Roman"/>
                <w:sz w:val="24"/>
                <w:szCs w:val="24"/>
                <w:lang w:eastAsia="sl-SI"/>
              </w:rPr>
              <w:t xml:space="preserve">2021 ob 10:05 uri v informacijskem sistemu e-JN, na spletnem naslovu </w:t>
            </w:r>
            <w:hyperlink r:id="rId10" w:history="1">
              <w:r w:rsidRPr="00642409">
                <w:rPr>
                  <w:rFonts w:ascii="Garamond" w:eastAsia="Times New Roman" w:hAnsi="Garamond" w:cs="Times New Roman"/>
                  <w:sz w:val="24"/>
                  <w:szCs w:val="24"/>
                  <w:u w:val="single"/>
                  <w:lang w:eastAsia="sl-SI"/>
                </w:rPr>
                <w:t>https://ejn.gov.si</w:t>
              </w:r>
            </w:hyperlink>
            <w:r w:rsidRPr="00642409">
              <w:rPr>
                <w:rFonts w:ascii="Garamond" w:eastAsia="Calibri" w:hAnsi="Garamond" w:cs="Times New Roman"/>
                <w:sz w:val="24"/>
                <w:szCs w:val="24"/>
                <w:lang w:eastAsia="sl-SI"/>
              </w:rPr>
              <w:t>.</w:t>
            </w:r>
          </w:p>
        </w:tc>
      </w:tr>
    </w:tbl>
    <w:p w14:paraId="23B20617" w14:textId="25BB21FA" w:rsidR="00E96293" w:rsidRPr="00E96293" w:rsidRDefault="00E96293" w:rsidP="00E96293">
      <w:pPr>
        <w:spacing w:before="100" w:beforeAutospacing="1" w:after="0" w:line="312" w:lineRule="auto"/>
        <w:jc w:val="both"/>
        <w:rPr>
          <w:rFonts w:ascii="Garamond" w:eastAsia="Times New Roman" w:hAnsi="Garamond" w:cs="Times New Roman"/>
          <w:sz w:val="24"/>
          <w:szCs w:val="24"/>
          <w:lang w:eastAsia="sl-SI"/>
        </w:rPr>
      </w:pPr>
      <w:r w:rsidRPr="00E96293">
        <w:rPr>
          <w:rFonts w:ascii="Garamond" w:eastAsia="Times New Roman" w:hAnsi="Garamond" w:cs="Times New Roman"/>
          <w:sz w:val="24"/>
          <w:szCs w:val="24"/>
          <w:lang w:eastAsia="sl-SI"/>
        </w:rPr>
        <w:lastRenderedPageBreak/>
        <w:t xml:space="preserve">Odpiranje poteka tako, da informacijski sistem e-JN samodejno ob zgoraj navedenem času  prikaže podatke o ponudniku, o variantah, če so bile zahtevane oziroma dovoljene, ter omogoči dostop do </w:t>
      </w:r>
      <w:proofErr w:type="spellStart"/>
      <w:r w:rsidRPr="00E96293">
        <w:rPr>
          <w:rFonts w:ascii="Garamond" w:eastAsia="Times New Roman" w:hAnsi="Garamond" w:cs="Times New Roman"/>
          <w:sz w:val="24"/>
          <w:szCs w:val="24"/>
          <w:lang w:eastAsia="sl-SI"/>
        </w:rPr>
        <w:t>pdf</w:t>
      </w:r>
      <w:proofErr w:type="spellEnd"/>
      <w:r w:rsidRPr="00E96293">
        <w:rPr>
          <w:rFonts w:ascii="Garamond" w:eastAsia="Times New Roman" w:hAnsi="Garamond" w:cs="Times New Roman"/>
          <w:sz w:val="24"/>
          <w:szCs w:val="24"/>
          <w:lang w:eastAsia="sl-SI"/>
        </w:rPr>
        <w:t xml:space="preserve"> dokumenta, ki ga ponudnik naloži v sistem e-JN pod razdelek »Predračun«. Ponudniki, ki so oddali ponudbe, imajo te podatke v informacijskem sistemu e-JN na razpolago v razdelku »Zapisnik o odpiranju ponudb«. </w:t>
      </w:r>
    </w:p>
    <w:p w14:paraId="7FA06F67" w14:textId="77777777" w:rsidR="00E96293" w:rsidRPr="00E96293" w:rsidRDefault="00E96293" w:rsidP="00E96293">
      <w:pPr>
        <w:spacing w:before="100" w:beforeAutospacing="1" w:after="0" w:line="240" w:lineRule="auto"/>
        <w:jc w:val="both"/>
        <w:rPr>
          <w:rFonts w:ascii="Garamond" w:eastAsia="Times New Roman" w:hAnsi="Garamond" w:cs="Times New Roman"/>
          <w:sz w:val="24"/>
          <w:szCs w:val="24"/>
          <w:lang w:eastAsia="sl-SI"/>
        </w:rPr>
      </w:pPr>
    </w:p>
    <w:p w14:paraId="48DEB475" w14:textId="77777777" w:rsidR="00E96293" w:rsidRPr="00E96293" w:rsidRDefault="00E96293" w:rsidP="00E96293">
      <w:pPr>
        <w:spacing w:after="0" w:line="312" w:lineRule="auto"/>
        <w:contextualSpacing/>
        <w:jc w:val="both"/>
        <w:outlineLvl w:val="0"/>
        <w:rPr>
          <w:rFonts w:ascii="Garamond" w:eastAsia="Calibri" w:hAnsi="Garamond" w:cs="Times New Roman"/>
          <w:b/>
          <w:sz w:val="24"/>
          <w:szCs w:val="24"/>
        </w:rPr>
      </w:pPr>
      <w:bookmarkStart w:id="24" w:name="_Toc45191686"/>
      <w:bookmarkStart w:id="25" w:name="_Toc74656922"/>
      <w:r w:rsidRPr="00E96293">
        <w:rPr>
          <w:rFonts w:ascii="Garamond" w:eastAsia="Calibri" w:hAnsi="Garamond" w:cs="Times New Roman"/>
          <w:b/>
          <w:sz w:val="24"/>
          <w:szCs w:val="24"/>
        </w:rPr>
        <w:t>3 Pridobitev dokumentacije v zvezi z naročilom in pojasnila</w:t>
      </w:r>
      <w:bookmarkEnd w:id="24"/>
      <w:bookmarkEnd w:id="25"/>
      <w:r w:rsidRPr="00E96293">
        <w:rPr>
          <w:rFonts w:ascii="Garamond" w:eastAsia="Calibri" w:hAnsi="Garamond" w:cs="Times New Roman"/>
          <w:b/>
          <w:sz w:val="24"/>
          <w:szCs w:val="24"/>
        </w:rPr>
        <w:t xml:space="preserve"> </w:t>
      </w:r>
    </w:p>
    <w:p w14:paraId="22BDD807" w14:textId="77777777" w:rsidR="00E96293" w:rsidRPr="00E96293" w:rsidRDefault="00E96293" w:rsidP="00E96293">
      <w:pPr>
        <w:spacing w:after="0" w:line="312" w:lineRule="auto"/>
        <w:jc w:val="both"/>
        <w:rPr>
          <w:rFonts w:ascii="Garamond" w:eastAsia="Calibri" w:hAnsi="Garamond" w:cs="Times New Roman"/>
          <w:sz w:val="24"/>
          <w:szCs w:val="24"/>
          <w:lang w:eastAsia="sl-SI"/>
        </w:rPr>
      </w:pPr>
      <w:r w:rsidRPr="00E96293">
        <w:rPr>
          <w:rFonts w:ascii="Garamond" w:eastAsia="Calibri" w:hAnsi="Garamond" w:cs="Times New Roman"/>
          <w:sz w:val="24"/>
          <w:szCs w:val="24"/>
          <w:lang w:eastAsia="sl-SI"/>
        </w:rPr>
        <w:t>Dokumentacija v zvezi z naročilom je brezplačno na voljo na Portalu javnih naročil (</w:t>
      </w:r>
      <w:hyperlink r:id="rId11" w:history="1">
        <w:r w:rsidRPr="00E96293">
          <w:rPr>
            <w:rFonts w:ascii="Garamond" w:eastAsia="Calibri" w:hAnsi="Garamond" w:cs="Times New Roman"/>
            <w:sz w:val="24"/>
            <w:szCs w:val="24"/>
            <w:lang w:eastAsia="sl-SI"/>
          </w:rPr>
          <w:t>www.enarocanje.si</w:t>
        </w:r>
      </w:hyperlink>
      <w:r w:rsidRPr="00E96293">
        <w:rPr>
          <w:rFonts w:ascii="Garamond" w:eastAsia="Calibri" w:hAnsi="Garamond" w:cs="Times New Roman"/>
          <w:sz w:val="24"/>
          <w:szCs w:val="24"/>
          <w:lang w:eastAsia="sl-SI"/>
        </w:rPr>
        <w:t>) in na spletnih straneh naročnika.</w:t>
      </w:r>
    </w:p>
    <w:p w14:paraId="6815511E" w14:textId="77777777" w:rsidR="00E96293" w:rsidRPr="00E96293" w:rsidRDefault="00E96293" w:rsidP="00E96293">
      <w:pPr>
        <w:spacing w:after="0" w:line="312" w:lineRule="auto"/>
        <w:jc w:val="both"/>
        <w:rPr>
          <w:rFonts w:ascii="Garamond" w:eastAsia="Calibri" w:hAnsi="Garamond" w:cs="Times New Roman"/>
          <w:sz w:val="24"/>
          <w:szCs w:val="24"/>
          <w:lang w:eastAsia="sl-SI"/>
        </w:rPr>
      </w:pPr>
    </w:p>
    <w:p w14:paraId="14D5DE2B" w14:textId="58275A21" w:rsidR="00E96293" w:rsidRPr="00E96293" w:rsidRDefault="00E96293" w:rsidP="00E96293">
      <w:pPr>
        <w:spacing w:after="0" w:line="312" w:lineRule="auto"/>
        <w:jc w:val="both"/>
        <w:rPr>
          <w:rFonts w:ascii="Garamond" w:eastAsia="Calibri" w:hAnsi="Garamond" w:cs="Times New Roman"/>
          <w:sz w:val="24"/>
          <w:szCs w:val="24"/>
          <w:lang w:eastAsia="sl-SI"/>
        </w:rPr>
      </w:pPr>
      <w:r w:rsidRPr="00E96293">
        <w:rPr>
          <w:rFonts w:ascii="Garamond" w:eastAsia="Calibri" w:hAnsi="Garamond" w:cs="Times New Roman"/>
          <w:sz w:val="24"/>
          <w:szCs w:val="24"/>
          <w:lang w:eastAsia="sl-SI"/>
        </w:rPr>
        <w:t xml:space="preserve">Ponudnik lahko </w:t>
      </w:r>
      <w:r w:rsidRPr="00077B76">
        <w:rPr>
          <w:rFonts w:ascii="Garamond" w:eastAsia="Calibri" w:hAnsi="Garamond" w:cs="Times New Roman"/>
          <w:sz w:val="24"/>
          <w:szCs w:val="24"/>
          <w:lang w:eastAsia="sl-SI"/>
        </w:rPr>
        <w:t xml:space="preserve">dodatna pojasnila v zvezi z dokumentacijo zahteva preko Portala javnih naročil najkasneje do dne </w:t>
      </w:r>
      <w:r w:rsidR="00077B76" w:rsidRPr="00077B76">
        <w:rPr>
          <w:rFonts w:ascii="Garamond" w:eastAsia="Calibri" w:hAnsi="Garamond" w:cs="Times New Roman"/>
          <w:sz w:val="24"/>
          <w:szCs w:val="24"/>
          <w:lang w:eastAsia="sl-SI"/>
        </w:rPr>
        <w:t>7. 7.</w:t>
      </w:r>
      <w:r w:rsidRPr="00642409">
        <w:rPr>
          <w:rFonts w:ascii="Garamond" w:eastAsia="Calibri" w:hAnsi="Garamond" w:cs="Times New Roman"/>
          <w:sz w:val="24"/>
          <w:szCs w:val="24"/>
          <w:lang w:eastAsia="sl-SI"/>
        </w:rPr>
        <w:t>2021</w:t>
      </w:r>
      <w:r w:rsidRPr="00077B76">
        <w:rPr>
          <w:rFonts w:ascii="Garamond" w:eastAsia="Calibri" w:hAnsi="Garamond" w:cs="Times New Roman"/>
          <w:sz w:val="24"/>
          <w:szCs w:val="24"/>
          <w:lang w:eastAsia="sl-SI"/>
        </w:rPr>
        <w:t xml:space="preserve"> do 14:00 ure. Naročnik bo na vprašanja odgovoril preko Portala javnih naročil najkasneje do </w:t>
      </w:r>
      <w:r w:rsidR="00077B76" w:rsidRPr="00077B76">
        <w:rPr>
          <w:rFonts w:ascii="Garamond" w:eastAsia="Calibri" w:hAnsi="Garamond" w:cs="Times New Roman"/>
          <w:sz w:val="24"/>
          <w:szCs w:val="24"/>
          <w:lang w:eastAsia="sl-SI"/>
        </w:rPr>
        <w:t>12. 7.</w:t>
      </w:r>
      <w:r w:rsidRPr="00642409">
        <w:rPr>
          <w:rFonts w:ascii="Garamond" w:eastAsia="Calibri" w:hAnsi="Garamond" w:cs="Times New Roman"/>
          <w:sz w:val="24"/>
          <w:szCs w:val="24"/>
          <w:lang w:eastAsia="sl-SI"/>
        </w:rPr>
        <w:t>2021 do</w:t>
      </w:r>
      <w:r w:rsidRPr="00077B76">
        <w:rPr>
          <w:rFonts w:ascii="Garamond" w:eastAsia="Calibri" w:hAnsi="Garamond" w:cs="Times New Roman"/>
          <w:sz w:val="24"/>
          <w:szCs w:val="24"/>
          <w:lang w:eastAsia="sl-SI"/>
        </w:rPr>
        <w:t xml:space="preserve"> 16:00 ure. Naročnik ne bo odgovarjal na vprašanja, ki ne bodo zastavljena na zgoraj navedeni način in do navedenega roka.</w:t>
      </w:r>
    </w:p>
    <w:p w14:paraId="6BB8CB2B" w14:textId="77777777" w:rsidR="00E96293" w:rsidRPr="00E96293" w:rsidRDefault="00E96293" w:rsidP="00E96293">
      <w:pPr>
        <w:spacing w:after="0" w:line="312" w:lineRule="auto"/>
        <w:jc w:val="both"/>
        <w:rPr>
          <w:rFonts w:ascii="Garamond" w:eastAsia="Calibri" w:hAnsi="Garamond" w:cs="Times New Roman"/>
          <w:sz w:val="24"/>
          <w:szCs w:val="24"/>
          <w:lang w:eastAsia="sl-SI"/>
        </w:rPr>
      </w:pPr>
    </w:p>
    <w:p w14:paraId="2B572FA0" w14:textId="77777777" w:rsidR="00E96293" w:rsidRPr="00E96293" w:rsidRDefault="00E96293" w:rsidP="00E96293">
      <w:pPr>
        <w:spacing w:after="0" w:line="312" w:lineRule="auto"/>
        <w:jc w:val="both"/>
        <w:rPr>
          <w:rFonts w:ascii="Garamond" w:eastAsia="Calibri" w:hAnsi="Garamond" w:cs="Times New Roman"/>
          <w:sz w:val="24"/>
          <w:szCs w:val="24"/>
          <w:lang w:eastAsia="sl-SI"/>
        </w:rPr>
      </w:pPr>
      <w:r w:rsidRPr="00E96293">
        <w:rPr>
          <w:rFonts w:ascii="Garamond" w:eastAsia="Calibri" w:hAnsi="Garamond" w:cs="Times New Roman"/>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7357565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789959BE" w14:textId="77777777" w:rsidR="00BC0239" w:rsidRPr="0064240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642409">
        <w:rPr>
          <w:rFonts w:ascii="Garamond" w:eastAsia="Calibri" w:hAnsi="Garamond" w:cs="Times New Roman"/>
          <w:sz w:val="24"/>
          <w:szCs w:val="24"/>
          <w:lang w:eastAsia="sl-SI"/>
        </w:rPr>
        <w:t>Kontaktne osebe s strani naročnika: Marjeta Podpečan, Izidor Dobnik, Mateja Meglič, Luka Potočnik</w:t>
      </w:r>
    </w:p>
    <w:p w14:paraId="2E14C922" w14:textId="77777777" w:rsidR="00BC0239" w:rsidRPr="00642409" w:rsidRDefault="00BC0239" w:rsidP="00BC0239">
      <w:pPr>
        <w:shd w:val="clear" w:color="auto" w:fill="FFFFFF" w:themeFill="background1"/>
        <w:tabs>
          <w:tab w:val="num" w:pos="927"/>
        </w:tabs>
        <w:spacing w:after="0" w:line="324" w:lineRule="auto"/>
        <w:ind w:left="284" w:hanging="284"/>
        <w:contextualSpacing/>
        <w:jc w:val="both"/>
        <w:rPr>
          <w:rFonts w:ascii="Garamond" w:eastAsia="Calibri" w:hAnsi="Garamond" w:cs="Times New Roman"/>
          <w:sz w:val="24"/>
          <w:szCs w:val="24"/>
          <w:lang w:eastAsia="sl-SI"/>
        </w:rPr>
      </w:pPr>
      <w:r w:rsidRPr="00642409">
        <w:rPr>
          <w:rFonts w:ascii="Garamond" w:eastAsia="Calibri" w:hAnsi="Garamond" w:cs="Times New Roman"/>
          <w:sz w:val="24"/>
          <w:szCs w:val="24"/>
          <w:lang w:eastAsia="sl-SI"/>
        </w:rPr>
        <w:t xml:space="preserve">e-mail: </w:t>
      </w:r>
      <w:hyperlink r:id="rId12" w:history="1">
        <w:r w:rsidRPr="00642409">
          <w:rPr>
            <w:rFonts w:ascii="Garamond" w:eastAsia="Calibri" w:hAnsi="Garamond" w:cs="Times New Roman"/>
            <w:sz w:val="24"/>
            <w:szCs w:val="24"/>
            <w:u w:val="single"/>
            <w:lang w:eastAsia="sl-SI"/>
          </w:rPr>
          <w:t>marjeta.podpecan@kranjski-vrtci.si</w:t>
        </w:r>
      </w:hyperlink>
    </w:p>
    <w:p w14:paraId="6E74E19C" w14:textId="77777777" w:rsidR="00BC0239" w:rsidRPr="00642409" w:rsidRDefault="00BC0239" w:rsidP="00BC0239">
      <w:pPr>
        <w:shd w:val="clear" w:color="auto" w:fill="FFFFFF" w:themeFill="background1"/>
        <w:tabs>
          <w:tab w:val="num" w:pos="927"/>
        </w:tabs>
        <w:spacing w:after="0" w:line="324" w:lineRule="auto"/>
        <w:ind w:left="284" w:hanging="284"/>
        <w:contextualSpacing/>
        <w:jc w:val="both"/>
        <w:rPr>
          <w:rFonts w:ascii="Garamond" w:eastAsia="Calibri" w:hAnsi="Garamond" w:cs="Times New Roman"/>
          <w:sz w:val="24"/>
          <w:szCs w:val="24"/>
          <w:lang w:eastAsia="sl-SI"/>
        </w:rPr>
      </w:pPr>
      <w:r w:rsidRPr="00642409">
        <w:rPr>
          <w:rFonts w:ascii="Garamond" w:eastAsia="Calibri" w:hAnsi="Garamond" w:cs="Times New Roman"/>
          <w:sz w:val="24"/>
          <w:szCs w:val="24"/>
          <w:lang w:eastAsia="sl-SI"/>
        </w:rPr>
        <w:t xml:space="preserve">e-mail: </w:t>
      </w:r>
      <w:hyperlink r:id="rId13" w:history="1">
        <w:r w:rsidRPr="00642409">
          <w:rPr>
            <w:rFonts w:ascii="Garamond" w:eastAsia="Calibri" w:hAnsi="Garamond" w:cs="Times New Roman"/>
            <w:sz w:val="24"/>
            <w:szCs w:val="24"/>
            <w:u w:val="single"/>
            <w:lang w:eastAsia="sl-SI"/>
          </w:rPr>
          <w:t>izidor.dobnik@kranjski-vrtci.si</w:t>
        </w:r>
      </w:hyperlink>
    </w:p>
    <w:p w14:paraId="3D81AEFC" w14:textId="77777777" w:rsidR="00BC0239" w:rsidRPr="00642409" w:rsidRDefault="00BC0239" w:rsidP="00BC0239">
      <w:pPr>
        <w:shd w:val="clear" w:color="auto" w:fill="FFFFFF" w:themeFill="background1"/>
        <w:tabs>
          <w:tab w:val="num" w:pos="927"/>
        </w:tabs>
        <w:spacing w:after="0" w:line="324" w:lineRule="auto"/>
        <w:ind w:left="284" w:hanging="284"/>
        <w:contextualSpacing/>
        <w:jc w:val="both"/>
        <w:rPr>
          <w:rFonts w:ascii="Garamond" w:eastAsia="Calibri" w:hAnsi="Garamond" w:cs="Times New Roman"/>
          <w:sz w:val="24"/>
          <w:szCs w:val="24"/>
          <w:lang w:eastAsia="sl-SI"/>
        </w:rPr>
      </w:pPr>
      <w:r w:rsidRPr="00642409">
        <w:rPr>
          <w:rFonts w:ascii="Garamond" w:eastAsia="Calibri" w:hAnsi="Garamond" w:cs="Times New Roman"/>
          <w:sz w:val="24"/>
          <w:szCs w:val="24"/>
          <w:lang w:eastAsia="sl-SI"/>
        </w:rPr>
        <w:t xml:space="preserve">e-mail: </w:t>
      </w:r>
      <w:hyperlink r:id="rId14" w:history="1">
        <w:r w:rsidRPr="00642409">
          <w:rPr>
            <w:rFonts w:ascii="Garamond" w:eastAsia="Calibri" w:hAnsi="Garamond" w:cs="Times New Roman"/>
            <w:sz w:val="24"/>
            <w:szCs w:val="24"/>
            <w:u w:val="single"/>
            <w:lang w:eastAsia="sl-SI"/>
          </w:rPr>
          <w:t>luka.potocnik@kranjski-vrtci.si</w:t>
        </w:r>
      </w:hyperlink>
    </w:p>
    <w:p w14:paraId="3322DCE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highlight w:val="yellow"/>
          <w:lang w:eastAsia="sl-SI"/>
        </w:rPr>
      </w:pPr>
    </w:p>
    <w:p w14:paraId="127A8F63" w14:textId="77777777" w:rsidR="00BC0239" w:rsidRPr="00BC0239" w:rsidRDefault="00BC0239" w:rsidP="00BC0239">
      <w:pPr>
        <w:shd w:val="clear" w:color="auto" w:fill="FFFFFF" w:themeFill="background1"/>
        <w:spacing w:after="0" w:line="324" w:lineRule="auto"/>
        <w:contextualSpacing/>
        <w:jc w:val="both"/>
        <w:outlineLvl w:val="0"/>
        <w:rPr>
          <w:rFonts w:ascii="Garamond" w:eastAsia="Calibri" w:hAnsi="Garamond" w:cs="Times New Roman"/>
          <w:b/>
          <w:sz w:val="24"/>
          <w:szCs w:val="24"/>
        </w:rPr>
      </w:pPr>
      <w:bookmarkStart w:id="26" w:name="_Toc74656923"/>
      <w:r w:rsidRPr="00BC0239">
        <w:rPr>
          <w:rFonts w:ascii="Garamond" w:eastAsia="Calibri" w:hAnsi="Garamond" w:cs="Times New Roman"/>
          <w:b/>
          <w:sz w:val="24"/>
          <w:szCs w:val="24"/>
        </w:rPr>
        <w:t>4 Ogled prostorov</w:t>
      </w:r>
      <w:bookmarkEnd w:id="26"/>
    </w:p>
    <w:p w14:paraId="02DB8CC7" w14:textId="3E837BB5"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Ogled prostorov, katerih čiščenje (dnevno, generalno..) </w:t>
      </w:r>
      <w:r w:rsidR="001F270C">
        <w:rPr>
          <w:rFonts w:ascii="Garamond" w:hAnsi="Garamond"/>
          <w:sz w:val="24"/>
          <w:szCs w:val="24"/>
          <w:lang w:eastAsia="sl-SI"/>
        </w:rPr>
        <w:t xml:space="preserve">in  hišniška opravila ter urejanje okolice </w:t>
      </w:r>
      <w:r w:rsidR="004C38D4">
        <w:rPr>
          <w:rFonts w:ascii="Garamond" w:hAnsi="Garamond"/>
          <w:sz w:val="24"/>
          <w:szCs w:val="24"/>
          <w:lang w:eastAsia="sl-SI"/>
        </w:rPr>
        <w:t xml:space="preserve">in dobavo mivke, ki </w:t>
      </w:r>
      <w:r w:rsidRPr="00BC0239">
        <w:rPr>
          <w:rFonts w:ascii="Garamond" w:eastAsia="Calibri" w:hAnsi="Garamond" w:cs="Times New Roman"/>
          <w:sz w:val="24"/>
          <w:szCs w:val="24"/>
          <w:lang w:eastAsia="sl-SI"/>
        </w:rPr>
        <w:t xml:space="preserve">je predmet naročila, se bo izvedel v dveh terminih  in sicer po spodaj navedenem razporedu. </w:t>
      </w:r>
      <w:r w:rsidR="004C38D4">
        <w:rPr>
          <w:rFonts w:ascii="Garamond" w:eastAsia="Calibri" w:hAnsi="Garamond" w:cs="Times New Roman"/>
          <w:sz w:val="24"/>
          <w:szCs w:val="24"/>
          <w:lang w:eastAsia="sl-SI"/>
        </w:rPr>
        <w:t xml:space="preserve">Na ogled je </w:t>
      </w:r>
      <w:r w:rsidR="004C38D4">
        <w:rPr>
          <w:rFonts w:ascii="Garamond" w:eastAsia="Calibri" w:hAnsi="Garamond" w:cs="Times New Roman"/>
          <w:b/>
          <w:sz w:val="24"/>
          <w:szCs w:val="24"/>
          <w:lang w:eastAsia="sl-SI"/>
        </w:rPr>
        <w:t>o</w:t>
      </w:r>
      <w:r w:rsidRPr="00BC0239">
        <w:rPr>
          <w:rFonts w:ascii="Garamond" w:eastAsia="Calibri" w:hAnsi="Garamond" w:cs="Times New Roman"/>
          <w:b/>
          <w:sz w:val="24"/>
          <w:szCs w:val="24"/>
          <w:lang w:eastAsia="sl-SI"/>
        </w:rPr>
        <w:t>bvezna predhodna prijava</w:t>
      </w:r>
      <w:r w:rsidRPr="00BC0239">
        <w:rPr>
          <w:rFonts w:ascii="Garamond" w:eastAsia="Calibri" w:hAnsi="Garamond" w:cs="Times New Roman"/>
          <w:sz w:val="24"/>
          <w:szCs w:val="24"/>
          <w:lang w:eastAsia="sl-SI"/>
        </w:rPr>
        <w:t xml:space="preserve">  preko elektronske pošte eni od kontaktnih oseb naročnika navedenih zgoraj in sicer najmanj en dan pred terminom ogleda.</w:t>
      </w:r>
    </w:p>
    <w:p w14:paraId="3BB4708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Ogleda se lahko udeležijo predstavniki ponudnikov, ki se izkažejo s pisnim pooblastilom za zastopanje ponudnika in osebnim dokumentom. Zakoniti zastopniki ponudnika pooblastila ne potrebujejo.</w:t>
      </w:r>
    </w:p>
    <w:p w14:paraId="144DDAC4" w14:textId="77777777" w:rsid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78B9894A" w14:textId="77777777" w:rsidR="00642409" w:rsidRDefault="0064240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0D4CBE8" w14:textId="77777777" w:rsidR="00642409" w:rsidRDefault="0064240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7E9F25AB" w14:textId="77777777" w:rsidR="00642409" w:rsidRPr="00BC0239" w:rsidRDefault="0064240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9CE5504" w14:textId="12DCFC50" w:rsid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lastRenderedPageBreak/>
        <w:t>Ogled prostorov je priporočljiv. Ogled bo potekal dva dneva, po urah in lokacijah kot jih prikazuje spodnja tabela</w:t>
      </w:r>
      <w:r w:rsidR="00176B4F">
        <w:rPr>
          <w:rFonts w:ascii="Garamond" w:eastAsia="Calibri" w:hAnsi="Garamond" w:cs="Times New Roman"/>
          <w:sz w:val="24"/>
          <w:szCs w:val="24"/>
          <w:lang w:eastAsia="sl-SI"/>
        </w:rPr>
        <w:t>:</w:t>
      </w:r>
    </w:p>
    <w:p w14:paraId="4BA03CB0"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tbl>
      <w:tblPr>
        <w:tblW w:w="4580" w:type="dxa"/>
        <w:jc w:val="center"/>
        <w:tblCellMar>
          <w:left w:w="70" w:type="dxa"/>
          <w:right w:w="70" w:type="dxa"/>
        </w:tblCellMar>
        <w:tblLook w:val="04A0" w:firstRow="1" w:lastRow="0" w:firstColumn="1" w:lastColumn="0" w:noHBand="0" w:noVBand="1"/>
      </w:tblPr>
      <w:tblGrid>
        <w:gridCol w:w="2260"/>
        <w:gridCol w:w="2320"/>
      </w:tblGrid>
      <w:tr w:rsidR="00BC0239" w:rsidRPr="00BC0239" w14:paraId="0113C933" w14:textId="77777777" w:rsidTr="00BC0239">
        <w:trPr>
          <w:trHeight w:val="315"/>
          <w:jc w:val="center"/>
        </w:trPr>
        <w:tc>
          <w:tcPr>
            <w:tcW w:w="2260" w:type="dxa"/>
            <w:tcBorders>
              <w:top w:val="single" w:sz="8" w:space="0" w:color="auto"/>
              <w:left w:val="single" w:sz="8" w:space="0" w:color="auto"/>
              <w:bottom w:val="single" w:sz="8" w:space="0" w:color="auto"/>
              <w:right w:val="nil"/>
            </w:tcBorders>
            <w:shd w:val="clear" w:color="auto" w:fill="00B050"/>
            <w:noWrap/>
            <w:vAlign w:val="bottom"/>
            <w:hideMark/>
          </w:tcPr>
          <w:p w14:paraId="5D451BA7" w14:textId="1F2B9139" w:rsidR="00BC0239" w:rsidRPr="00B82FEF" w:rsidRDefault="00BC0239" w:rsidP="00BC0239">
            <w:pPr>
              <w:spacing w:after="0" w:line="324" w:lineRule="auto"/>
              <w:jc w:val="center"/>
              <w:rPr>
                <w:rFonts w:ascii="Garamond" w:eastAsia="Times New Roman" w:hAnsi="Garamond" w:cs="Calibri"/>
                <w:b/>
                <w:color w:val="000000"/>
                <w:sz w:val="24"/>
                <w:szCs w:val="24"/>
                <w:lang w:eastAsia="sl-SI"/>
              </w:rPr>
            </w:pPr>
            <w:r w:rsidRPr="00B82FEF">
              <w:rPr>
                <w:rFonts w:ascii="Garamond" w:eastAsia="Times New Roman" w:hAnsi="Garamond" w:cs="Calibri"/>
                <w:b/>
                <w:color w:val="000000"/>
                <w:sz w:val="24"/>
                <w:szCs w:val="24"/>
                <w:lang w:eastAsia="sl-SI"/>
              </w:rPr>
              <w:t xml:space="preserve">1. dan </w:t>
            </w:r>
            <w:r w:rsidRPr="00642409">
              <w:rPr>
                <w:rFonts w:ascii="Garamond" w:eastAsia="Times New Roman" w:hAnsi="Garamond" w:cs="Calibri"/>
                <w:b/>
                <w:color w:val="000000"/>
                <w:sz w:val="24"/>
                <w:szCs w:val="24"/>
                <w:lang w:eastAsia="sl-SI"/>
              </w:rPr>
              <w:t>(</w:t>
            </w:r>
            <w:r w:rsidR="00642409" w:rsidRPr="00642409">
              <w:rPr>
                <w:rFonts w:ascii="Garamond" w:eastAsia="Times New Roman" w:hAnsi="Garamond" w:cs="Calibri"/>
                <w:b/>
                <w:color w:val="000000"/>
                <w:sz w:val="24"/>
                <w:szCs w:val="24"/>
                <w:lang w:eastAsia="sl-SI"/>
              </w:rPr>
              <w:t>1</w:t>
            </w:r>
            <w:r w:rsidR="00B82FEF" w:rsidRPr="00642409">
              <w:rPr>
                <w:rFonts w:ascii="Garamond" w:eastAsia="Times New Roman" w:hAnsi="Garamond" w:cs="Calibri"/>
                <w:b/>
                <w:color w:val="000000"/>
                <w:sz w:val="24"/>
                <w:szCs w:val="24"/>
                <w:lang w:eastAsia="sl-SI"/>
              </w:rPr>
              <w:t>.</w:t>
            </w:r>
            <w:r w:rsidR="00642409" w:rsidRPr="00642409">
              <w:rPr>
                <w:rFonts w:ascii="Garamond" w:eastAsia="Times New Roman" w:hAnsi="Garamond" w:cs="Calibri"/>
                <w:b/>
                <w:color w:val="000000"/>
                <w:sz w:val="24"/>
                <w:szCs w:val="24"/>
                <w:lang w:eastAsia="sl-SI"/>
              </w:rPr>
              <w:t>7</w:t>
            </w:r>
            <w:r w:rsidR="00B82FEF" w:rsidRPr="00642409">
              <w:rPr>
                <w:rFonts w:ascii="Garamond" w:eastAsia="Times New Roman" w:hAnsi="Garamond" w:cs="Calibri"/>
                <w:b/>
                <w:color w:val="000000"/>
                <w:sz w:val="24"/>
                <w:szCs w:val="24"/>
                <w:lang w:eastAsia="sl-SI"/>
              </w:rPr>
              <w:t>.20</w:t>
            </w:r>
            <w:r w:rsidR="00642409" w:rsidRPr="00642409">
              <w:rPr>
                <w:rFonts w:ascii="Garamond" w:eastAsia="Times New Roman" w:hAnsi="Garamond" w:cs="Calibri"/>
                <w:b/>
                <w:color w:val="000000"/>
                <w:sz w:val="24"/>
                <w:szCs w:val="24"/>
                <w:lang w:eastAsia="sl-SI"/>
              </w:rPr>
              <w:t>21</w:t>
            </w:r>
            <w:r w:rsidR="00B82FEF" w:rsidRPr="00642409">
              <w:rPr>
                <w:rFonts w:ascii="Garamond" w:eastAsia="Times New Roman" w:hAnsi="Garamond" w:cs="Calibri"/>
                <w:b/>
                <w:color w:val="000000"/>
                <w:sz w:val="24"/>
                <w:szCs w:val="24"/>
                <w:lang w:eastAsia="sl-SI"/>
              </w:rPr>
              <w:t>)</w:t>
            </w:r>
          </w:p>
        </w:tc>
        <w:tc>
          <w:tcPr>
            <w:tcW w:w="2320" w:type="dxa"/>
            <w:tcBorders>
              <w:top w:val="single" w:sz="8" w:space="0" w:color="auto"/>
              <w:left w:val="single" w:sz="8" w:space="0" w:color="auto"/>
              <w:bottom w:val="single" w:sz="8" w:space="0" w:color="auto"/>
              <w:right w:val="single" w:sz="8" w:space="0" w:color="auto"/>
            </w:tcBorders>
            <w:shd w:val="clear" w:color="auto" w:fill="00B050"/>
            <w:noWrap/>
            <w:vAlign w:val="bottom"/>
            <w:hideMark/>
          </w:tcPr>
          <w:p w14:paraId="3F42CF34" w14:textId="1753B46E" w:rsidR="00BC0239" w:rsidRPr="00642409" w:rsidRDefault="00BC0239" w:rsidP="00BC0239">
            <w:pPr>
              <w:spacing w:after="0" w:line="324" w:lineRule="auto"/>
              <w:jc w:val="center"/>
              <w:rPr>
                <w:rFonts w:ascii="Garamond" w:eastAsia="Times New Roman" w:hAnsi="Garamond" w:cs="Calibri"/>
                <w:b/>
                <w:color w:val="000000"/>
                <w:sz w:val="24"/>
                <w:szCs w:val="24"/>
                <w:lang w:eastAsia="sl-SI"/>
              </w:rPr>
            </w:pPr>
            <w:r w:rsidRPr="00642409">
              <w:rPr>
                <w:rFonts w:ascii="Garamond" w:eastAsia="Times New Roman" w:hAnsi="Garamond" w:cs="Calibri"/>
                <w:b/>
                <w:color w:val="000000"/>
                <w:sz w:val="24"/>
                <w:szCs w:val="24"/>
                <w:lang w:eastAsia="sl-SI"/>
              </w:rPr>
              <w:t xml:space="preserve">2. dan </w:t>
            </w:r>
            <w:r w:rsidR="00B82FEF" w:rsidRPr="00642409">
              <w:rPr>
                <w:rFonts w:ascii="Garamond" w:eastAsia="Times New Roman" w:hAnsi="Garamond" w:cs="Calibri"/>
                <w:b/>
                <w:color w:val="000000"/>
                <w:sz w:val="24"/>
                <w:szCs w:val="24"/>
                <w:lang w:eastAsia="sl-SI"/>
              </w:rPr>
              <w:t>(</w:t>
            </w:r>
            <w:r w:rsidR="00642409" w:rsidRPr="00642409">
              <w:rPr>
                <w:rFonts w:ascii="Garamond" w:eastAsia="Times New Roman" w:hAnsi="Garamond" w:cs="Calibri"/>
                <w:b/>
                <w:color w:val="000000"/>
                <w:sz w:val="24"/>
                <w:szCs w:val="24"/>
                <w:lang w:eastAsia="sl-SI"/>
              </w:rPr>
              <w:t>2</w:t>
            </w:r>
            <w:r w:rsidR="00B82FEF" w:rsidRPr="00642409">
              <w:rPr>
                <w:rFonts w:ascii="Garamond" w:eastAsia="Times New Roman" w:hAnsi="Garamond" w:cs="Calibri"/>
                <w:b/>
                <w:color w:val="000000"/>
                <w:sz w:val="24"/>
                <w:szCs w:val="24"/>
                <w:lang w:eastAsia="sl-SI"/>
              </w:rPr>
              <w:t>.</w:t>
            </w:r>
            <w:r w:rsidR="00642409" w:rsidRPr="00642409">
              <w:rPr>
                <w:rFonts w:ascii="Garamond" w:eastAsia="Times New Roman" w:hAnsi="Garamond" w:cs="Calibri"/>
                <w:b/>
                <w:color w:val="000000"/>
                <w:sz w:val="24"/>
                <w:szCs w:val="24"/>
                <w:lang w:eastAsia="sl-SI"/>
              </w:rPr>
              <w:t>7</w:t>
            </w:r>
            <w:r w:rsidR="00B82FEF" w:rsidRPr="00642409">
              <w:rPr>
                <w:rFonts w:ascii="Garamond" w:eastAsia="Times New Roman" w:hAnsi="Garamond" w:cs="Calibri"/>
                <w:b/>
                <w:color w:val="000000"/>
                <w:sz w:val="24"/>
                <w:szCs w:val="24"/>
                <w:lang w:eastAsia="sl-SI"/>
              </w:rPr>
              <w:t>.20</w:t>
            </w:r>
            <w:r w:rsidR="00642409" w:rsidRPr="00642409">
              <w:rPr>
                <w:rFonts w:ascii="Garamond" w:eastAsia="Times New Roman" w:hAnsi="Garamond" w:cs="Calibri"/>
                <w:b/>
                <w:color w:val="000000"/>
                <w:sz w:val="24"/>
                <w:szCs w:val="24"/>
                <w:lang w:eastAsia="sl-SI"/>
              </w:rPr>
              <w:t>21</w:t>
            </w:r>
            <w:r w:rsidR="00B82FEF" w:rsidRPr="00642409">
              <w:rPr>
                <w:rFonts w:ascii="Garamond" w:eastAsia="Times New Roman" w:hAnsi="Garamond" w:cs="Calibri"/>
                <w:b/>
                <w:color w:val="000000"/>
                <w:sz w:val="24"/>
                <w:szCs w:val="24"/>
                <w:lang w:eastAsia="sl-SI"/>
              </w:rPr>
              <w:t>)</w:t>
            </w:r>
          </w:p>
        </w:tc>
      </w:tr>
      <w:tr w:rsidR="00BC0239" w:rsidRPr="00BC0239" w14:paraId="6F66CE87" w14:textId="77777777" w:rsidTr="00BC0239">
        <w:trPr>
          <w:trHeight w:val="330"/>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6F1A4BB1"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 xml:space="preserve">9:00 Enota </w:t>
            </w:r>
            <w:proofErr w:type="spellStart"/>
            <w:r w:rsidRPr="00BC0239">
              <w:rPr>
                <w:rFonts w:ascii="Garamond" w:eastAsia="Times New Roman" w:hAnsi="Garamond" w:cs="Calibri"/>
                <w:color w:val="000000"/>
                <w:sz w:val="24"/>
                <w:szCs w:val="24"/>
                <w:lang w:eastAsia="sl-SI"/>
              </w:rPr>
              <w:t>Ostržek</w:t>
            </w:r>
            <w:proofErr w:type="spellEnd"/>
          </w:p>
        </w:tc>
        <w:tc>
          <w:tcPr>
            <w:tcW w:w="2320" w:type="dxa"/>
            <w:tcBorders>
              <w:top w:val="nil"/>
              <w:left w:val="nil"/>
              <w:bottom w:val="single" w:sz="8" w:space="0" w:color="auto"/>
              <w:right w:val="single" w:sz="8" w:space="0" w:color="auto"/>
            </w:tcBorders>
            <w:shd w:val="clear" w:color="auto" w:fill="auto"/>
            <w:vAlign w:val="center"/>
            <w:hideMark/>
          </w:tcPr>
          <w:p w14:paraId="5ED6BEE9"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9:00 Enota Živ Žav</w:t>
            </w:r>
          </w:p>
        </w:tc>
      </w:tr>
      <w:tr w:rsidR="00BC0239" w:rsidRPr="00BC0239" w14:paraId="37ACFAF9" w14:textId="77777777" w:rsidTr="00BC0239">
        <w:trPr>
          <w:trHeight w:val="330"/>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560E01BC"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9.30 Enota Ježek</w:t>
            </w:r>
          </w:p>
        </w:tc>
        <w:tc>
          <w:tcPr>
            <w:tcW w:w="2320" w:type="dxa"/>
            <w:tcBorders>
              <w:top w:val="nil"/>
              <w:left w:val="nil"/>
              <w:bottom w:val="single" w:sz="8" w:space="0" w:color="auto"/>
              <w:right w:val="single" w:sz="8" w:space="0" w:color="auto"/>
            </w:tcBorders>
            <w:shd w:val="clear" w:color="auto" w:fill="auto"/>
            <w:vAlign w:val="center"/>
            <w:hideMark/>
          </w:tcPr>
          <w:p w14:paraId="72656A54"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9.30 Enota Biba</w:t>
            </w:r>
          </w:p>
        </w:tc>
      </w:tr>
      <w:tr w:rsidR="00BC0239" w:rsidRPr="00BC0239" w14:paraId="66BAEA7A" w14:textId="77777777" w:rsidTr="00BC0239">
        <w:trPr>
          <w:trHeight w:val="330"/>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0224F003"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10.00 Enota Kekec</w:t>
            </w:r>
          </w:p>
        </w:tc>
        <w:tc>
          <w:tcPr>
            <w:tcW w:w="2320" w:type="dxa"/>
            <w:tcBorders>
              <w:top w:val="nil"/>
              <w:left w:val="nil"/>
              <w:bottom w:val="single" w:sz="8" w:space="0" w:color="auto"/>
              <w:right w:val="single" w:sz="8" w:space="0" w:color="auto"/>
            </w:tcBorders>
            <w:shd w:val="clear" w:color="auto" w:fill="auto"/>
            <w:vAlign w:val="center"/>
            <w:hideMark/>
          </w:tcPr>
          <w:p w14:paraId="5E18567D"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 xml:space="preserve">10.00 Enota </w:t>
            </w:r>
            <w:proofErr w:type="spellStart"/>
            <w:r w:rsidRPr="00BC0239">
              <w:rPr>
                <w:rFonts w:ascii="Garamond" w:eastAsia="Times New Roman" w:hAnsi="Garamond" w:cs="Calibri"/>
                <w:color w:val="000000"/>
                <w:sz w:val="24"/>
                <w:szCs w:val="24"/>
                <w:lang w:eastAsia="sl-SI"/>
              </w:rPr>
              <w:t>Čirče</w:t>
            </w:r>
            <w:proofErr w:type="spellEnd"/>
          </w:p>
        </w:tc>
      </w:tr>
      <w:tr w:rsidR="00BC0239" w:rsidRPr="00BC0239" w14:paraId="27777725" w14:textId="77777777" w:rsidTr="00BC0239">
        <w:trPr>
          <w:trHeight w:val="330"/>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2BC23ED6"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10:20 Enota Janina</w:t>
            </w:r>
          </w:p>
        </w:tc>
        <w:tc>
          <w:tcPr>
            <w:tcW w:w="2320" w:type="dxa"/>
            <w:tcBorders>
              <w:top w:val="nil"/>
              <w:left w:val="nil"/>
              <w:bottom w:val="single" w:sz="8" w:space="0" w:color="auto"/>
              <w:right w:val="single" w:sz="8" w:space="0" w:color="auto"/>
            </w:tcBorders>
            <w:shd w:val="clear" w:color="auto" w:fill="auto"/>
            <w:vAlign w:val="center"/>
            <w:hideMark/>
          </w:tcPr>
          <w:p w14:paraId="55F15C86"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10:20 Enota Čebelica</w:t>
            </w:r>
          </w:p>
        </w:tc>
      </w:tr>
      <w:tr w:rsidR="00BC0239" w:rsidRPr="00BC0239" w14:paraId="1DB895A8" w14:textId="77777777" w:rsidTr="00BC0239">
        <w:trPr>
          <w:trHeight w:val="330"/>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2D228096"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10:50 Čira Čara</w:t>
            </w:r>
          </w:p>
        </w:tc>
        <w:tc>
          <w:tcPr>
            <w:tcW w:w="2320" w:type="dxa"/>
            <w:tcBorders>
              <w:top w:val="nil"/>
              <w:left w:val="nil"/>
              <w:bottom w:val="single" w:sz="8" w:space="0" w:color="auto"/>
              <w:right w:val="single" w:sz="8" w:space="0" w:color="auto"/>
            </w:tcBorders>
            <w:shd w:val="clear" w:color="auto" w:fill="auto"/>
            <w:vAlign w:val="center"/>
            <w:hideMark/>
          </w:tcPr>
          <w:p w14:paraId="1FABD289"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10:50 Sonček</w:t>
            </w:r>
          </w:p>
        </w:tc>
      </w:tr>
      <w:tr w:rsidR="00BC0239" w:rsidRPr="00BC0239" w14:paraId="2C16AA3D" w14:textId="77777777" w:rsidTr="00BC0239">
        <w:trPr>
          <w:trHeight w:val="330"/>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4D52173C"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11:15 Čenča</w:t>
            </w:r>
          </w:p>
        </w:tc>
        <w:tc>
          <w:tcPr>
            <w:tcW w:w="2320" w:type="dxa"/>
            <w:tcBorders>
              <w:top w:val="nil"/>
              <w:left w:val="nil"/>
              <w:bottom w:val="single" w:sz="8" w:space="0" w:color="auto"/>
              <w:right w:val="single" w:sz="8" w:space="0" w:color="auto"/>
            </w:tcBorders>
            <w:shd w:val="clear" w:color="auto" w:fill="auto"/>
            <w:vAlign w:val="center"/>
            <w:hideMark/>
          </w:tcPr>
          <w:p w14:paraId="61524464"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11:15 Mojca</w:t>
            </w:r>
          </w:p>
        </w:tc>
      </w:tr>
      <w:tr w:rsidR="00BC0239" w:rsidRPr="00BC0239" w14:paraId="37969D4D" w14:textId="77777777" w:rsidTr="00BC0239">
        <w:trPr>
          <w:trHeight w:val="330"/>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7C8DADF0"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11:40 Ciciban</w:t>
            </w:r>
          </w:p>
        </w:tc>
        <w:tc>
          <w:tcPr>
            <w:tcW w:w="2320" w:type="dxa"/>
            <w:tcBorders>
              <w:top w:val="nil"/>
              <w:left w:val="nil"/>
              <w:bottom w:val="single" w:sz="8" w:space="0" w:color="auto"/>
              <w:right w:val="single" w:sz="8" w:space="0" w:color="auto"/>
            </w:tcBorders>
            <w:shd w:val="clear" w:color="auto" w:fill="auto"/>
            <w:vAlign w:val="center"/>
            <w:hideMark/>
          </w:tcPr>
          <w:p w14:paraId="6256D0D6" w14:textId="73BA3055"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 xml:space="preserve">11:40 </w:t>
            </w:r>
            <w:proofErr w:type="spellStart"/>
            <w:r w:rsidRPr="00BC0239">
              <w:rPr>
                <w:rFonts w:ascii="Garamond" w:eastAsia="Times New Roman" w:hAnsi="Garamond" w:cs="Calibri"/>
                <w:color w:val="000000"/>
                <w:sz w:val="24"/>
                <w:szCs w:val="24"/>
                <w:lang w:eastAsia="sl-SI"/>
              </w:rPr>
              <w:t>Najdihojca</w:t>
            </w:r>
            <w:proofErr w:type="spellEnd"/>
            <w:r w:rsidR="00642409">
              <w:rPr>
                <w:rFonts w:ascii="Garamond" w:eastAsia="Times New Roman" w:hAnsi="Garamond" w:cs="Calibri"/>
                <w:color w:val="000000"/>
                <w:sz w:val="24"/>
                <w:szCs w:val="24"/>
                <w:lang w:eastAsia="sl-SI"/>
              </w:rPr>
              <w:t xml:space="preserve"> in Matija Čop</w:t>
            </w:r>
          </w:p>
        </w:tc>
      </w:tr>
    </w:tbl>
    <w:p w14:paraId="281D5A9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09E08C2" w14:textId="352E036F" w:rsidR="00BC0239" w:rsidRDefault="00BC0239" w:rsidP="00EB3DB1">
      <w:pPr>
        <w:numPr>
          <w:ilvl w:val="1"/>
          <w:numId w:val="0"/>
        </w:numPr>
        <w:shd w:val="clear" w:color="auto" w:fill="FFFFFF" w:themeFill="background1"/>
        <w:tabs>
          <w:tab w:val="num" w:pos="927"/>
        </w:tabs>
        <w:spacing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Na ogledu si bodo ponudniki ogledali enote in se seznanili s prostori, vrstami materialov,</w:t>
      </w:r>
      <w:r w:rsidR="004F48AD">
        <w:rPr>
          <w:rFonts w:ascii="Garamond" w:eastAsia="Calibri" w:hAnsi="Garamond" w:cs="Times New Roman"/>
          <w:sz w:val="24"/>
          <w:szCs w:val="24"/>
          <w:lang w:eastAsia="sl-SI"/>
        </w:rPr>
        <w:t xml:space="preserve"> </w:t>
      </w:r>
      <w:r w:rsidRPr="00BC0239">
        <w:rPr>
          <w:rFonts w:ascii="Garamond" w:eastAsia="Calibri" w:hAnsi="Garamond" w:cs="Times New Roman"/>
          <w:sz w:val="24"/>
          <w:szCs w:val="24"/>
          <w:lang w:eastAsia="sl-SI"/>
        </w:rPr>
        <w:t>tehnologijo čiščenja naročnika ter čistili in čistilnimi pripomočki, ki se uporabljajo.</w:t>
      </w:r>
    </w:p>
    <w:p w14:paraId="1734EE9D" w14:textId="2F309879" w:rsidR="001F270C" w:rsidRPr="007450AB" w:rsidRDefault="001F270C" w:rsidP="00EB3DB1">
      <w:pPr>
        <w:numPr>
          <w:ilvl w:val="1"/>
          <w:numId w:val="0"/>
        </w:numPr>
        <w:shd w:val="clear" w:color="auto" w:fill="FFFFFF" w:themeFill="background1"/>
        <w:tabs>
          <w:tab w:val="num" w:pos="927"/>
        </w:tabs>
        <w:spacing w:after="0" w:line="324" w:lineRule="auto"/>
        <w:contextualSpacing/>
        <w:jc w:val="both"/>
        <w:rPr>
          <w:rFonts w:ascii="Garamond" w:hAnsi="Garamond"/>
          <w:sz w:val="24"/>
          <w:szCs w:val="24"/>
          <w:lang w:eastAsia="sl-SI"/>
        </w:rPr>
      </w:pPr>
      <w:r>
        <w:rPr>
          <w:rFonts w:ascii="Garamond" w:hAnsi="Garamond"/>
          <w:sz w:val="24"/>
          <w:szCs w:val="24"/>
          <w:lang w:eastAsia="sl-SI"/>
        </w:rPr>
        <w:t xml:space="preserve">Na ogledu si bodo ponudniki ogledali tudi prostore objektov, namenske prostore za vzdrževanje objektov, opremo, vrste in karakteristike materialov, strojnice, namenskost in tip podlage na zunanjih površinah, </w:t>
      </w:r>
      <w:r w:rsidR="005F3D52">
        <w:rPr>
          <w:rFonts w:ascii="Garamond" w:hAnsi="Garamond"/>
          <w:sz w:val="24"/>
          <w:szCs w:val="24"/>
          <w:lang w:eastAsia="sl-SI"/>
        </w:rPr>
        <w:t>ter ostalo kar je</w:t>
      </w:r>
      <w:r>
        <w:rPr>
          <w:rFonts w:ascii="Garamond" w:hAnsi="Garamond"/>
          <w:sz w:val="24"/>
          <w:szCs w:val="24"/>
          <w:lang w:eastAsia="sl-SI"/>
        </w:rPr>
        <w:t xml:space="preserve"> predmet </w:t>
      </w:r>
      <w:r w:rsidR="005F3D52">
        <w:rPr>
          <w:rFonts w:ascii="Garamond" w:hAnsi="Garamond"/>
          <w:sz w:val="24"/>
          <w:szCs w:val="24"/>
          <w:lang w:eastAsia="sl-SI"/>
        </w:rPr>
        <w:t>javnega naročila</w:t>
      </w:r>
      <w:r>
        <w:rPr>
          <w:rFonts w:ascii="Garamond" w:hAnsi="Garamond"/>
          <w:sz w:val="24"/>
          <w:szCs w:val="24"/>
          <w:lang w:eastAsia="sl-SI"/>
        </w:rPr>
        <w:t>.</w:t>
      </w:r>
    </w:p>
    <w:p w14:paraId="36776465" w14:textId="77777777" w:rsidR="001F270C" w:rsidRPr="00BC0239" w:rsidRDefault="001F270C" w:rsidP="00BC0239">
      <w:pPr>
        <w:numPr>
          <w:ilvl w:val="1"/>
          <w:numId w:val="0"/>
        </w:numPr>
        <w:shd w:val="clear" w:color="auto" w:fill="FFFFFF" w:themeFill="background1"/>
        <w:tabs>
          <w:tab w:val="num" w:pos="927"/>
        </w:tabs>
        <w:spacing w:after="0" w:line="324" w:lineRule="auto"/>
        <w:ind w:left="284" w:hanging="284"/>
        <w:contextualSpacing/>
        <w:jc w:val="both"/>
        <w:rPr>
          <w:rFonts w:ascii="Garamond" w:eastAsia="Calibri" w:hAnsi="Garamond" w:cs="Times New Roman"/>
          <w:sz w:val="24"/>
          <w:szCs w:val="24"/>
          <w:lang w:eastAsia="sl-SI"/>
        </w:rPr>
      </w:pPr>
    </w:p>
    <w:p w14:paraId="69C2BA63" w14:textId="77777777" w:rsidR="00BC0239" w:rsidRPr="00BC0239" w:rsidRDefault="00BC0239" w:rsidP="00BC0239">
      <w:pPr>
        <w:numPr>
          <w:ilvl w:val="1"/>
          <w:numId w:val="0"/>
        </w:numPr>
        <w:shd w:val="clear" w:color="auto" w:fill="FFFFFF" w:themeFill="background1"/>
        <w:tabs>
          <w:tab w:val="num" w:pos="927"/>
        </w:tabs>
        <w:spacing w:after="0" w:line="324" w:lineRule="auto"/>
        <w:ind w:left="284" w:hanging="284"/>
        <w:contextualSpacing/>
        <w:jc w:val="both"/>
        <w:rPr>
          <w:rFonts w:ascii="Garamond" w:eastAsia="Calibri" w:hAnsi="Garamond" w:cs="Times New Roman"/>
          <w:sz w:val="24"/>
          <w:szCs w:val="24"/>
          <w:lang w:eastAsia="sl-SI"/>
        </w:rPr>
      </w:pPr>
    </w:p>
    <w:p w14:paraId="6E7565D8" w14:textId="77777777" w:rsidR="00BC0239" w:rsidRPr="00BC0239" w:rsidRDefault="00BC0239" w:rsidP="00BC0239">
      <w:pPr>
        <w:shd w:val="clear" w:color="auto" w:fill="FFFFFF" w:themeFill="background1"/>
        <w:spacing w:after="0" w:line="324" w:lineRule="auto"/>
        <w:contextualSpacing/>
        <w:jc w:val="both"/>
        <w:outlineLvl w:val="0"/>
        <w:rPr>
          <w:rFonts w:ascii="Garamond" w:eastAsia="Calibri" w:hAnsi="Garamond" w:cs="Times New Roman"/>
          <w:b/>
          <w:sz w:val="24"/>
          <w:szCs w:val="24"/>
        </w:rPr>
      </w:pPr>
      <w:bookmarkStart w:id="27" w:name="_Toc356904116"/>
      <w:bookmarkStart w:id="28" w:name="_Toc436222802"/>
      <w:bookmarkStart w:id="29" w:name="_Toc74656924"/>
      <w:r w:rsidRPr="00BC0239">
        <w:rPr>
          <w:rFonts w:ascii="Garamond" w:eastAsia="Calibri" w:hAnsi="Garamond" w:cs="Times New Roman"/>
          <w:b/>
          <w:sz w:val="24"/>
          <w:szCs w:val="24"/>
        </w:rPr>
        <w:t>5 Oblika, jezik in stroški ponudbe</w:t>
      </w:r>
      <w:bookmarkEnd w:id="27"/>
      <w:bookmarkEnd w:id="28"/>
      <w:bookmarkEnd w:id="29"/>
    </w:p>
    <w:p w14:paraId="28D0EF4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Ponudbe se oddajo v slovenskem jeziku. Če ni drugače določeno, tuji ponudnik izkaže izpolnjevanje pogojev s fotokopijami dokazil iz uradne evidence, ki izkazujejo zahtevano </w:t>
      </w:r>
      <w:proofErr w:type="spellStart"/>
      <w:r w:rsidRPr="00BC0239">
        <w:rPr>
          <w:rFonts w:ascii="Garamond" w:eastAsia="Calibri" w:hAnsi="Garamond" w:cs="Times New Roman"/>
          <w:sz w:val="24"/>
          <w:szCs w:val="24"/>
          <w:lang w:eastAsia="sl-SI"/>
        </w:rPr>
        <w:t>pravnorelevantno</w:t>
      </w:r>
      <w:proofErr w:type="spellEnd"/>
      <w:r w:rsidRPr="00BC0239">
        <w:rPr>
          <w:rFonts w:ascii="Garamond" w:eastAsia="Calibri" w:hAnsi="Garamond" w:cs="Times New Roman"/>
          <w:sz w:val="24"/>
          <w:szCs w:val="24"/>
          <w:lang w:eastAsia="sl-SI"/>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w:t>
      </w:r>
    </w:p>
    <w:p w14:paraId="7279431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110060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4EC3FC6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4FB6EEA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Ponudbena dokumentacija mora biti podana na obrazcih iz prilog razpisne dokumentacije ali po vsebini in obliki enakih obrazcih, izdelanih s strani ponudnika. Kadar je zahtevano dokazilo, ponudniku ni potrebno predložiti originala, pač pa zadostuje fotokopija dokazila. Naročnik pa </w:t>
      </w:r>
      <w:r w:rsidRPr="00BC0239">
        <w:rPr>
          <w:rFonts w:ascii="Garamond" w:eastAsia="Calibri" w:hAnsi="Garamond" w:cs="Times New Roman"/>
          <w:sz w:val="24"/>
          <w:szCs w:val="24"/>
          <w:lang w:eastAsia="sl-SI"/>
        </w:rPr>
        <w:lastRenderedPageBreak/>
        <w:t>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nedopustno zavrnil.</w:t>
      </w:r>
    </w:p>
    <w:p w14:paraId="37EE8AC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54FF0A1"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76CF2AA0"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4A329A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V kolikor bo naročnik sam ali na predlog gospodarskega subjekta ugotovil, da je potrebno ponudbo dopolniti, bo naročnik postopal skladno s petim odstavkom 89. člena ZJN-3. </w:t>
      </w:r>
    </w:p>
    <w:p w14:paraId="0282748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61BDAFCB" w14:textId="54A497F7" w:rsidR="00BC0239" w:rsidRPr="00077B76"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Ponudnik nosi vse stroške, povezane s pripravo in predložitvijo ponudbe. V primeru ustavitve postopka, zavrnitve vseh ponudb ali odstopa od izvedbe javnega naročila naročnik ponudnikom ne bo povrnil nobenih stroškov, nastalih s </w:t>
      </w:r>
      <w:r w:rsidRPr="00077B76">
        <w:rPr>
          <w:rFonts w:ascii="Garamond" w:eastAsia="Calibri" w:hAnsi="Garamond" w:cs="Times New Roman"/>
          <w:sz w:val="24"/>
          <w:szCs w:val="24"/>
          <w:lang w:eastAsia="sl-SI"/>
        </w:rPr>
        <w:t>pripravo ponudbe. Ponudniki so s tem seznanjeni in se s tem s samo predložitvijo p</w:t>
      </w:r>
      <w:r w:rsidR="007A6315" w:rsidRPr="00937F40">
        <w:rPr>
          <w:rFonts w:ascii="Garamond" w:eastAsia="Calibri" w:hAnsi="Garamond" w:cs="Times New Roman"/>
          <w:sz w:val="24"/>
          <w:szCs w:val="24"/>
          <w:lang w:eastAsia="sl-SI"/>
        </w:rPr>
        <w:t>onudbe</w:t>
      </w:r>
      <w:r w:rsidRPr="00077B76">
        <w:rPr>
          <w:rFonts w:ascii="Garamond" w:eastAsia="Calibri" w:hAnsi="Garamond" w:cs="Times New Roman"/>
          <w:sz w:val="24"/>
          <w:szCs w:val="24"/>
          <w:lang w:eastAsia="sl-SI"/>
        </w:rPr>
        <w:t xml:space="preserve"> izrecno strinjajo.</w:t>
      </w:r>
    </w:p>
    <w:p w14:paraId="450DDA89" w14:textId="77777777" w:rsidR="00BC0239" w:rsidRPr="00077B76"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F8597CE" w14:textId="77777777" w:rsidR="00BC0239" w:rsidRPr="00077B76" w:rsidRDefault="00BC0239" w:rsidP="00BC0239">
      <w:pPr>
        <w:shd w:val="clear" w:color="auto" w:fill="FFFFFF" w:themeFill="background1"/>
        <w:spacing w:after="0" w:line="324" w:lineRule="auto"/>
        <w:contextualSpacing/>
        <w:jc w:val="both"/>
        <w:outlineLvl w:val="0"/>
        <w:rPr>
          <w:rFonts w:ascii="Garamond" w:eastAsia="Calibri" w:hAnsi="Garamond" w:cs="Times New Roman"/>
          <w:b/>
          <w:sz w:val="24"/>
          <w:szCs w:val="24"/>
        </w:rPr>
      </w:pPr>
      <w:bookmarkStart w:id="30" w:name="_Toc356904117"/>
      <w:bookmarkStart w:id="31" w:name="_Toc436222803"/>
      <w:bookmarkStart w:id="32" w:name="_Toc74656925"/>
      <w:r w:rsidRPr="00077B76">
        <w:rPr>
          <w:rFonts w:ascii="Garamond" w:eastAsia="Calibri" w:hAnsi="Garamond" w:cs="Times New Roman"/>
          <w:b/>
          <w:sz w:val="24"/>
          <w:szCs w:val="24"/>
        </w:rPr>
        <w:t>6 Veljavnost ponudbe</w:t>
      </w:r>
      <w:bookmarkEnd w:id="30"/>
      <w:bookmarkEnd w:id="31"/>
      <w:bookmarkEnd w:id="32"/>
    </w:p>
    <w:p w14:paraId="031D921B" w14:textId="7A7FDB10" w:rsidR="00BC0239" w:rsidRPr="00077B76"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077B76">
        <w:rPr>
          <w:rFonts w:ascii="Garamond" w:eastAsia="Calibri" w:hAnsi="Garamond" w:cs="Times New Roman"/>
          <w:sz w:val="24"/>
          <w:szCs w:val="24"/>
          <w:lang w:eastAsia="sl-SI"/>
        </w:rPr>
        <w:t xml:space="preserve">Ponudba mora veljati najmanj do </w:t>
      </w:r>
      <w:r w:rsidRPr="00302436">
        <w:rPr>
          <w:rFonts w:ascii="Garamond" w:eastAsia="Calibri" w:hAnsi="Garamond" w:cs="Times New Roman"/>
          <w:sz w:val="24"/>
          <w:szCs w:val="24"/>
          <w:lang w:eastAsia="sl-SI"/>
        </w:rPr>
        <w:t>3</w:t>
      </w:r>
      <w:r w:rsidR="00057F54" w:rsidRPr="00302436">
        <w:rPr>
          <w:rFonts w:ascii="Garamond" w:eastAsia="Calibri" w:hAnsi="Garamond" w:cs="Times New Roman"/>
          <w:sz w:val="24"/>
          <w:szCs w:val="24"/>
          <w:lang w:eastAsia="sl-SI"/>
        </w:rPr>
        <w:t>0</w:t>
      </w:r>
      <w:r w:rsidRPr="00302436">
        <w:rPr>
          <w:rFonts w:ascii="Garamond" w:eastAsia="Calibri" w:hAnsi="Garamond" w:cs="Times New Roman"/>
          <w:sz w:val="24"/>
          <w:szCs w:val="24"/>
          <w:lang w:eastAsia="sl-SI"/>
        </w:rPr>
        <w:t>.</w:t>
      </w:r>
      <w:r w:rsidR="00057F54" w:rsidRPr="00302436">
        <w:rPr>
          <w:rFonts w:ascii="Garamond" w:eastAsia="Calibri" w:hAnsi="Garamond" w:cs="Times New Roman"/>
          <w:sz w:val="24"/>
          <w:szCs w:val="24"/>
          <w:lang w:eastAsia="sl-SI"/>
        </w:rPr>
        <w:t xml:space="preserve"> 9</w:t>
      </w:r>
      <w:r w:rsidRPr="00302436">
        <w:rPr>
          <w:rFonts w:ascii="Garamond" w:eastAsia="Calibri" w:hAnsi="Garamond" w:cs="Times New Roman"/>
          <w:sz w:val="24"/>
          <w:szCs w:val="24"/>
          <w:lang w:eastAsia="sl-SI"/>
        </w:rPr>
        <w:t>.</w:t>
      </w:r>
      <w:r w:rsidR="00057F54" w:rsidRPr="00302436">
        <w:rPr>
          <w:rFonts w:ascii="Garamond" w:eastAsia="Calibri" w:hAnsi="Garamond" w:cs="Times New Roman"/>
          <w:sz w:val="24"/>
          <w:szCs w:val="24"/>
          <w:lang w:eastAsia="sl-SI"/>
        </w:rPr>
        <w:t xml:space="preserve"> </w:t>
      </w:r>
      <w:r w:rsidRPr="00302436">
        <w:rPr>
          <w:rFonts w:ascii="Garamond" w:eastAsia="Calibri" w:hAnsi="Garamond" w:cs="Times New Roman"/>
          <w:sz w:val="24"/>
          <w:szCs w:val="24"/>
          <w:lang w:eastAsia="sl-SI"/>
        </w:rPr>
        <w:t>20</w:t>
      </w:r>
      <w:r w:rsidR="00057F54" w:rsidRPr="00302436">
        <w:rPr>
          <w:rFonts w:ascii="Garamond" w:eastAsia="Calibri" w:hAnsi="Garamond" w:cs="Times New Roman"/>
          <w:sz w:val="24"/>
          <w:szCs w:val="24"/>
          <w:lang w:eastAsia="sl-SI"/>
        </w:rPr>
        <w:t>21</w:t>
      </w:r>
      <w:r w:rsidRPr="00077B76">
        <w:rPr>
          <w:rFonts w:ascii="Garamond" w:eastAsia="Calibri" w:hAnsi="Garamond" w:cs="Times New Roman"/>
          <w:sz w:val="24"/>
          <w:szCs w:val="24"/>
          <w:lang w:eastAsia="sl-SI"/>
        </w:rPr>
        <w:t xml:space="preserve"> V primeru krajšega roka veljavnosti ponudbe se ponudba izloči.</w:t>
      </w:r>
      <w:r w:rsidRPr="00937F40">
        <w:rPr>
          <w:rFonts w:ascii="Garamond" w:eastAsia="Calibri" w:hAnsi="Garamond" w:cs="Times New Roman"/>
          <w:sz w:val="24"/>
          <w:szCs w:val="24"/>
          <w:lang w:eastAsia="sl-SI"/>
        </w:rPr>
        <w:t xml:space="preserve"> </w:t>
      </w:r>
    </w:p>
    <w:p w14:paraId="207AC83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077B76">
        <w:rPr>
          <w:rFonts w:ascii="Garamond" w:eastAsia="Calibri" w:hAnsi="Garamond" w:cs="Times New Roman"/>
          <w:sz w:val="24"/>
          <w:szCs w:val="24"/>
          <w:lang w:eastAsia="sl-SI"/>
        </w:rPr>
        <w:t>Naročnik lahko zahteva, da ponudniki podaljšajo čas veljavnosti ponudb za določeno dodatno obdobje.</w:t>
      </w:r>
    </w:p>
    <w:p w14:paraId="12D43791"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72646F25" w14:textId="77777777" w:rsidR="00BC0239" w:rsidRPr="00BC0239" w:rsidRDefault="00BC0239" w:rsidP="00BC0239">
      <w:pPr>
        <w:shd w:val="clear" w:color="auto" w:fill="FFFFFF" w:themeFill="background1"/>
        <w:spacing w:after="0" w:line="324" w:lineRule="auto"/>
        <w:contextualSpacing/>
        <w:jc w:val="both"/>
        <w:outlineLvl w:val="0"/>
        <w:rPr>
          <w:rFonts w:ascii="Garamond" w:eastAsia="Calibri" w:hAnsi="Garamond" w:cs="Times New Roman"/>
          <w:b/>
          <w:sz w:val="24"/>
          <w:szCs w:val="24"/>
        </w:rPr>
      </w:pPr>
      <w:bookmarkStart w:id="33" w:name="_Toc356904118"/>
      <w:bookmarkStart w:id="34" w:name="_Toc436222804"/>
      <w:bookmarkStart w:id="35" w:name="_Toc74656926"/>
      <w:r w:rsidRPr="00BC0239">
        <w:rPr>
          <w:rFonts w:ascii="Garamond" w:eastAsia="Calibri" w:hAnsi="Garamond" w:cs="Times New Roman"/>
          <w:b/>
          <w:sz w:val="24"/>
          <w:szCs w:val="24"/>
        </w:rPr>
        <w:t>7 Skupna ponudba</w:t>
      </w:r>
      <w:bookmarkEnd w:id="33"/>
      <w:bookmarkEnd w:id="34"/>
      <w:bookmarkEnd w:id="35"/>
    </w:p>
    <w:p w14:paraId="1208C47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bookmarkStart w:id="36" w:name="_Toc343021147"/>
      <w:bookmarkStart w:id="37" w:name="_Toc345670766"/>
      <w:bookmarkStart w:id="38" w:name="_Toc346696676"/>
      <w:r w:rsidRPr="00BC0239">
        <w:rPr>
          <w:rFonts w:ascii="Garamond" w:eastAsia="Calibri" w:hAnsi="Garamond" w:cs="Times New Roman"/>
          <w:sz w:val="24"/>
          <w:szCs w:val="24"/>
          <w:lang w:eastAsia="sl-SI"/>
        </w:rPr>
        <w:t xml:space="preserve">Dovoljena je skupna ponudba več pogodbenih partnerjev. V poglavju </w:t>
      </w:r>
      <w:r w:rsidRPr="00BC0239">
        <w:rPr>
          <w:rFonts w:ascii="Garamond" w:eastAsia="Calibri" w:hAnsi="Garamond" w:cs="Times New Roman"/>
          <w:i/>
          <w:sz w:val="24"/>
          <w:szCs w:val="24"/>
          <w:lang w:eastAsia="sl-SI"/>
        </w:rPr>
        <w:t>Razlogi za izključitev in pogoji za sodelovanje</w:t>
      </w:r>
      <w:r w:rsidRPr="00BC0239">
        <w:rPr>
          <w:rFonts w:ascii="Garamond" w:eastAsia="Calibri" w:hAnsi="Garamond" w:cs="Times New Roman"/>
          <w:sz w:val="24"/>
          <w:szCs w:val="24"/>
          <w:lang w:eastAsia="sl-SI"/>
        </w:rPr>
        <w:t>, je določeno kateri pogoj mora v primeru skupne ponudbe izpolnjevati vsak izmed partnerjev oziroma, kateri pogoj lahko izpolnjujejo partnerji skupaj.</w:t>
      </w:r>
      <w:bookmarkEnd w:id="36"/>
      <w:bookmarkEnd w:id="37"/>
      <w:bookmarkEnd w:id="38"/>
      <w:r w:rsidRPr="00BC0239">
        <w:rPr>
          <w:rFonts w:ascii="Garamond" w:eastAsia="Calibri" w:hAnsi="Garamond" w:cs="Times New Roman"/>
          <w:sz w:val="24"/>
          <w:szCs w:val="24"/>
          <w:lang w:eastAsia="sl-SI"/>
        </w:rPr>
        <w:t xml:space="preserve"> </w:t>
      </w:r>
    </w:p>
    <w:p w14:paraId="7566FEE5"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B4D9154"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E96293">
        <w:rPr>
          <w:rFonts w:ascii="Garamond" w:eastAsia="Calibri" w:hAnsi="Garamond" w:cs="Times New Roman"/>
          <w:b/>
          <w:bCs/>
          <w:sz w:val="24"/>
          <w:szCs w:val="24"/>
          <w:lang w:eastAsia="sl-SI"/>
        </w:rPr>
        <w:t>V primeru skupne ponudbe je potrebno v ponudbi predložiti pogodbo o skupnem nastopu.</w:t>
      </w:r>
      <w:r w:rsidRPr="00BC0239">
        <w:rPr>
          <w:rFonts w:ascii="Garamond" w:eastAsia="Calibri" w:hAnsi="Garamond" w:cs="Times New Roman"/>
          <w:sz w:val="24"/>
          <w:szCs w:val="24"/>
          <w:lang w:eastAsia="sl-SI"/>
        </w:rPr>
        <w:t xml:space="preserve"> Iz pogodbe o skupnem nastopu mora biti razvidno sledeče:</w:t>
      </w:r>
    </w:p>
    <w:p w14:paraId="39CCF9FD" w14:textId="77777777" w:rsidR="00BC0239" w:rsidRPr="00BC0239" w:rsidRDefault="00BC0239" w:rsidP="00E93D1D">
      <w:pPr>
        <w:numPr>
          <w:ilvl w:val="0"/>
          <w:numId w:val="5"/>
        </w:numPr>
        <w:shd w:val="clear" w:color="auto" w:fill="FFFFFF" w:themeFill="background1"/>
        <w:tabs>
          <w:tab w:val="num" w:pos="927"/>
        </w:tabs>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imenovanje nosilca posla pri</w:t>
      </w:r>
    </w:p>
    <w:p w14:paraId="079F3AC7" w14:textId="77777777" w:rsidR="00BC0239" w:rsidRPr="00BC0239" w:rsidRDefault="00BC0239" w:rsidP="00E93D1D">
      <w:pPr>
        <w:numPr>
          <w:ilvl w:val="0"/>
          <w:numId w:val="5"/>
        </w:numPr>
        <w:shd w:val="clear" w:color="auto" w:fill="FFFFFF" w:themeFill="background1"/>
        <w:tabs>
          <w:tab w:val="num" w:pos="927"/>
        </w:tabs>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 izvedbi javnega naročila, </w:t>
      </w:r>
    </w:p>
    <w:p w14:paraId="029E8BEF" w14:textId="77777777" w:rsidR="00BC0239" w:rsidRPr="00BC0239" w:rsidRDefault="00BC0239" w:rsidP="00E93D1D">
      <w:pPr>
        <w:numPr>
          <w:ilvl w:val="0"/>
          <w:numId w:val="5"/>
        </w:numPr>
        <w:shd w:val="clear" w:color="auto" w:fill="FFFFFF" w:themeFill="background1"/>
        <w:tabs>
          <w:tab w:val="num" w:pos="927"/>
        </w:tabs>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pooblastilo nosilcu posla in odgovorni osebi za podpis ponudbe ter podpis pogodbe, </w:t>
      </w:r>
    </w:p>
    <w:p w14:paraId="176B06AD" w14:textId="77777777" w:rsidR="00BC0239" w:rsidRPr="00BC0239" w:rsidRDefault="00BC0239" w:rsidP="00E93D1D">
      <w:pPr>
        <w:numPr>
          <w:ilvl w:val="0"/>
          <w:numId w:val="5"/>
        </w:numPr>
        <w:shd w:val="clear" w:color="auto" w:fill="FFFFFF" w:themeFill="background1"/>
        <w:tabs>
          <w:tab w:val="num" w:pos="927"/>
        </w:tabs>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lastRenderedPageBreak/>
        <w:t xml:space="preserve">izjava, da so vsi ponudniki v skupni ponudbi seznanjeni z navodili ponudnikom in razpisnimi pogoji ter merili za dodelitev javnega naročila in da z njimi v celoti soglašajo, </w:t>
      </w:r>
    </w:p>
    <w:p w14:paraId="7FEBCCD3" w14:textId="77777777" w:rsidR="00BC0239" w:rsidRPr="00BC0239" w:rsidRDefault="00BC0239" w:rsidP="00E93D1D">
      <w:pPr>
        <w:numPr>
          <w:ilvl w:val="0"/>
          <w:numId w:val="5"/>
        </w:numPr>
        <w:shd w:val="clear" w:color="auto" w:fill="FFFFFF" w:themeFill="background1"/>
        <w:tabs>
          <w:tab w:val="num" w:pos="927"/>
        </w:tabs>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izjava, da so vsi ponudniki seznanjeni s plačilnimi pogoji iz razpisne dokumentacije,</w:t>
      </w:r>
    </w:p>
    <w:p w14:paraId="141DB16B" w14:textId="77777777" w:rsidR="00BC0239" w:rsidRPr="00BC0239" w:rsidRDefault="00BC0239" w:rsidP="00E93D1D">
      <w:pPr>
        <w:numPr>
          <w:ilvl w:val="0"/>
          <w:numId w:val="5"/>
        </w:numPr>
        <w:shd w:val="clear" w:color="auto" w:fill="FFFFFF" w:themeFill="background1"/>
        <w:tabs>
          <w:tab w:val="num" w:pos="927"/>
        </w:tabs>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določbe glede načina plačila preko nosilca posla,</w:t>
      </w:r>
    </w:p>
    <w:p w14:paraId="522C059A" w14:textId="77777777" w:rsidR="00BC0239" w:rsidRPr="00BC0239" w:rsidRDefault="00BC0239" w:rsidP="00E93D1D">
      <w:pPr>
        <w:numPr>
          <w:ilvl w:val="0"/>
          <w:numId w:val="5"/>
        </w:numPr>
        <w:shd w:val="clear" w:color="auto" w:fill="FFFFFF" w:themeFill="background1"/>
        <w:tabs>
          <w:tab w:val="num" w:pos="927"/>
        </w:tabs>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navedba, da odgovarjajo naročniku za celotno obveznost in za vsak njen del vsi partnerji solidarno in vsak posebej v celoti.</w:t>
      </w:r>
    </w:p>
    <w:p w14:paraId="7DDFB37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9F4EA3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Ponudbo podpisuje nosilec posla, ki je tudi podpisnik okvirnega sporazuma in glavni kontakt z naročnikom. Nosilec posla prevzame nasproti naročniku poroštvo za delo ostalih partnerjev in/ali podizvajalcev po pravilih Obligacijskega zakonika. Naročnik uveljavlja zahtevo po odpravi morebitnih napak zoper nosilca posla. </w:t>
      </w:r>
    </w:p>
    <w:p w14:paraId="13CA484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2438EC7" w14:textId="77777777" w:rsidR="00BC0239" w:rsidRPr="00BC0239" w:rsidRDefault="00BC0239" w:rsidP="00BC0239">
      <w:pPr>
        <w:shd w:val="clear" w:color="auto" w:fill="FFFFFF" w:themeFill="background1"/>
        <w:spacing w:after="0" w:line="324" w:lineRule="auto"/>
        <w:contextualSpacing/>
        <w:jc w:val="both"/>
        <w:outlineLvl w:val="0"/>
        <w:rPr>
          <w:rFonts w:ascii="Garamond" w:eastAsia="Calibri" w:hAnsi="Garamond" w:cs="Times New Roman"/>
          <w:b/>
          <w:sz w:val="24"/>
          <w:szCs w:val="24"/>
        </w:rPr>
      </w:pPr>
      <w:bookmarkStart w:id="39" w:name="_Toc356904119"/>
      <w:bookmarkStart w:id="40" w:name="_Toc436222805"/>
      <w:bookmarkStart w:id="41" w:name="_Toc74656927"/>
      <w:r w:rsidRPr="00BC0239">
        <w:rPr>
          <w:rFonts w:ascii="Garamond" w:eastAsia="Calibri" w:hAnsi="Garamond" w:cs="Times New Roman"/>
          <w:b/>
          <w:sz w:val="24"/>
          <w:szCs w:val="24"/>
        </w:rPr>
        <w:t>8 Ponudba s podizvajalci</w:t>
      </w:r>
      <w:bookmarkEnd w:id="39"/>
      <w:bookmarkEnd w:id="40"/>
      <w:bookmarkEnd w:id="41"/>
    </w:p>
    <w:p w14:paraId="04C950F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Ponudnik, ki namerava pri izvedbi naročila nastopati s podizvajalci, mora v ESDP vnesti vse zahtevane podatke o podizvajalcih. V kolikor ponudnik ne bo nastopil s podizvajalci to navede v ESDP. Prijavljeni podizvajalci morajo izpolniti obrazec ESDP obrazec in izpolnjevati pogoje, ki so v poglavju 13. določeni za podizvajalce, kar izkažejo s podpisom ESDP obrazca</w:t>
      </w:r>
      <w:r w:rsidRPr="00BC0239">
        <w:rPr>
          <w:rFonts w:ascii="Garamond" w:eastAsia="Calibri" w:hAnsi="Garamond" w:cs="Times New Roman"/>
          <w:i/>
          <w:sz w:val="24"/>
          <w:szCs w:val="24"/>
          <w:lang w:eastAsia="sl-SI"/>
        </w:rPr>
        <w:t xml:space="preserve">. </w:t>
      </w:r>
      <w:r w:rsidRPr="00BC0239">
        <w:rPr>
          <w:rFonts w:ascii="Garamond" w:eastAsia="Calibri" w:hAnsi="Garamond" w:cs="Times New Roman"/>
          <w:sz w:val="24"/>
          <w:szCs w:val="24"/>
          <w:lang w:eastAsia="sl-SI"/>
        </w:rPr>
        <w:t>V kolikor bo nominirani podizvajalec zahteval neposredno plačilo od naročnika mora predložiti zahtevo za neposredno plačilo, katerega mora podpisati tudi ponudnik oziroma vodilni partner v primeru skupne ponudbe.</w:t>
      </w:r>
    </w:p>
    <w:p w14:paraId="3A340A6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798079EB"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bookmarkStart w:id="42" w:name="_Toc356904120"/>
      <w:r w:rsidRPr="00BC0239">
        <w:rPr>
          <w:rFonts w:ascii="Garamond" w:eastAsia="Calibri" w:hAnsi="Garamond" w:cs="Times New Roman"/>
          <w:sz w:val="24"/>
          <w:szCs w:val="24"/>
        </w:rPr>
        <w:t xml:space="preserve">Kadar namerava ponudnik izvesti javno naročilo s podizvajalci, mora v ponudbi:  </w:t>
      </w:r>
    </w:p>
    <w:p w14:paraId="50D21E69" w14:textId="77777777" w:rsidR="00BC0239" w:rsidRPr="00BC0239" w:rsidRDefault="00BC0239" w:rsidP="00E93D1D">
      <w:pPr>
        <w:numPr>
          <w:ilvl w:val="0"/>
          <w:numId w:val="11"/>
        </w:numPr>
        <w:shd w:val="clear" w:color="auto" w:fill="FFFFFF" w:themeFill="background1"/>
        <w:kinsoku w:val="0"/>
        <w:overflowPunct w:val="0"/>
        <w:spacing w:after="0" w:line="324" w:lineRule="auto"/>
        <w:contextualSpacing/>
        <w:jc w:val="both"/>
        <w:textAlignment w:val="baseline"/>
        <w:rPr>
          <w:rFonts w:ascii="Garamond" w:eastAsia="MS PGothic" w:hAnsi="Garamond" w:cs="+mn-cs"/>
          <w:kern w:val="24"/>
          <w:sz w:val="24"/>
          <w:szCs w:val="24"/>
          <w:lang w:eastAsia="sl-SI"/>
        </w:rPr>
      </w:pPr>
      <w:r w:rsidRPr="00BC0239">
        <w:rPr>
          <w:rFonts w:ascii="Garamond" w:eastAsia="MS PGothic" w:hAnsi="Garamond" w:cs="+mn-cs"/>
          <w:kern w:val="24"/>
          <w:sz w:val="24"/>
          <w:szCs w:val="24"/>
          <w:lang w:eastAsia="sl-SI"/>
        </w:rPr>
        <w:t xml:space="preserve">navesti vse podizvajalce ter vsak del javnega naročila, ki ga namerava oddati v </w:t>
      </w:r>
      <w:proofErr w:type="spellStart"/>
      <w:r w:rsidRPr="00BC0239">
        <w:rPr>
          <w:rFonts w:ascii="Garamond" w:eastAsia="MS PGothic" w:hAnsi="Garamond" w:cs="+mn-cs"/>
          <w:kern w:val="24"/>
          <w:sz w:val="24"/>
          <w:szCs w:val="24"/>
          <w:lang w:eastAsia="sl-SI"/>
        </w:rPr>
        <w:t>podizvajanje</w:t>
      </w:r>
      <w:proofErr w:type="spellEnd"/>
      <w:r w:rsidRPr="00BC0239">
        <w:rPr>
          <w:rFonts w:ascii="Garamond" w:eastAsia="MS PGothic" w:hAnsi="Garamond" w:cs="+mn-cs"/>
          <w:kern w:val="24"/>
          <w:sz w:val="24"/>
          <w:szCs w:val="24"/>
          <w:lang w:eastAsia="sl-SI"/>
        </w:rPr>
        <w:t xml:space="preserve">, </w:t>
      </w:r>
    </w:p>
    <w:p w14:paraId="27E58DAB" w14:textId="77777777" w:rsidR="00BC0239" w:rsidRPr="00BC0239" w:rsidRDefault="00BC0239" w:rsidP="00E93D1D">
      <w:pPr>
        <w:numPr>
          <w:ilvl w:val="0"/>
          <w:numId w:val="11"/>
        </w:numPr>
        <w:shd w:val="clear" w:color="auto" w:fill="FFFFFF" w:themeFill="background1"/>
        <w:kinsoku w:val="0"/>
        <w:overflowPunct w:val="0"/>
        <w:spacing w:after="0" w:line="324" w:lineRule="auto"/>
        <w:contextualSpacing/>
        <w:jc w:val="both"/>
        <w:textAlignment w:val="baseline"/>
        <w:rPr>
          <w:rFonts w:ascii="Garamond" w:eastAsia="Calibri" w:hAnsi="Garamond" w:cs="Times New Roman"/>
          <w:sz w:val="24"/>
          <w:szCs w:val="24"/>
          <w:lang w:eastAsia="sl-SI"/>
        </w:rPr>
      </w:pPr>
      <w:r w:rsidRPr="00BC0239">
        <w:rPr>
          <w:rFonts w:ascii="Garamond" w:eastAsia="MS PGothic" w:hAnsi="Garamond" w:cs="+mn-cs"/>
          <w:kern w:val="24"/>
          <w:sz w:val="24"/>
          <w:szCs w:val="24"/>
          <w:lang w:eastAsia="sl-SI"/>
        </w:rPr>
        <w:t xml:space="preserve">kontaktne podatke in zakonite zastopnike predlaganih podizvajalcev, </w:t>
      </w:r>
    </w:p>
    <w:p w14:paraId="2C78A5B3" w14:textId="77777777" w:rsidR="00BC0239" w:rsidRPr="00BC0239" w:rsidRDefault="00BC0239" w:rsidP="00E93D1D">
      <w:pPr>
        <w:numPr>
          <w:ilvl w:val="0"/>
          <w:numId w:val="11"/>
        </w:numPr>
        <w:shd w:val="clear" w:color="auto" w:fill="FFFFFF" w:themeFill="background1"/>
        <w:kinsoku w:val="0"/>
        <w:overflowPunct w:val="0"/>
        <w:spacing w:after="0" w:line="324" w:lineRule="auto"/>
        <w:contextualSpacing/>
        <w:jc w:val="both"/>
        <w:textAlignment w:val="baseline"/>
        <w:rPr>
          <w:rFonts w:ascii="Garamond" w:eastAsia="Calibri" w:hAnsi="Garamond" w:cs="Times New Roman"/>
          <w:sz w:val="24"/>
          <w:szCs w:val="24"/>
          <w:lang w:eastAsia="sl-SI"/>
        </w:rPr>
      </w:pPr>
      <w:r w:rsidRPr="00BC0239">
        <w:rPr>
          <w:rFonts w:ascii="Garamond" w:eastAsia="MS PGothic" w:hAnsi="Garamond" w:cs="+mn-cs"/>
          <w:kern w:val="24"/>
          <w:sz w:val="24"/>
          <w:szCs w:val="24"/>
          <w:lang w:eastAsia="sl-SI"/>
        </w:rPr>
        <w:t xml:space="preserve">izpolnjene ESPD teh podizvajalcev </w:t>
      </w:r>
    </w:p>
    <w:p w14:paraId="2B798FEE" w14:textId="77777777" w:rsidR="00BC0239" w:rsidRPr="00BC0239" w:rsidRDefault="00BC0239" w:rsidP="00E93D1D">
      <w:pPr>
        <w:numPr>
          <w:ilvl w:val="0"/>
          <w:numId w:val="11"/>
        </w:numPr>
        <w:shd w:val="clear" w:color="auto" w:fill="FFFFFF" w:themeFill="background1"/>
        <w:kinsoku w:val="0"/>
        <w:overflowPunct w:val="0"/>
        <w:spacing w:after="0" w:line="324" w:lineRule="auto"/>
        <w:contextualSpacing/>
        <w:jc w:val="both"/>
        <w:textAlignment w:val="baseline"/>
        <w:rPr>
          <w:rFonts w:ascii="Garamond" w:eastAsia="Calibri" w:hAnsi="Garamond" w:cs="Times New Roman"/>
          <w:sz w:val="24"/>
          <w:szCs w:val="24"/>
          <w:lang w:eastAsia="sl-SI"/>
        </w:rPr>
      </w:pPr>
      <w:r w:rsidRPr="00BC0239">
        <w:rPr>
          <w:rFonts w:ascii="Garamond" w:eastAsia="MS PGothic" w:hAnsi="Garamond" w:cs="+mn-cs"/>
          <w:kern w:val="24"/>
          <w:sz w:val="24"/>
          <w:szCs w:val="24"/>
          <w:lang w:eastAsia="sl-SI"/>
        </w:rPr>
        <w:t>priložiti zahtevo podizvajalca za neposredno plačilo, če podizvajalec to zahteva</w:t>
      </w:r>
    </w:p>
    <w:p w14:paraId="7193775F"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p>
    <w:p w14:paraId="41577684"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V kolikor podizvajalec zahteva neposredno plačilo mora v ponudbi predložiti lastno izjavo iz katere bo razvidno:</w:t>
      </w:r>
    </w:p>
    <w:p w14:paraId="536A7B4C" w14:textId="77777777" w:rsidR="00BC0239" w:rsidRPr="00BC0239" w:rsidRDefault="00BC0239" w:rsidP="00E93D1D">
      <w:pPr>
        <w:widowControl w:val="0"/>
        <w:numPr>
          <w:ilvl w:val="0"/>
          <w:numId w:val="10"/>
        </w:num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izjava podizvajalca, da podaja soglasje naročniku, da naročnik namesto glavnega izvajalca poravna podizvajalčevo terjatev do glavnega izvajalca;</w:t>
      </w:r>
    </w:p>
    <w:p w14:paraId="3708E82E" w14:textId="77777777" w:rsidR="00BC0239" w:rsidRPr="00BC0239" w:rsidRDefault="00BC0239" w:rsidP="00E93D1D">
      <w:pPr>
        <w:widowControl w:val="0"/>
        <w:numPr>
          <w:ilvl w:val="0"/>
          <w:numId w:val="10"/>
        </w:num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izjava ponudnika, da pooblašča naročnika, da na podlagi potrjenega računa oziroma situacije neposredno plačuje podizvajalcem.</w:t>
      </w:r>
    </w:p>
    <w:p w14:paraId="6BBFF0D2"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 primeru, da podizvajalec ne zahteva neposrednega plačila s strani naročnika, bo naročnik od glavnega izvajalca najpozneje v roku 60 dni od plačila končnega računa zahteval pisno izjavo </w:t>
      </w:r>
      <w:r w:rsidRPr="00BC0239">
        <w:rPr>
          <w:rFonts w:ascii="Garamond" w:eastAsia="Calibri" w:hAnsi="Garamond" w:cs="Times New Roman"/>
          <w:sz w:val="24"/>
          <w:szCs w:val="24"/>
        </w:rPr>
        <w:lastRenderedPageBreak/>
        <w:t>izvajalca in podizvajalca, da je podizvajalec prejel plačilo za izvedene storitve, izvedene v predmetnem javnem naročilu. V kolikor izjava ne bo predložena bo naročnik sprožil postopek za ugotovitev prekrška, skladno z določili ZJN-3.</w:t>
      </w:r>
    </w:p>
    <w:p w14:paraId="3D868666"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V kolikor bo glavni izvajalec nastopil s podizvajalcem mora v ponudbi  predložiti zgoraj navedena dokazila, katera bo mogel predložiti tudi v primeru zamenjave podizvajalca in sicer najkasneje v petih dneh po spremembi.</w:t>
      </w:r>
    </w:p>
    <w:p w14:paraId="6CDED649"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3BCFA98D" w14:textId="4D742E3E" w:rsid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Ponudnik prevzema odgovornost za izvedbo celotnega javnega naročila, vključno z deli, ki jih je oddal podizvajalcem. </w:t>
      </w:r>
    </w:p>
    <w:p w14:paraId="49ED873B" w14:textId="2017C8EF" w:rsidR="00E96293" w:rsidRPr="00BC0239" w:rsidRDefault="00E96293" w:rsidP="00BC0239">
      <w:pPr>
        <w:shd w:val="clear" w:color="auto" w:fill="FFFFFF" w:themeFill="background1"/>
        <w:spacing w:after="200" w:line="324" w:lineRule="auto"/>
        <w:jc w:val="both"/>
        <w:rPr>
          <w:rFonts w:ascii="Garamond" w:eastAsia="Calibri" w:hAnsi="Garamond" w:cs="Times New Roman"/>
          <w:sz w:val="24"/>
          <w:szCs w:val="24"/>
        </w:rPr>
      </w:pPr>
      <w:r w:rsidRPr="00E96293">
        <w:rPr>
          <w:rFonts w:ascii="Garamond" w:eastAsia="Calibri" w:hAnsi="Garamond" w:cs="Times New Roman"/>
          <w:b/>
          <w:bCs/>
          <w:sz w:val="24"/>
          <w:szCs w:val="24"/>
          <w:lang w:eastAsia="sl-SI"/>
        </w:rPr>
        <w:t xml:space="preserve">V primeru </w:t>
      </w:r>
      <w:r>
        <w:rPr>
          <w:rFonts w:ascii="Garamond" w:eastAsia="Calibri" w:hAnsi="Garamond" w:cs="Times New Roman"/>
          <w:b/>
          <w:bCs/>
          <w:sz w:val="24"/>
          <w:szCs w:val="24"/>
          <w:lang w:eastAsia="sl-SI"/>
        </w:rPr>
        <w:t>nastopa ponudnika s podizvajalcem</w:t>
      </w:r>
      <w:r w:rsidRPr="00E96293">
        <w:rPr>
          <w:rFonts w:ascii="Garamond" w:eastAsia="Calibri" w:hAnsi="Garamond" w:cs="Times New Roman"/>
          <w:b/>
          <w:bCs/>
          <w:sz w:val="24"/>
          <w:szCs w:val="24"/>
          <w:lang w:eastAsia="sl-SI"/>
        </w:rPr>
        <w:t xml:space="preserve"> je potrebno v ponudbi predložiti pogodbo o </w:t>
      </w:r>
      <w:proofErr w:type="spellStart"/>
      <w:r>
        <w:rPr>
          <w:rFonts w:ascii="Garamond" w:eastAsia="Calibri" w:hAnsi="Garamond" w:cs="Times New Roman"/>
          <w:b/>
          <w:bCs/>
          <w:sz w:val="24"/>
          <w:szCs w:val="24"/>
          <w:lang w:eastAsia="sl-SI"/>
        </w:rPr>
        <w:t>podizvajanju</w:t>
      </w:r>
      <w:proofErr w:type="spellEnd"/>
      <w:r>
        <w:rPr>
          <w:rFonts w:ascii="Garamond" w:eastAsia="Calibri" w:hAnsi="Garamond" w:cs="Times New Roman"/>
          <w:b/>
          <w:bCs/>
          <w:sz w:val="24"/>
          <w:szCs w:val="24"/>
          <w:lang w:eastAsia="sl-SI"/>
        </w:rPr>
        <w:t xml:space="preserve"> iz katere je razviden obseg storitev oz. dobav, ki jih bo opravil podizvajalec</w:t>
      </w:r>
      <w:r w:rsidRPr="00E96293">
        <w:rPr>
          <w:rFonts w:ascii="Garamond" w:eastAsia="Calibri" w:hAnsi="Garamond" w:cs="Times New Roman"/>
          <w:b/>
          <w:bCs/>
          <w:sz w:val="24"/>
          <w:szCs w:val="24"/>
          <w:lang w:eastAsia="sl-SI"/>
        </w:rPr>
        <w:t>.</w:t>
      </w:r>
    </w:p>
    <w:p w14:paraId="28A869F4"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 poglavju </w:t>
      </w:r>
      <w:r w:rsidRPr="00BC0239">
        <w:rPr>
          <w:rFonts w:ascii="Garamond" w:eastAsia="Calibri" w:hAnsi="Garamond" w:cs="Times New Roman"/>
          <w:i/>
          <w:sz w:val="24"/>
          <w:szCs w:val="24"/>
        </w:rPr>
        <w:t>Razlogi za izključitev in pogoji za sodelovanje</w:t>
      </w:r>
      <w:r w:rsidRPr="00BC0239">
        <w:rPr>
          <w:rFonts w:ascii="Garamond" w:eastAsia="Calibri" w:hAnsi="Garamond" w:cs="Times New Roman"/>
          <w:sz w:val="24"/>
          <w:szCs w:val="24"/>
        </w:rPr>
        <w:t xml:space="preserve"> je navedeno, kateri pogoj mora izpolniti podizvajalec. </w:t>
      </w:r>
    </w:p>
    <w:p w14:paraId="5FF58669" w14:textId="77777777" w:rsidR="00BC0239" w:rsidRPr="00BC0239" w:rsidRDefault="00BC0239" w:rsidP="00BC0239">
      <w:pPr>
        <w:shd w:val="clear" w:color="auto" w:fill="FFFFFF" w:themeFill="background1"/>
        <w:spacing w:after="0" w:line="324" w:lineRule="auto"/>
        <w:contextualSpacing/>
        <w:jc w:val="both"/>
        <w:outlineLvl w:val="0"/>
        <w:rPr>
          <w:rFonts w:ascii="Garamond" w:eastAsia="Calibri" w:hAnsi="Garamond" w:cs="Times New Roman"/>
          <w:b/>
          <w:sz w:val="24"/>
          <w:szCs w:val="24"/>
        </w:rPr>
      </w:pPr>
      <w:bookmarkStart w:id="43" w:name="_Toc436222806"/>
      <w:bookmarkStart w:id="44" w:name="_Toc74656928"/>
      <w:r w:rsidRPr="00BC0239">
        <w:rPr>
          <w:rFonts w:ascii="Garamond" w:eastAsia="Calibri" w:hAnsi="Garamond" w:cs="Times New Roman"/>
          <w:b/>
          <w:sz w:val="24"/>
          <w:szCs w:val="24"/>
        </w:rPr>
        <w:t>9 Poslovna skrivnost in varovanje zaupnih podatkov</w:t>
      </w:r>
      <w:bookmarkEnd w:id="42"/>
      <w:bookmarkEnd w:id="43"/>
      <w:bookmarkEnd w:id="44"/>
      <w:r w:rsidRPr="00BC0239">
        <w:rPr>
          <w:rFonts w:ascii="Garamond" w:eastAsia="Calibri" w:hAnsi="Garamond" w:cs="Times New Roman"/>
          <w:b/>
          <w:sz w:val="24"/>
          <w:szCs w:val="24"/>
        </w:rPr>
        <w:t xml:space="preserve"> </w:t>
      </w:r>
    </w:p>
    <w:p w14:paraId="69326300"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Ponudnik lahko kot zaupne označi dokumente, ki vsebujejo osebne podatke, pa ti niso vsebovani v nobenem javnem registru ali drugače javno dostopni, in poslovne podatke, ki so s predpisi ali internimi akti ponudnika označeni kot zaupni. Ponudnik lahko označi posamezni dokument ali del vsebine dokumenta kot poslovno skrivnost, lahko pa v ponudbi predloži sklep o varovanju poslovne skrivnosti. </w:t>
      </w:r>
    </w:p>
    <w:p w14:paraId="4D0CF6A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560387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poslovne skrivnosti umakne sam.</w:t>
      </w:r>
    </w:p>
    <w:p w14:paraId="5763237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840621F" w14:textId="3DFCF92B" w:rsidR="001A4719" w:rsidRDefault="00BC0239" w:rsidP="00BC0239">
      <w:pPr>
        <w:spacing w:after="200" w:line="324" w:lineRule="auto"/>
        <w:rPr>
          <w:rFonts w:ascii="Garamond" w:eastAsia="Calibri" w:hAnsi="Garamond" w:cs="Times New Roman"/>
          <w:sz w:val="24"/>
          <w:szCs w:val="24"/>
        </w:rPr>
      </w:pPr>
      <w:r w:rsidRPr="00BC0239">
        <w:rPr>
          <w:rFonts w:ascii="Garamond" w:eastAsia="Calibri" w:hAnsi="Garamond" w:cs="Times New Roman"/>
          <w:sz w:val="24"/>
          <w:szCs w:val="24"/>
          <w:lang w:eastAsia="sl-SI"/>
        </w:rPr>
        <w:t>Ponudniki, ki z udeležbo v postopku oziroma v izvajanju pogodbenih obveznosti izvedo za zaupne podatke, so jih dolžni varovati v skladu s predpisi</w:t>
      </w:r>
    </w:p>
    <w:p w14:paraId="76732BCC" w14:textId="77777777" w:rsidR="00BC0239" w:rsidRPr="00BC0239" w:rsidRDefault="00BC0239" w:rsidP="00BC0239">
      <w:pPr>
        <w:shd w:val="clear" w:color="auto" w:fill="FFFFFF" w:themeFill="background1"/>
        <w:spacing w:after="0" w:line="324" w:lineRule="auto"/>
        <w:contextualSpacing/>
        <w:jc w:val="both"/>
        <w:outlineLvl w:val="0"/>
        <w:rPr>
          <w:rFonts w:ascii="Garamond" w:eastAsia="Calibri" w:hAnsi="Garamond" w:cs="Times New Roman"/>
          <w:b/>
          <w:sz w:val="24"/>
          <w:szCs w:val="24"/>
        </w:rPr>
      </w:pPr>
      <w:bookmarkStart w:id="45" w:name="_Toc436222807"/>
      <w:bookmarkStart w:id="46" w:name="_Toc74656929"/>
      <w:r w:rsidRPr="00BC0239">
        <w:rPr>
          <w:rFonts w:ascii="Garamond" w:eastAsia="Calibri" w:hAnsi="Garamond" w:cs="Times New Roman"/>
          <w:b/>
          <w:sz w:val="24"/>
          <w:szCs w:val="24"/>
        </w:rPr>
        <w:lastRenderedPageBreak/>
        <w:t>10 Posredovanje podatkov naročniku</w:t>
      </w:r>
      <w:bookmarkEnd w:id="45"/>
      <w:bookmarkEnd w:id="46"/>
    </w:p>
    <w:p w14:paraId="3B642B51"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Izbrani ponudnik mora na naročnikov poziv v postopku javnega naročanja v roku, ki ga določi ponudbi poziva posredovati podatke o:</w:t>
      </w:r>
    </w:p>
    <w:p w14:paraId="0CDEA629" w14:textId="77777777" w:rsidR="00BC0239" w:rsidRPr="00BC0239" w:rsidRDefault="00BC0239" w:rsidP="00E93D1D">
      <w:pPr>
        <w:numPr>
          <w:ilvl w:val="0"/>
          <w:numId w:val="6"/>
        </w:numPr>
        <w:shd w:val="clear" w:color="auto" w:fill="FFFFFF" w:themeFill="background1"/>
        <w:tabs>
          <w:tab w:val="num" w:pos="927"/>
        </w:tabs>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svojih ustanoviteljih, družbenikih, delničarjih, </w:t>
      </w:r>
      <w:proofErr w:type="spellStart"/>
      <w:r w:rsidRPr="00BC0239">
        <w:rPr>
          <w:rFonts w:ascii="Garamond" w:eastAsia="Calibri" w:hAnsi="Garamond" w:cs="Times New Roman"/>
          <w:sz w:val="24"/>
          <w:szCs w:val="24"/>
          <w:lang w:eastAsia="sl-SI"/>
        </w:rPr>
        <w:t>komanditistih</w:t>
      </w:r>
      <w:proofErr w:type="spellEnd"/>
      <w:r w:rsidRPr="00BC0239">
        <w:rPr>
          <w:rFonts w:ascii="Garamond" w:eastAsia="Calibri" w:hAnsi="Garamond" w:cs="Times New Roman"/>
          <w:sz w:val="24"/>
          <w:szCs w:val="24"/>
          <w:lang w:eastAsia="sl-SI"/>
        </w:rPr>
        <w:t xml:space="preserve"> ali drugih lastnikih in podatke o lastniških deležih navedenih oseb;</w:t>
      </w:r>
    </w:p>
    <w:p w14:paraId="54991D4E" w14:textId="77777777" w:rsidR="00BC0239" w:rsidRPr="00BC0239" w:rsidRDefault="00BC0239" w:rsidP="00E93D1D">
      <w:pPr>
        <w:numPr>
          <w:ilvl w:val="0"/>
          <w:numId w:val="6"/>
        </w:numPr>
        <w:shd w:val="clear" w:color="auto" w:fill="FFFFFF" w:themeFill="background1"/>
        <w:tabs>
          <w:tab w:val="num" w:pos="927"/>
        </w:tabs>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gospodarskih subjektih, za katere se glede na določbe zakona, ki ureja gospodarske družbe, šteje, da so z njim povezane družbe.</w:t>
      </w:r>
    </w:p>
    <w:p w14:paraId="11060BD6" w14:textId="77777777" w:rsidR="00BC0239" w:rsidRPr="00BC0239" w:rsidRDefault="00BC0239" w:rsidP="00BC0239">
      <w:pPr>
        <w:shd w:val="clear" w:color="auto" w:fill="FFFFFF" w:themeFill="background1"/>
        <w:spacing w:before="200" w:after="0" w:line="324" w:lineRule="auto"/>
        <w:ind w:left="720"/>
        <w:contextualSpacing/>
        <w:jc w:val="both"/>
        <w:rPr>
          <w:rFonts w:ascii="Garamond" w:eastAsia="Calibri" w:hAnsi="Garamond" w:cs="Times New Roman"/>
          <w:sz w:val="24"/>
          <w:szCs w:val="24"/>
          <w:lang w:eastAsia="sl-SI"/>
        </w:rPr>
      </w:pPr>
    </w:p>
    <w:p w14:paraId="3000C3B2" w14:textId="77777777" w:rsidR="00BC0239" w:rsidRPr="00BC0239" w:rsidRDefault="00BC0239" w:rsidP="00BC0239">
      <w:pPr>
        <w:shd w:val="clear" w:color="auto" w:fill="FFFFFF" w:themeFill="background1"/>
        <w:spacing w:after="0" w:line="324" w:lineRule="auto"/>
        <w:contextualSpacing/>
        <w:jc w:val="both"/>
        <w:outlineLvl w:val="0"/>
        <w:rPr>
          <w:rFonts w:ascii="Garamond" w:eastAsia="Calibri" w:hAnsi="Garamond" w:cs="Times New Roman"/>
          <w:b/>
          <w:sz w:val="24"/>
          <w:szCs w:val="24"/>
        </w:rPr>
      </w:pPr>
      <w:bookmarkStart w:id="47" w:name="_Toc436222808"/>
      <w:bookmarkStart w:id="48" w:name="_Toc74656930"/>
      <w:r w:rsidRPr="00BC0239">
        <w:rPr>
          <w:rFonts w:ascii="Garamond" w:eastAsia="Calibri" w:hAnsi="Garamond" w:cs="Times New Roman"/>
          <w:b/>
          <w:sz w:val="24"/>
          <w:szCs w:val="24"/>
        </w:rPr>
        <w:t xml:space="preserve">11 Sprememba obsega predmeta javnega naročila in sklenitev </w:t>
      </w:r>
      <w:bookmarkEnd w:id="47"/>
      <w:r w:rsidRPr="00BC0239">
        <w:rPr>
          <w:rFonts w:ascii="Garamond" w:eastAsia="Calibri" w:hAnsi="Garamond" w:cs="Times New Roman"/>
          <w:b/>
          <w:sz w:val="24"/>
          <w:szCs w:val="24"/>
        </w:rPr>
        <w:t>okvirnega sporazuma</w:t>
      </w:r>
      <w:bookmarkEnd w:id="48"/>
      <w:r w:rsidRPr="00BC0239">
        <w:rPr>
          <w:rFonts w:ascii="Garamond" w:eastAsia="Calibri" w:hAnsi="Garamond" w:cs="Times New Roman"/>
          <w:b/>
          <w:sz w:val="24"/>
          <w:szCs w:val="24"/>
        </w:rPr>
        <w:t xml:space="preserve"> </w:t>
      </w:r>
    </w:p>
    <w:p w14:paraId="28604AEC"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Naročnik si prav tako pridržuje pravico, da v primeru, če ne bo imel zagotovljenih vseh finančnih in ostalih sredstev, ne izbere nobenega ponudnika oz. razveljavi javno naročilo ali zmanjša obseg dobav. </w:t>
      </w:r>
    </w:p>
    <w:p w14:paraId="11270F9C"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S podpisom ESDP obrazca ponudnik izkaže razumevanje in soglasje k navedenemu v gornjem odstavku.</w:t>
      </w:r>
    </w:p>
    <w:p w14:paraId="228E9F47" w14:textId="77777777" w:rsidR="00BC0239" w:rsidRPr="00BC0239" w:rsidRDefault="00BC0239" w:rsidP="00BC0239">
      <w:pPr>
        <w:shd w:val="clear" w:color="auto" w:fill="FFFFFF" w:themeFill="background1"/>
        <w:tabs>
          <w:tab w:val="right" w:pos="142"/>
          <w:tab w:val="right" w:pos="8928"/>
        </w:tabs>
        <w:suppressAutoHyphens/>
        <w:autoSpaceDN w:val="0"/>
        <w:spacing w:after="0" w:line="324" w:lineRule="auto"/>
        <w:jc w:val="both"/>
        <w:textAlignment w:val="baseline"/>
        <w:rPr>
          <w:rFonts w:ascii="Garamond" w:eastAsia="Calibri" w:hAnsi="Garamond" w:cs="Times New Roman"/>
          <w:kern w:val="3"/>
          <w:sz w:val="24"/>
          <w:szCs w:val="24"/>
        </w:rPr>
      </w:pPr>
      <w:r w:rsidRPr="00BC0239">
        <w:rPr>
          <w:rFonts w:ascii="Garamond" w:eastAsia="Calibri" w:hAnsi="Garamond" w:cs="Times New Roman"/>
          <w:kern w:val="3"/>
          <w:sz w:val="24"/>
          <w:szCs w:val="24"/>
          <w:lang w:eastAsia="zh-CN"/>
        </w:rPr>
        <w:t>V skladu z 89. členom ZJN-3 si naročnik pridružuje pravico do ustavitve postopka, zavrnitve vseh ponudb, odstopa od izvedbe javnega naročila.</w:t>
      </w:r>
    </w:p>
    <w:p w14:paraId="548124D5" w14:textId="77777777" w:rsidR="00BC0239" w:rsidRPr="00BC0239" w:rsidRDefault="00BC0239" w:rsidP="00BC0239">
      <w:pPr>
        <w:shd w:val="clear" w:color="auto" w:fill="FFFFFF" w:themeFill="background1"/>
        <w:suppressAutoHyphens/>
        <w:autoSpaceDN w:val="0"/>
        <w:spacing w:after="0" w:line="324" w:lineRule="auto"/>
        <w:jc w:val="both"/>
        <w:textAlignment w:val="baseline"/>
        <w:rPr>
          <w:rFonts w:ascii="Garamond" w:eastAsia="Calibri" w:hAnsi="Garamond" w:cs="Times New Roman"/>
          <w:kern w:val="3"/>
          <w:sz w:val="24"/>
          <w:szCs w:val="24"/>
          <w:lang w:eastAsia="zh-CN"/>
        </w:rPr>
      </w:pPr>
      <w:r w:rsidRPr="00BC0239">
        <w:rPr>
          <w:rFonts w:ascii="Garamond" w:eastAsia="Calibri" w:hAnsi="Garamond" w:cs="Times New Roman"/>
          <w:kern w:val="3"/>
          <w:sz w:val="24"/>
          <w:szCs w:val="24"/>
          <w:lang w:eastAsia="zh-CN"/>
        </w:rPr>
        <w:t xml:space="preserve">Okvirni sporazum bo sklenjen pod </w:t>
      </w:r>
      <w:proofErr w:type="spellStart"/>
      <w:r w:rsidRPr="00BC0239">
        <w:rPr>
          <w:rFonts w:ascii="Garamond" w:eastAsia="Calibri" w:hAnsi="Garamond" w:cs="Times New Roman"/>
          <w:kern w:val="3"/>
          <w:sz w:val="24"/>
          <w:szCs w:val="24"/>
          <w:lang w:eastAsia="zh-CN"/>
        </w:rPr>
        <w:t>odložnim</w:t>
      </w:r>
      <w:proofErr w:type="spellEnd"/>
      <w:r w:rsidRPr="00BC0239">
        <w:rPr>
          <w:rFonts w:ascii="Garamond" w:eastAsia="Calibri" w:hAnsi="Garamond" w:cs="Times New Roman"/>
          <w:kern w:val="3"/>
          <w:sz w:val="24"/>
          <w:szCs w:val="24"/>
          <w:lang w:eastAsia="zh-CN"/>
        </w:rPr>
        <w:t xml:space="preserve"> pogojem predložitve finančnega zavarovanja za dobro izvedbo del,  kot izhaja iz vzorca okvirnega sporazuma.</w:t>
      </w:r>
    </w:p>
    <w:p w14:paraId="796EE880" w14:textId="1BF2BC96" w:rsid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Če se ponudnik v petih (5) dneh po pozivu k podpisu okvirnega sporazuma ne bo odzval</w:t>
      </w:r>
      <w:r w:rsidR="00057F54">
        <w:rPr>
          <w:rFonts w:ascii="Garamond" w:eastAsia="Calibri" w:hAnsi="Garamond" w:cs="Times New Roman"/>
          <w:sz w:val="24"/>
          <w:szCs w:val="24"/>
          <w:lang w:eastAsia="sl-SI"/>
        </w:rPr>
        <w:t xml:space="preserve"> in podpisal okvirnega sporazuma</w:t>
      </w:r>
      <w:r w:rsidRPr="00BC0239">
        <w:rPr>
          <w:rFonts w:ascii="Garamond" w:eastAsia="Calibri" w:hAnsi="Garamond" w:cs="Times New Roman"/>
          <w:sz w:val="24"/>
          <w:szCs w:val="24"/>
          <w:lang w:eastAsia="sl-SI"/>
        </w:rPr>
        <w:t>,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okvirnega sporazuma, če bi bilo to naročniku v interesu.</w:t>
      </w:r>
    </w:p>
    <w:p w14:paraId="2EDA70A2" w14:textId="77777777" w:rsid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1908E2C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4F1A07A" w14:textId="77777777"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lang w:eastAsia="sl-SI"/>
        </w:rPr>
      </w:pPr>
      <w:bookmarkStart w:id="49" w:name="_Toc74656931"/>
      <w:r w:rsidRPr="00BC0239">
        <w:rPr>
          <w:rFonts w:ascii="Garamond" w:eastAsia="Calibri" w:hAnsi="Garamond" w:cs="Times New Roman"/>
          <w:b/>
          <w:sz w:val="24"/>
          <w:szCs w:val="24"/>
          <w:lang w:eastAsia="sl-SI"/>
        </w:rPr>
        <w:t>12. Finančna zavarovanja</w:t>
      </w:r>
      <w:bookmarkEnd w:id="49"/>
    </w:p>
    <w:p w14:paraId="44A61F2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34068CF6"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7A5A991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Pri ponudbi s podizvajalci zavarovanje predloži glavni ponudnik, pri skupni ponudbi pa nosilec posla.</w:t>
      </w:r>
    </w:p>
    <w:p w14:paraId="00B13FB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AE5EFE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52322386"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6889BB82" w14:textId="77777777" w:rsidR="00BC0239" w:rsidRPr="00BC0239" w:rsidRDefault="00BC0239" w:rsidP="00BC0239">
      <w:pPr>
        <w:keepNext/>
        <w:keepLines/>
        <w:shd w:val="clear" w:color="auto" w:fill="FFFFFF" w:themeFill="background1"/>
        <w:spacing w:after="0" w:line="324" w:lineRule="auto"/>
        <w:jc w:val="both"/>
        <w:outlineLvl w:val="1"/>
        <w:rPr>
          <w:rFonts w:ascii="Garamond" w:eastAsia="Arial Unicode MS" w:hAnsi="Garamond" w:cs="Times New Roman"/>
          <w:b/>
          <w:bCs/>
          <w:sz w:val="24"/>
          <w:szCs w:val="24"/>
        </w:rPr>
      </w:pPr>
      <w:bookmarkStart w:id="50" w:name="_Toc443902454"/>
      <w:bookmarkStart w:id="51" w:name="_Toc74656932"/>
      <w:r w:rsidRPr="00BC0239">
        <w:rPr>
          <w:rFonts w:ascii="Garamond" w:eastAsia="Arial Unicode MS" w:hAnsi="Garamond" w:cs="Times New Roman"/>
          <w:b/>
          <w:bCs/>
          <w:sz w:val="24"/>
          <w:szCs w:val="24"/>
        </w:rPr>
        <w:t>12.1 Finančno zavarovanje za resnost ponudbe</w:t>
      </w:r>
      <w:bookmarkEnd w:id="50"/>
      <w:bookmarkEnd w:id="51"/>
    </w:p>
    <w:p w14:paraId="06EB5B13"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1E55DF3C" w14:textId="77777777" w:rsidR="00057F54" w:rsidRDefault="00BC0239" w:rsidP="00BC0239">
      <w:pPr>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Ponudnik </w:t>
      </w:r>
      <w:r w:rsidRPr="00BC0239">
        <w:rPr>
          <w:rFonts w:ascii="Garamond" w:eastAsia="Calibri" w:hAnsi="Garamond" w:cs="Times New Roman"/>
          <w:sz w:val="24"/>
          <w:szCs w:val="24"/>
          <w:lang w:eastAsia="sl-SI"/>
        </w:rPr>
        <w:t xml:space="preserve">mora v ponudbi predložiti </w:t>
      </w:r>
      <w:r w:rsidRPr="00BC0239">
        <w:rPr>
          <w:rFonts w:ascii="Garamond" w:eastAsia="Calibri" w:hAnsi="Garamond" w:cs="Times New Roman"/>
          <w:sz w:val="24"/>
          <w:szCs w:val="24"/>
        </w:rPr>
        <w:t xml:space="preserve">brezpogojno, brez protesta in na prvi poziv unovčljivo menično izjavo in podpisano ter žigosano menico v višini </w:t>
      </w:r>
    </w:p>
    <w:p w14:paraId="2F3E5A79" w14:textId="77777777" w:rsidR="00057F54" w:rsidRPr="007A6315" w:rsidRDefault="00057F54" w:rsidP="00E93D1D">
      <w:pPr>
        <w:pStyle w:val="Odstavekseznama"/>
        <w:numPr>
          <w:ilvl w:val="0"/>
          <w:numId w:val="11"/>
        </w:numPr>
        <w:spacing w:line="324" w:lineRule="auto"/>
        <w:rPr>
          <w:rFonts w:ascii="Garamond" w:hAnsi="Garamond"/>
          <w:sz w:val="24"/>
          <w:szCs w:val="24"/>
        </w:rPr>
      </w:pPr>
      <w:r w:rsidRPr="007A6315">
        <w:rPr>
          <w:rFonts w:ascii="Garamond" w:hAnsi="Garamond"/>
          <w:sz w:val="24"/>
          <w:szCs w:val="24"/>
        </w:rPr>
        <w:t>10.000,00</w:t>
      </w:r>
      <w:r w:rsidR="00BC0239" w:rsidRPr="007A6315">
        <w:rPr>
          <w:rFonts w:ascii="Garamond" w:hAnsi="Garamond"/>
          <w:sz w:val="24"/>
          <w:szCs w:val="24"/>
        </w:rPr>
        <w:t xml:space="preserve"> EUR</w:t>
      </w:r>
      <w:r w:rsidRPr="007A6315">
        <w:rPr>
          <w:rFonts w:ascii="Garamond" w:hAnsi="Garamond"/>
          <w:sz w:val="24"/>
          <w:szCs w:val="24"/>
        </w:rPr>
        <w:t xml:space="preserve"> za sklop 1,</w:t>
      </w:r>
    </w:p>
    <w:p w14:paraId="35F6E502" w14:textId="77777777" w:rsidR="00057F54" w:rsidRPr="007A6315" w:rsidRDefault="00057F54" w:rsidP="00E93D1D">
      <w:pPr>
        <w:pStyle w:val="Odstavekseznama"/>
        <w:numPr>
          <w:ilvl w:val="0"/>
          <w:numId w:val="11"/>
        </w:numPr>
        <w:spacing w:line="324" w:lineRule="auto"/>
        <w:rPr>
          <w:rFonts w:ascii="Garamond" w:hAnsi="Garamond"/>
          <w:sz w:val="24"/>
          <w:szCs w:val="24"/>
        </w:rPr>
      </w:pPr>
      <w:r w:rsidRPr="007A6315">
        <w:rPr>
          <w:rFonts w:ascii="Garamond" w:hAnsi="Garamond"/>
          <w:sz w:val="24"/>
          <w:szCs w:val="24"/>
        </w:rPr>
        <w:t xml:space="preserve">6.000,00 EUR za sklop 2 in </w:t>
      </w:r>
    </w:p>
    <w:p w14:paraId="0E118A26" w14:textId="0B836F21" w:rsidR="00BC0239" w:rsidRPr="00057F54" w:rsidRDefault="00057F54" w:rsidP="00E93D1D">
      <w:pPr>
        <w:pStyle w:val="Odstavekseznama"/>
        <w:numPr>
          <w:ilvl w:val="0"/>
          <w:numId w:val="11"/>
        </w:numPr>
        <w:spacing w:line="324" w:lineRule="auto"/>
        <w:rPr>
          <w:rFonts w:ascii="Garamond" w:hAnsi="Garamond"/>
          <w:sz w:val="24"/>
          <w:szCs w:val="24"/>
        </w:rPr>
      </w:pPr>
      <w:r w:rsidRPr="000E53D9">
        <w:rPr>
          <w:rFonts w:ascii="Garamond" w:hAnsi="Garamond"/>
          <w:sz w:val="24"/>
          <w:szCs w:val="24"/>
        </w:rPr>
        <w:t>900,00 EUR za sklop 3</w:t>
      </w:r>
      <w:r w:rsidR="00BC0239" w:rsidRPr="00983CBC">
        <w:rPr>
          <w:rFonts w:ascii="Garamond" w:hAnsi="Garamond"/>
          <w:sz w:val="24"/>
          <w:szCs w:val="24"/>
        </w:rPr>
        <w:t>.</w:t>
      </w:r>
      <w:r w:rsidR="00BC0239" w:rsidRPr="00057F54">
        <w:rPr>
          <w:rFonts w:ascii="Garamond" w:hAnsi="Garamond"/>
          <w:sz w:val="24"/>
          <w:szCs w:val="24"/>
        </w:rPr>
        <w:t xml:space="preserve"> </w:t>
      </w:r>
    </w:p>
    <w:p w14:paraId="51ED87A8" w14:textId="77777777" w:rsidR="00BC0239" w:rsidRPr="00BC0239" w:rsidRDefault="00BC0239" w:rsidP="00BC0239">
      <w:pPr>
        <w:spacing w:after="0" w:line="324" w:lineRule="auto"/>
        <w:jc w:val="both"/>
        <w:rPr>
          <w:rFonts w:ascii="Garamond" w:eastAsia="Calibri" w:hAnsi="Garamond" w:cs="Times New Roman"/>
          <w:sz w:val="24"/>
          <w:szCs w:val="24"/>
        </w:rPr>
      </w:pPr>
    </w:p>
    <w:p w14:paraId="207A062F" w14:textId="4DFE2F60" w:rsidR="00BC0239" w:rsidRPr="00937F40" w:rsidRDefault="00BC0239" w:rsidP="00BC0239">
      <w:pPr>
        <w:spacing w:after="0" w:line="324" w:lineRule="auto"/>
        <w:jc w:val="both"/>
        <w:rPr>
          <w:rFonts w:ascii="Garamond" w:eastAsia="Calibri" w:hAnsi="Garamond" w:cs="Times New Roman"/>
          <w:kern w:val="3"/>
          <w:sz w:val="24"/>
          <w:szCs w:val="24"/>
          <w:lang w:eastAsia="sl-SI"/>
        </w:rPr>
      </w:pPr>
      <w:r w:rsidRPr="00BC0239">
        <w:rPr>
          <w:rFonts w:ascii="Garamond" w:eastAsia="Calibri" w:hAnsi="Garamond" w:cs="Times New Roman"/>
          <w:sz w:val="24"/>
          <w:szCs w:val="24"/>
        </w:rPr>
        <w:t xml:space="preserve">Predložena menična izjava mora po vsebini </w:t>
      </w:r>
      <w:r w:rsidRPr="00077B76">
        <w:rPr>
          <w:rFonts w:ascii="Garamond" w:eastAsia="Calibri" w:hAnsi="Garamond" w:cs="Times New Roman"/>
          <w:sz w:val="24"/>
          <w:szCs w:val="24"/>
        </w:rPr>
        <w:t xml:space="preserve">ustrezati vzorcu kot izhaja iz obrazca </w:t>
      </w:r>
      <w:r w:rsidRPr="00937F40">
        <w:rPr>
          <w:rFonts w:ascii="Garamond" w:eastAsia="Calibri" w:hAnsi="Garamond" w:cs="Times New Roman"/>
          <w:i/>
          <w:sz w:val="24"/>
          <w:szCs w:val="24"/>
        </w:rPr>
        <w:t xml:space="preserve">Menična izjava. </w:t>
      </w:r>
      <w:r w:rsidRPr="00077B76">
        <w:rPr>
          <w:rFonts w:ascii="Garamond" w:eastAsia="Calibri" w:hAnsi="Garamond" w:cs="Times New Roman"/>
          <w:sz w:val="24"/>
          <w:szCs w:val="24"/>
        </w:rPr>
        <w:t xml:space="preserve">Kot obvezno prilogo k obrazcu </w:t>
      </w:r>
      <w:r w:rsidRPr="00077B76">
        <w:rPr>
          <w:rFonts w:ascii="Garamond" w:eastAsia="Calibri" w:hAnsi="Garamond" w:cs="Times New Roman"/>
          <w:i/>
          <w:sz w:val="24"/>
          <w:szCs w:val="24"/>
        </w:rPr>
        <w:t>Menična izjava-resnost ponudbe</w:t>
      </w:r>
      <w:r w:rsidRPr="00077B76">
        <w:rPr>
          <w:rFonts w:ascii="Garamond" w:eastAsia="Calibri" w:hAnsi="Garamond" w:cs="Times New Roman"/>
          <w:sz w:val="24"/>
          <w:szCs w:val="24"/>
        </w:rPr>
        <w:t xml:space="preserve"> mora ponudnik v ponudbi predložiti 1 bianco menico, z veljavnostjo </w:t>
      </w:r>
      <w:r w:rsidRPr="00077B76">
        <w:rPr>
          <w:rFonts w:ascii="Garamond" w:eastAsia="Calibri" w:hAnsi="Garamond" w:cs="Arial"/>
          <w:kern w:val="3"/>
          <w:sz w:val="24"/>
          <w:szCs w:val="24"/>
          <w:lang w:eastAsia="sl-SI"/>
        </w:rPr>
        <w:t xml:space="preserve">najmanj do </w:t>
      </w:r>
      <w:r w:rsidRPr="00302436">
        <w:rPr>
          <w:rFonts w:ascii="Garamond" w:eastAsia="Calibri" w:hAnsi="Garamond" w:cs="Arial"/>
          <w:kern w:val="3"/>
          <w:sz w:val="24"/>
          <w:szCs w:val="24"/>
          <w:lang w:eastAsia="sl-SI"/>
        </w:rPr>
        <w:t>3</w:t>
      </w:r>
      <w:r w:rsidR="00057F54" w:rsidRPr="00302436">
        <w:rPr>
          <w:rFonts w:ascii="Garamond" w:eastAsia="Calibri" w:hAnsi="Garamond" w:cs="Arial"/>
          <w:kern w:val="3"/>
          <w:sz w:val="24"/>
          <w:szCs w:val="24"/>
          <w:lang w:eastAsia="sl-SI"/>
        </w:rPr>
        <w:t>0</w:t>
      </w:r>
      <w:r w:rsidRPr="00302436">
        <w:rPr>
          <w:rFonts w:ascii="Garamond" w:eastAsia="Calibri" w:hAnsi="Garamond" w:cs="Arial"/>
          <w:kern w:val="3"/>
          <w:sz w:val="24"/>
          <w:szCs w:val="24"/>
          <w:lang w:eastAsia="sl-SI"/>
        </w:rPr>
        <w:t>.</w:t>
      </w:r>
      <w:r w:rsidR="00057F54" w:rsidRPr="00302436">
        <w:rPr>
          <w:rFonts w:ascii="Garamond" w:eastAsia="Calibri" w:hAnsi="Garamond" w:cs="Arial"/>
          <w:kern w:val="3"/>
          <w:sz w:val="24"/>
          <w:szCs w:val="24"/>
          <w:lang w:eastAsia="sl-SI"/>
        </w:rPr>
        <w:t xml:space="preserve"> 9</w:t>
      </w:r>
      <w:r w:rsidRPr="00302436">
        <w:rPr>
          <w:rFonts w:ascii="Garamond" w:eastAsia="Calibri" w:hAnsi="Garamond" w:cs="Arial"/>
          <w:kern w:val="3"/>
          <w:sz w:val="24"/>
          <w:szCs w:val="24"/>
          <w:lang w:eastAsia="sl-SI"/>
        </w:rPr>
        <w:t>.</w:t>
      </w:r>
      <w:r w:rsidR="00057F54" w:rsidRPr="00302436">
        <w:rPr>
          <w:rFonts w:ascii="Garamond" w:eastAsia="Calibri" w:hAnsi="Garamond" w:cs="Arial"/>
          <w:kern w:val="3"/>
          <w:sz w:val="24"/>
          <w:szCs w:val="24"/>
          <w:lang w:eastAsia="sl-SI"/>
        </w:rPr>
        <w:t xml:space="preserve"> </w:t>
      </w:r>
      <w:r w:rsidRPr="00302436">
        <w:rPr>
          <w:rFonts w:ascii="Garamond" w:eastAsia="Calibri" w:hAnsi="Garamond" w:cs="Arial"/>
          <w:kern w:val="3"/>
          <w:sz w:val="24"/>
          <w:szCs w:val="24"/>
          <w:lang w:eastAsia="sl-SI"/>
        </w:rPr>
        <w:t>20</w:t>
      </w:r>
      <w:r w:rsidR="00057F54" w:rsidRPr="00302436">
        <w:rPr>
          <w:rFonts w:ascii="Garamond" w:eastAsia="Calibri" w:hAnsi="Garamond" w:cs="Arial"/>
          <w:kern w:val="3"/>
          <w:sz w:val="24"/>
          <w:szCs w:val="24"/>
          <w:lang w:eastAsia="sl-SI"/>
        </w:rPr>
        <w:t>21</w:t>
      </w:r>
      <w:r w:rsidRPr="00077B76">
        <w:rPr>
          <w:rFonts w:ascii="Garamond" w:eastAsia="Calibri" w:hAnsi="Garamond" w:cs="Arial"/>
          <w:kern w:val="3"/>
          <w:sz w:val="24"/>
          <w:szCs w:val="24"/>
          <w:lang w:eastAsia="sl-SI"/>
        </w:rPr>
        <w:t>.</w:t>
      </w:r>
      <w:r w:rsidRPr="00077B76">
        <w:rPr>
          <w:rFonts w:ascii="Garamond" w:eastAsia="Calibri" w:hAnsi="Garamond" w:cs="Times New Roman"/>
          <w:kern w:val="3"/>
          <w:sz w:val="24"/>
          <w:szCs w:val="24"/>
          <w:lang w:eastAsia="sl-SI"/>
        </w:rPr>
        <w:t xml:space="preserve"> </w:t>
      </w:r>
    </w:p>
    <w:p w14:paraId="2E14A426" w14:textId="093B42F0" w:rsidR="008047BE" w:rsidRPr="00077B76" w:rsidRDefault="008047BE" w:rsidP="00BC0239">
      <w:pPr>
        <w:shd w:val="clear" w:color="auto" w:fill="FFFFFF" w:themeFill="background1"/>
        <w:spacing w:after="200" w:line="324" w:lineRule="auto"/>
        <w:jc w:val="both"/>
        <w:rPr>
          <w:rFonts w:ascii="Garamond" w:eastAsia="Calibri" w:hAnsi="Garamond" w:cs="Arial"/>
          <w:b/>
          <w:bCs/>
          <w:sz w:val="24"/>
          <w:szCs w:val="24"/>
          <w:lang w:eastAsia="sl-SI"/>
        </w:rPr>
      </w:pPr>
      <w:r w:rsidRPr="00077B76">
        <w:rPr>
          <w:rFonts w:ascii="Garamond" w:eastAsia="Calibri" w:hAnsi="Garamond" w:cs="Arial"/>
          <w:b/>
          <w:bCs/>
          <w:sz w:val="24"/>
          <w:szCs w:val="24"/>
          <w:lang w:eastAsia="sl-SI"/>
        </w:rPr>
        <w:t>Ponudnik, ki oddaja ponudbo za več sklop predloži ločeno menico in menično izjavo za vsak sklop posebej.</w:t>
      </w:r>
    </w:p>
    <w:p w14:paraId="7256B104" w14:textId="77777777" w:rsidR="00BC0239" w:rsidRPr="00077B76" w:rsidRDefault="00BC0239" w:rsidP="00BC0239">
      <w:pPr>
        <w:shd w:val="clear" w:color="auto" w:fill="FFFFFF" w:themeFill="background1"/>
        <w:spacing w:after="200" w:line="324" w:lineRule="auto"/>
        <w:jc w:val="both"/>
        <w:rPr>
          <w:rFonts w:ascii="Garamond" w:eastAsia="Calibri" w:hAnsi="Garamond" w:cs="Arial"/>
          <w:sz w:val="24"/>
          <w:szCs w:val="24"/>
          <w:lang w:eastAsia="sl-SI"/>
        </w:rPr>
      </w:pPr>
      <w:r w:rsidRPr="00077B76">
        <w:rPr>
          <w:rFonts w:ascii="Garamond" w:eastAsia="Calibri" w:hAnsi="Garamond" w:cs="Arial"/>
          <w:sz w:val="24"/>
          <w:szCs w:val="24"/>
          <w:lang w:eastAsia="sl-SI"/>
        </w:rPr>
        <w:t>Zavarovanje za resnost ponudbe naročnik unovči, če ponudnik:</w:t>
      </w:r>
    </w:p>
    <w:p w14:paraId="02D1ED54" w14:textId="19128FC7" w:rsidR="00BC0239" w:rsidRPr="00BC0239" w:rsidRDefault="00BC0239" w:rsidP="00E93D1D">
      <w:pPr>
        <w:numPr>
          <w:ilvl w:val="0"/>
          <w:numId w:val="14"/>
        </w:numPr>
        <w:shd w:val="clear" w:color="auto" w:fill="FFFFFF" w:themeFill="background1"/>
        <w:spacing w:after="0" w:line="324" w:lineRule="auto"/>
        <w:jc w:val="both"/>
        <w:rPr>
          <w:rFonts w:ascii="Garamond" w:eastAsia="Calibri" w:hAnsi="Garamond" w:cs="Times New Roman"/>
          <w:sz w:val="24"/>
          <w:szCs w:val="24"/>
        </w:rPr>
      </w:pPr>
      <w:r w:rsidRPr="00077B76">
        <w:rPr>
          <w:rFonts w:ascii="Garamond" w:eastAsia="Calibri" w:hAnsi="Garamond" w:cs="Times New Roman"/>
          <w:sz w:val="24"/>
          <w:szCs w:val="24"/>
        </w:rPr>
        <w:t>umakne ali spremeni ponudbo v času njene veljavnosti, na</w:t>
      </w:r>
      <w:r w:rsidRPr="00BC0239">
        <w:rPr>
          <w:rFonts w:ascii="Garamond" w:eastAsia="Calibri" w:hAnsi="Garamond" w:cs="Times New Roman"/>
          <w:sz w:val="24"/>
          <w:szCs w:val="24"/>
        </w:rPr>
        <w:t>vedene v ponudbi ali</w:t>
      </w:r>
    </w:p>
    <w:p w14:paraId="4A8A6131" w14:textId="46E7CB38" w:rsidR="00BC0239" w:rsidRPr="00BC0239" w:rsidRDefault="00BC0239" w:rsidP="00E93D1D">
      <w:pPr>
        <w:numPr>
          <w:ilvl w:val="0"/>
          <w:numId w:val="14"/>
        </w:num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ki ga je naročnik v času veljavnosti ponudbe obvestil o sprejetju njegove ponudbe, ne izpolni ali zavrne sklenitev okvirnega sporazuma v skladu z določbami navodil ponudnikom ali</w:t>
      </w:r>
    </w:p>
    <w:p w14:paraId="39BF7F0D" w14:textId="2A24A8C8" w:rsidR="00BC0239" w:rsidRPr="00BC0239" w:rsidRDefault="00BC0239" w:rsidP="00E93D1D">
      <w:pPr>
        <w:numPr>
          <w:ilvl w:val="0"/>
          <w:numId w:val="14"/>
        </w:num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ne predloži ali zavrne predložitev finančnega zavarovanja za dobro izvedbo pogodbenih obveznosti v skladu z določbami navodil ponudnikom</w:t>
      </w:r>
      <w:r w:rsidR="00057F54">
        <w:rPr>
          <w:rFonts w:ascii="Garamond" w:eastAsia="Calibri" w:hAnsi="Garamond" w:cs="Times New Roman"/>
          <w:sz w:val="24"/>
          <w:szCs w:val="24"/>
        </w:rPr>
        <w:t xml:space="preserve"> ali</w:t>
      </w:r>
    </w:p>
    <w:p w14:paraId="1BDC8DFF" w14:textId="77777777" w:rsidR="00BC0239" w:rsidRPr="00BC0239" w:rsidRDefault="00BC0239" w:rsidP="00E93D1D">
      <w:pPr>
        <w:numPr>
          <w:ilvl w:val="0"/>
          <w:numId w:val="14"/>
        </w:numPr>
        <w:shd w:val="clear" w:color="auto" w:fill="FFFFFF" w:themeFill="background1"/>
        <w:spacing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v roku 8 dni po podpisu okvirnega sporazuma ne predloži dokazila o ustreznem zavarovanju odgovornosti iz naslova dejavnosti</w:t>
      </w:r>
    </w:p>
    <w:p w14:paraId="77401DA4" w14:textId="77777777" w:rsidR="00BC0239" w:rsidRPr="00BC0239" w:rsidRDefault="00BC0239" w:rsidP="00BC0239">
      <w:pPr>
        <w:shd w:val="clear" w:color="auto" w:fill="FFFFFF" w:themeFill="background1"/>
        <w:tabs>
          <w:tab w:val="left" w:pos="5490"/>
        </w:tabs>
        <w:spacing w:after="200" w:line="324" w:lineRule="auto"/>
        <w:contextualSpacing/>
        <w:jc w:val="both"/>
        <w:rPr>
          <w:rFonts w:ascii="Garamond" w:eastAsia="Calibri" w:hAnsi="Garamond" w:cs="Arial"/>
          <w:i/>
          <w:sz w:val="24"/>
          <w:szCs w:val="24"/>
          <w:lang w:eastAsia="sl-SI"/>
        </w:rPr>
      </w:pPr>
      <w:r w:rsidRPr="00BC0239">
        <w:rPr>
          <w:rFonts w:ascii="Garamond" w:eastAsia="Calibri" w:hAnsi="Garamond" w:cs="Arial"/>
          <w:sz w:val="24"/>
          <w:szCs w:val="24"/>
          <w:lang w:eastAsia="sl-SI"/>
        </w:rPr>
        <w:tab/>
        <w:t xml:space="preserve"> </w:t>
      </w:r>
    </w:p>
    <w:p w14:paraId="71BE21A6"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lang w:eastAsia="sl-SI"/>
        </w:rPr>
      </w:pPr>
      <w:proofErr w:type="spellStart"/>
      <w:r w:rsidRPr="00BC0239">
        <w:rPr>
          <w:rFonts w:ascii="Garamond" w:eastAsia="Calibri" w:hAnsi="Garamond" w:cs="Arial"/>
          <w:sz w:val="24"/>
          <w:szCs w:val="24"/>
          <w:lang w:eastAsia="sl-SI"/>
        </w:rPr>
        <w:t>Neunovčena</w:t>
      </w:r>
      <w:proofErr w:type="spellEnd"/>
      <w:r w:rsidRPr="00BC0239">
        <w:rPr>
          <w:rFonts w:ascii="Garamond" w:eastAsia="Calibri" w:hAnsi="Garamond" w:cs="Arial"/>
          <w:sz w:val="24"/>
          <w:szCs w:val="24"/>
          <w:lang w:eastAsia="sl-SI"/>
        </w:rPr>
        <w:t xml:space="preserve"> menica se </w:t>
      </w:r>
      <w:r w:rsidRPr="00BC0239">
        <w:rPr>
          <w:rFonts w:ascii="Garamond" w:eastAsia="Calibri" w:hAnsi="Garamond" w:cs="Times New Roman"/>
          <w:sz w:val="24"/>
          <w:szCs w:val="24"/>
          <w:lang w:eastAsia="sl-SI"/>
        </w:rPr>
        <w:t xml:space="preserve">po zaključku postopka oddaje javnega naročila vrne ponudniku na zahtevo ponudnika. </w:t>
      </w:r>
    </w:p>
    <w:p w14:paraId="261DCDEC"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V primeru, če ponudba zahtevanega zavarovanja za resnost ponudbe ne bo vsebovala ali ta ne bo skladna z zahtevami dokumentacije v zvezi z oddajo javnega naročila ali vzorcem iz te dokumentacije, bo naročnik tako ponudbo kot nedopustno izločil iz postopka nadaljnjega ocenjevanja ponudb.</w:t>
      </w:r>
    </w:p>
    <w:p w14:paraId="6071B0D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tbl>
      <w:tblPr>
        <w:tblStyle w:val="Tabelamrea"/>
        <w:tblW w:w="0" w:type="auto"/>
        <w:tblLook w:val="04A0" w:firstRow="1" w:lastRow="0" w:firstColumn="1" w:lastColumn="0" w:noHBand="0" w:noVBand="1"/>
      </w:tblPr>
      <w:tblGrid>
        <w:gridCol w:w="9062"/>
      </w:tblGrid>
      <w:tr w:rsidR="00BC0239" w:rsidRPr="00BC0239" w14:paraId="543B5EDB" w14:textId="77777777" w:rsidTr="00BC0239">
        <w:tc>
          <w:tcPr>
            <w:tcW w:w="9062" w:type="dxa"/>
          </w:tcPr>
          <w:p w14:paraId="049B4890" w14:textId="77777777" w:rsidR="00BC0239" w:rsidRPr="00BC0239" w:rsidRDefault="00BC0239" w:rsidP="00BC0239">
            <w:pPr>
              <w:shd w:val="clear" w:color="auto" w:fill="FFFFFF" w:themeFill="background1"/>
              <w:spacing w:line="324" w:lineRule="auto"/>
              <w:jc w:val="both"/>
              <w:rPr>
                <w:rFonts w:ascii="Garamond" w:hAnsi="Garamond"/>
                <w:b/>
                <w:sz w:val="24"/>
                <w:szCs w:val="24"/>
              </w:rPr>
            </w:pPr>
            <w:r w:rsidRPr="00BC0239">
              <w:rPr>
                <w:rFonts w:ascii="Garamond" w:hAnsi="Garamond"/>
                <w:b/>
                <w:sz w:val="24"/>
                <w:szCs w:val="24"/>
              </w:rPr>
              <w:lastRenderedPageBreak/>
              <w:t xml:space="preserve">Ponudnik mora  menično izjavo z bianko menico posredovati v fizični obliki na naslov naročnika do roka za oddajo ponudbe. Na kuverto mora ponudnik navesti podatke o ponudniku, predmet javnega naročila ter dostavek »NE ODPIRAJ – ZAVAROVANJE ZA RESNOST PONUDBE«. V kolikor naročnik do roka za oddajo ponudbe ne bo prejel ustreznega zavarovanja bo ponudbo izloči kot nedopustno. </w:t>
            </w:r>
          </w:p>
        </w:tc>
      </w:tr>
    </w:tbl>
    <w:p w14:paraId="26DCD245" w14:textId="77777777" w:rsidR="001A4719" w:rsidRDefault="001A4719" w:rsidP="00302436"/>
    <w:p w14:paraId="1A4C9D4B" w14:textId="77777777" w:rsidR="001A4719" w:rsidRDefault="001A4719" w:rsidP="00302436"/>
    <w:p w14:paraId="1CCB6CB9" w14:textId="007B6E8C" w:rsidR="00BC0239" w:rsidRDefault="00BC0239" w:rsidP="00057F54">
      <w:pPr>
        <w:keepNext/>
        <w:keepLines/>
        <w:shd w:val="clear" w:color="auto" w:fill="FFFFFF" w:themeFill="background1"/>
        <w:spacing w:after="0" w:line="324" w:lineRule="auto"/>
        <w:jc w:val="both"/>
        <w:outlineLvl w:val="1"/>
        <w:rPr>
          <w:rFonts w:ascii="Garamond" w:eastAsia="Arial Unicode MS" w:hAnsi="Garamond" w:cs="Times New Roman"/>
          <w:b/>
          <w:bCs/>
          <w:sz w:val="24"/>
          <w:szCs w:val="24"/>
        </w:rPr>
      </w:pPr>
      <w:bookmarkStart w:id="52" w:name="_Toc74656933"/>
      <w:r w:rsidRPr="00057F54">
        <w:rPr>
          <w:rFonts w:ascii="Garamond" w:eastAsia="Arial Unicode MS" w:hAnsi="Garamond" w:cs="Times New Roman"/>
          <w:b/>
          <w:bCs/>
          <w:sz w:val="24"/>
          <w:szCs w:val="24"/>
        </w:rPr>
        <w:t>12.2 Finančno zavarovanje za dobro izvedbo pogodbenih obveznosti</w:t>
      </w:r>
      <w:bookmarkEnd w:id="52"/>
    </w:p>
    <w:p w14:paraId="1A457901" w14:textId="77777777" w:rsidR="00057F54" w:rsidRPr="00057F54" w:rsidRDefault="00057F54" w:rsidP="00057F54"/>
    <w:p w14:paraId="436D791A" w14:textId="6F18B949" w:rsidR="00057F54"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Izbrani ponudnik mora najpozneje v roku </w:t>
      </w:r>
      <w:r w:rsidR="002A6379">
        <w:rPr>
          <w:rFonts w:ascii="Garamond" w:eastAsia="Calibri" w:hAnsi="Garamond" w:cs="Times New Roman"/>
          <w:sz w:val="24"/>
          <w:szCs w:val="24"/>
        </w:rPr>
        <w:t xml:space="preserve">petnajstih </w:t>
      </w:r>
      <w:r w:rsidRPr="00BC0239">
        <w:rPr>
          <w:rFonts w:ascii="Garamond" w:eastAsia="Calibri" w:hAnsi="Garamond" w:cs="Times New Roman"/>
          <w:sz w:val="24"/>
          <w:szCs w:val="24"/>
        </w:rPr>
        <w:t>(</w:t>
      </w:r>
      <w:r w:rsidR="002A6379">
        <w:rPr>
          <w:rFonts w:ascii="Garamond" w:eastAsia="Calibri" w:hAnsi="Garamond" w:cs="Times New Roman"/>
          <w:sz w:val="24"/>
          <w:szCs w:val="24"/>
        </w:rPr>
        <w:t>15</w:t>
      </w:r>
      <w:r w:rsidRPr="00BC0239">
        <w:rPr>
          <w:rFonts w:ascii="Garamond" w:eastAsia="Calibri" w:hAnsi="Garamond" w:cs="Times New Roman"/>
          <w:sz w:val="24"/>
          <w:szCs w:val="24"/>
        </w:rPr>
        <w:t>) dni po sklenitvi okvirnega sporazuma kot pogoj za veljavnost okvirnega sporazuma</w:t>
      </w:r>
      <w:r w:rsidR="00057F54">
        <w:rPr>
          <w:rFonts w:ascii="Garamond" w:eastAsia="Calibri" w:hAnsi="Garamond" w:cs="Times New Roman"/>
          <w:sz w:val="24"/>
          <w:szCs w:val="24"/>
        </w:rPr>
        <w:t xml:space="preserve"> </w:t>
      </w:r>
      <w:r w:rsidR="00057F54" w:rsidRPr="00057F54">
        <w:rPr>
          <w:rFonts w:ascii="Garamond" w:eastAsia="Calibri" w:hAnsi="Garamond" w:cs="Times New Roman"/>
          <w:b/>
          <w:bCs/>
          <w:sz w:val="24"/>
          <w:szCs w:val="24"/>
        </w:rPr>
        <w:t>za sklop 1 in sklop 2</w:t>
      </w:r>
      <w:r w:rsidRPr="00BC0239">
        <w:rPr>
          <w:rFonts w:ascii="Garamond" w:eastAsia="Calibri" w:hAnsi="Garamond" w:cs="Times New Roman"/>
          <w:sz w:val="24"/>
          <w:szCs w:val="24"/>
        </w:rPr>
        <w:t xml:space="preserve"> izročiti naročniku bančno garancijo za dobro izvedbo pogodbenih obveznosti v višini</w:t>
      </w:r>
      <w:r w:rsidR="00057F54">
        <w:rPr>
          <w:rFonts w:ascii="Garamond" w:eastAsia="Calibri" w:hAnsi="Garamond" w:cs="Times New Roman"/>
          <w:sz w:val="24"/>
          <w:szCs w:val="24"/>
        </w:rPr>
        <w:t>:</w:t>
      </w:r>
    </w:p>
    <w:p w14:paraId="4316B738" w14:textId="127F2676" w:rsidR="00BC0239" w:rsidRPr="00983CBC" w:rsidRDefault="00057F54" w:rsidP="00E93D1D">
      <w:pPr>
        <w:pStyle w:val="Odstavekseznama"/>
        <w:numPr>
          <w:ilvl w:val="0"/>
          <w:numId w:val="11"/>
        </w:numPr>
        <w:shd w:val="clear" w:color="auto" w:fill="FFFFFF" w:themeFill="background1"/>
        <w:spacing w:after="200" w:line="324" w:lineRule="auto"/>
        <w:rPr>
          <w:rFonts w:ascii="Garamond" w:hAnsi="Garamond"/>
          <w:sz w:val="24"/>
          <w:szCs w:val="24"/>
        </w:rPr>
      </w:pPr>
      <w:r w:rsidRPr="00983CBC">
        <w:rPr>
          <w:rFonts w:ascii="Garamond" w:hAnsi="Garamond"/>
          <w:sz w:val="24"/>
          <w:szCs w:val="24"/>
        </w:rPr>
        <w:t>15.000,00 EUR za sklop 1,</w:t>
      </w:r>
    </w:p>
    <w:p w14:paraId="32F3288D" w14:textId="56FB1451" w:rsidR="00057F54" w:rsidRPr="00057F54" w:rsidRDefault="00057F54" w:rsidP="00E93D1D">
      <w:pPr>
        <w:pStyle w:val="Odstavekseznama"/>
        <w:numPr>
          <w:ilvl w:val="0"/>
          <w:numId w:val="11"/>
        </w:numPr>
        <w:shd w:val="clear" w:color="auto" w:fill="FFFFFF" w:themeFill="background1"/>
        <w:spacing w:after="200" w:line="324" w:lineRule="auto"/>
        <w:rPr>
          <w:rFonts w:ascii="Garamond" w:hAnsi="Garamond"/>
          <w:sz w:val="24"/>
          <w:szCs w:val="24"/>
        </w:rPr>
      </w:pPr>
      <w:r>
        <w:rPr>
          <w:rFonts w:ascii="Garamond" w:hAnsi="Garamond"/>
          <w:sz w:val="24"/>
          <w:szCs w:val="24"/>
        </w:rPr>
        <w:t>10.000,00 EUR za sklop 2.</w:t>
      </w:r>
    </w:p>
    <w:p w14:paraId="597FBA28" w14:textId="5B3E13B3"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Ponudnik mora v ponudbeni dokumentaciji na obrazcu </w:t>
      </w:r>
      <w:r w:rsidRPr="00BC0239">
        <w:rPr>
          <w:rFonts w:ascii="Garamond" w:eastAsia="Calibri" w:hAnsi="Garamond" w:cs="Times New Roman"/>
          <w:i/>
          <w:sz w:val="24"/>
          <w:szCs w:val="24"/>
        </w:rPr>
        <w:t>Izjava o predložitvi bančne garancije za dobro izvedbo pogodbenih obveznosti</w:t>
      </w:r>
      <w:r w:rsidRPr="00BC0239">
        <w:rPr>
          <w:rFonts w:ascii="Garamond" w:eastAsia="Calibri" w:hAnsi="Garamond" w:cs="Times New Roman"/>
          <w:sz w:val="24"/>
          <w:szCs w:val="24"/>
        </w:rPr>
        <w:t xml:space="preserve"> predložiti izjavo</w:t>
      </w:r>
      <w:r w:rsidRPr="00BC0239">
        <w:rPr>
          <w:rFonts w:ascii="Garamond" w:eastAsia="Calibri" w:hAnsi="Garamond" w:cs="Times New Roman"/>
          <w:b/>
          <w:sz w:val="24"/>
          <w:szCs w:val="24"/>
        </w:rPr>
        <w:t>,</w:t>
      </w:r>
      <w:r w:rsidRPr="00BC0239">
        <w:rPr>
          <w:rFonts w:ascii="Garamond" w:eastAsia="Calibri" w:hAnsi="Garamond" w:cs="Times New Roman"/>
          <w:sz w:val="24"/>
          <w:szCs w:val="24"/>
        </w:rPr>
        <w:t xml:space="preserve"> da bo v </w:t>
      </w:r>
      <w:r w:rsidR="00057F54">
        <w:rPr>
          <w:rFonts w:ascii="Garamond" w:eastAsia="Calibri" w:hAnsi="Garamond" w:cs="Times New Roman"/>
          <w:sz w:val="24"/>
          <w:szCs w:val="24"/>
        </w:rPr>
        <w:t>15</w:t>
      </w:r>
      <w:r w:rsidRPr="00BC0239">
        <w:rPr>
          <w:rFonts w:ascii="Garamond" w:eastAsia="Calibri" w:hAnsi="Garamond" w:cs="Times New Roman"/>
          <w:sz w:val="24"/>
          <w:szCs w:val="24"/>
        </w:rPr>
        <w:t xml:space="preserve"> (</w:t>
      </w:r>
      <w:r w:rsidR="007A6315">
        <w:rPr>
          <w:rFonts w:ascii="Garamond" w:eastAsia="Calibri" w:hAnsi="Garamond" w:cs="Times New Roman"/>
          <w:sz w:val="24"/>
          <w:szCs w:val="24"/>
        </w:rPr>
        <w:t>petnajstih</w:t>
      </w:r>
      <w:r w:rsidR="00057F54">
        <w:rPr>
          <w:rFonts w:ascii="Garamond" w:eastAsia="Calibri" w:hAnsi="Garamond" w:cs="Times New Roman"/>
          <w:sz w:val="24"/>
          <w:szCs w:val="24"/>
        </w:rPr>
        <w:t>)</w:t>
      </w:r>
      <w:r w:rsidRPr="00BC0239">
        <w:rPr>
          <w:rFonts w:ascii="Garamond" w:eastAsia="Calibri" w:hAnsi="Garamond" w:cs="Times New Roman"/>
          <w:sz w:val="24"/>
          <w:szCs w:val="24"/>
        </w:rPr>
        <w:t xml:space="preserve"> dneh po sklenitvi okvirnega sporazuma naročniku izročil bančno garancijo za dobro izvedbo pogodbenih obveznosti in podpiše ter ožigosa obrazec </w:t>
      </w:r>
      <w:r w:rsidRPr="00BC0239">
        <w:rPr>
          <w:rFonts w:ascii="Garamond" w:eastAsia="Calibri" w:hAnsi="Garamond" w:cs="Times New Roman"/>
          <w:i/>
          <w:sz w:val="24"/>
          <w:szCs w:val="24"/>
        </w:rPr>
        <w:t>Bančna garancija za dobro izvedbo pogodbenih obveznosti.</w:t>
      </w:r>
      <w:r w:rsidRPr="00BC0239">
        <w:rPr>
          <w:rFonts w:ascii="Garamond" w:eastAsia="Calibri" w:hAnsi="Garamond" w:cs="Times New Roman"/>
          <w:sz w:val="24"/>
          <w:szCs w:val="24"/>
        </w:rPr>
        <w:t xml:space="preserve"> Garancija mora biti veljavna najmanj 30 dni po koncu veljavnosti okvirnega sporazuma za izvedbo predmeta javnega naročila.</w:t>
      </w:r>
    </w:p>
    <w:p w14:paraId="14157011" w14:textId="77777777"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lang w:eastAsia="sl-SI"/>
        </w:rPr>
      </w:pPr>
      <w:bookmarkStart w:id="53" w:name="_Ref355957080"/>
      <w:bookmarkStart w:id="54" w:name="_Ref355961069"/>
      <w:bookmarkStart w:id="55" w:name="_Ref355961152"/>
      <w:bookmarkStart w:id="56" w:name="_Toc402336693"/>
      <w:bookmarkStart w:id="57" w:name="_Toc74656934"/>
      <w:r w:rsidRPr="00BC0239">
        <w:rPr>
          <w:rFonts w:ascii="Garamond" w:eastAsia="Calibri" w:hAnsi="Garamond" w:cs="Times New Roman"/>
          <w:b/>
          <w:sz w:val="24"/>
          <w:szCs w:val="24"/>
          <w:lang w:eastAsia="sl-SI"/>
        </w:rPr>
        <w:t>13 Razlogi za izključitev in pogoji za priznanje sposobnosti</w:t>
      </w:r>
      <w:bookmarkEnd w:id="53"/>
      <w:bookmarkEnd w:id="54"/>
      <w:bookmarkEnd w:id="55"/>
      <w:bookmarkEnd w:id="56"/>
      <w:bookmarkEnd w:id="57"/>
    </w:p>
    <w:p w14:paraId="1579065C" w14:textId="17659F24" w:rsid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Naročnik bo iz postopka javnega naročanja izločil ponudnika, ki bo izpolnjeval naslednje razloge za izključitev:</w:t>
      </w:r>
    </w:p>
    <w:p w14:paraId="79B400AD" w14:textId="77777777" w:rsidR="002A6379" w:rsidRDefault="002A6379" w:rsidP="002A6379">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58" w:name="_Toc68072326"/>
      <w:bookmarkStart w:id="59" w:name="_Toc74656935"/>
      <w:r>
        <w:rPr>
          <w:rFonts w:ascii="Garamond" w:eastAsia="Arial Unicode MS" w:hAnsi="Garamond" w:cs="Times New Roman"/>
          <w:b/>
          <w:bCs/>
          <w:sz w:val="24"/>
          <w:szCs w:val="24"/>
          <w:lang w:eastAsia="sl-SI"/>
        </w:rPr>
        <w:t>13.1. Predhodna nekaznovanost</w:t>
      </w:r>
      <w:bookmarkEnd w:id="58"/>
      <w:bookmarkEnd w:id="59"/>
    </w:p>
    <w:p w14:paraId="098ADCB8" w14:textId="77777777" w:rsidR="002A6379" w:rsidRDefault="002A6379" w:rsidP="002A6379">
      <w:pPr>
        <w:spacing w:after="120" w:line="324" w:lineRule="auto"/>
        <w:jc w:val="both"/>
        <w:rPr>
          <w:rFonts w:ascii="Garamond" w:eastAsia="Calibri" w:hAnsi="Garamond" w:cs="Times New Roman"/>
          <w:sz w:val="24"/>
          <w:szCs w:val="24"/>
        </w:rPr>
      </w:pPr>
      <w:r>
        <w:rPr>
          <w:rFonts w:ascii="Garamond" w:eastAsia="Calibri" w:hAnsi="Garamond" w:cs="Times New Roman"/>
          <w:sz w:val="24"/>
          <w:szCs w:val="24"/>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w:t>
      </w:r>
    </w:p>
    <w:p w14:paraId="2F4239AA" w14:textId="77777777" w:rsidR="002A6379" w:rsidRDefault="002A6379" w:rsidP="002A6379">
      <w:pPr>
        <w:spacing w:after="120" w:line="324" w:lineRule="auto"/>
        <w:jc w:val="both"/>
        <w:rPr>
          <w:rFonts w:ascii="Garamond" w:eastAsia="Calibri" w:hAnsi="Garamond" w:cs="Times New Roman"/>
          <w:sz w:val="24"/>
          <w:szCs w:val="24"/>
        </w:rPr>
      </w:pPr>
    </w:p>
    <w:p w14:paraId="1AAAF8CA" w14:textId="77777777" w:rsidR="002A6379" w:rsidRDefault="002A6379" w:rsidP="002A6379">
      <w:pPr>
        <w:spacing w:after="120" w:line="324" w:lineRule="auto"/>
        <w:jc w:val="both"/>
        <w:rPr>
          <w:rFonts w:ascii="Garamond" w:eastAsia="Calibri" w:hAnsi="Garamond" w:cs="Times New Roman"/>
          <w:sz w:val="24"/>
          <w:szCs w:val="24"/>
        </w:rPr>
      </w:pPr>
      <w:r>
        <w:rPr>
          <w:rFonts w:ascii="Garamond" w:eastAsia="Calibri" w:hAnsi="Garamond" w:cs="Times New Roman"/>
          <w:sz w:val="24"/>
          <w:szCs w:val="24"/>
        </w:rPr>
        <w:t>Kazenskem zakoniku (Uradni list RS, št. 50/12 - uradno prečiščeno besedilo in 54/15; v nadaljnjem besedilu: KZ-1) in taksativno našteta v 75. členu ZJN-3.</w:t>
      </w:r>
    </w:p>
    <w:p w14:paraId="2C17228B" w14:textId="77777777" w:rsidR="002A6379" w:rsidRDefault="002A6379" w:rsidP="002A6379">
      <w:pPr>
        <w:spacing w:after="200" w:line="324" w:lineRule="auto"/>
        <w:jc w:val="both"/>
        <w:rPr>
          <w:rFonts w:ascii="Garamond" w:eastAsia="Calibri" w:hAnsi="Garamond" w:cs="Times New Roman"/>
          <w:i/>
          <w:sz w:val="24"/>
          <w:szCs w:val="24"/>
        </w:rPr>
      </w:pPr>
      <w:r>
        <w:rPr>
          <w:rFonts w:ascii="Garamond" w:eastAsia="Calibri" w:hAnsi="Garamond" w:cs="Times New Roman"/>
          <w:i/>
          <w:sz w:val="24"/>
          <w:szCs w:val="24"/>
        </w:rPr>
        <w:t>Razlog za izključitev se nanaša v primeru skupne ponudbe na vsakega izmed partnerjev, v primeru nastopa s podizvajalci pa tudi na podizvajalce.</w:t>
      </w:r>
    </w:p>
    <w:p w14:paraId="0E94FB13" w14:textId="77777777" w:rsidR="002A6379" w:rsidRDefault="002A6379" w:rsidP="002A6379">
      <w:pPr>
        <w:spacing w:after="200" w:line="324" w:lineRule="auto"/>
        <w:jc w:val="both"/>
        <w:rPr>
          <w:rFonts w:ascii="Garamond" w:eastAsia="Calibri" w:hAnsi="Garamond" w:cs="Times New Roman"/>
          <w:b/>
          <w:sz w:val="24"/>
          <w:szCs w:val="24"/>
        </w:rPr>
      </w:pPr>
      <w:r>
        <w:rPr>
          <w:rFonts w:ascii="Garamond" w:eastAsia="Calibri" w:hAnsi="Garamond" w:cs="Times New Roman"/>
          <w:b/>
          <w:sz w:val="24"/>
          <w:szCs w:val="24"/>
        </w:rPr>
        <w:lastRenderedPageBreak/>
        <w:t>DOKAZILA:</w:t>
      </w:r>
    </w:p>
    <w:p w14:paraId="0470D3CF" w14:textId="77777777" w:rsidR="002A6379" w:rsidRDefault="002A6379" w:rsidP="00E93D1D">
      <w:pPr>
        <w:widowControl w:val="0"/>
        <w:numPr>
          <w:ilvl w:val="0"/>
          <w:numId w:val="31"/>
        </w:numPr>
        <w:spacing w:after="0" w:line="324" w:lineRule="auto"/>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xml:space="preserve">Ponudnik/partner/podizvajalec izpolni ESPD obrazec </w:t>
      </w:r>
    </w:p>
    <w:p w14:paraId="777A5FBF" w14:textId="77777777" w:rsidR="002A6379" w:rsidRDefault="002A6379" w:rsidP="002A6379">
      <w:pPr>
        <w:widowControl w:val="0"/>
        <w:spacing w:after="0" w:line="324" w:lineRule="auto"/>
        <w:ind w:left="720"/>
        <w:contextualSpacing/>
        <w:jc w:val="both"/>
        <w:rPr>
          <w:rFonts w:ascii="Garamond" w:eastAsia="Calibri" w:hAnsi="Garamond" w:cs="Times New Roman"/>
          <w:sz w:val="24"/>
          <w:szCs w:val="24"/>
          <w:lang w:eastAsia="sl-SI"/>
        </w:rPr>
      </w:pPr>
    </w:p>
    <w:p w14:paraId="2CB82164" w14:textId="77777777" w:rsidR="002A6379" w:rsidRDefault="002A6379" w:rsidP="002A6379">
      <w:pPr>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 xml:space="preserve">Skladno z Zakonom o interventnih ukrepih za omilitev posledic drugega vala epidemije COVID-19 (Uradni list RS, št. 175/20, v nadaljnjem besedilu: ZIUOPDVE), ki je začel veljati 28. 11. 2020 se kot zadosten dokaz upošteva izjavo v ESPD, če ponudnik, iz razlogov povezanih z ukrepi zaradi preprečevanja okužbe s SARS-CoV-2, ne more zagotoviti ustreznih dokazil oziroma do teh dokazil iz enakih razlogov ne more dostopati naročnik, kadar jih je dolžan pridobiti sam. Kot zadosten dokaz pa lahko naročnik upošteva tudi izpis iz sodnega ali drugega ustreznega registra, ki ni starejši od štirih mesecev od roka za oddajo ponudbe.  Ponudnik, ki ne more predložiti dokazil – izpisa iz kazenske evidence, ki ni starejše od štirih mesecev od roka za oddajo ponudbe ali ne more predložiti overjene izjave o stanju nekaznovanosti na dan roka za oddajo ponudbe, se šteje, da zadošča izjava dana v ESPD- Navedeno pomeni, da naj ponudnik, ki teh dokazil ne more pridobiti v ponudbi </w:t>
      </w:r>
      <w:r>
        <w:rPr>
          <w:rFonts w:ascii="Garamond" w:eastAsia="Calibri" w:hAnsi="Garamond" w:cs="Times New Roman"/>
          <w:b/>
          <w:bCs/>
          <w:sz w:val="24"/>
          <w:szCs w:val="24"/>
        </w:rPr>
        <w:t>predloži izjavo o nezmožnosti pridobitve teh dokazil</w:t>
      </w:r>
      <w:r>
        <w:rPr>
          <w:rFonts w:ascii="Garamond" w:eastAsia="Calibri" w:hAnsi="Garamond" w:cs="Times New Roman"/>
          <w:sz w:val="24"/>
          <w:szCs w:val="24"/>
        </w:rPr>
        <w:t xml:space="preserve">. </w:t>
      </w:r>
    </w:p>
    <w:p w14:paraId="2EE5CEAC" w14:textId="77777777" w:rsidR="002A6379" w:rsidRDefault="002A6379" w:rsidP="002A6379">
      <w:pPr>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 xml:space="preserve">Ponudnik lahko predloži tudi potrdilo – izpis iz kazenske evidence, ki ni starejši 2 meseca od poteka roka za oddajo ponudbe ter v ponudbi predloži Pooblastilo za pridobitev podatkov iz kazenske evidence za pravne in fizične osebe. </w:t>
      </w:r>
    </w:p>
    <w:p w14:paraId="4136720E" w14:textId="77777777" w:rsidR="002A6379" w:rsidRDefault="002A6379" w:rsidP="002A6379">
      <w:pPr>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V tem primeru bo naročnik kot zadostno štel izjavo v ESPD, ki se nanaša na obravnavani razlog za izključitev, vendar zgolj v primeru, če se dokazila zaradi ukrepov, povezanih z virusom SARS-Cov-2, ne morejo zagotoviti</w:t>
      </w:r>
    </w:p>
    <w:p w14:paraId="60C24732" w14:textId="77777777" w:rsidR="002A6379" w:rsidRDefault="002A6379" w:rsidP="002A6379">
      <w:pPr>
        <w:widowControl w:val="0"/>
        <w:spacing w:after="120" w:line="324" w:lineRule="auto"/>
        <w:rPr>
          <w:rFonts w:ascii="Garamond" w:eastAsia="Calibri" w:hAnsi="Garamond" w:cs="Times New Roman"/>
          <w:sz w:val="24"/>
          <w:szCs w:val="24"/>
        </w:rPr>
      </w:pPr>
      <w:r>
        <w:rPr>
          <w:rFonts w:ascii="Garamond" w:eastAsia="Calibri" w:hAnsi="Garamond" w:cs="Times New Roman"/>
          <w:sz w:val="24"/>
          <w:szCs w:val="24"/>
        </w:rPr>
        <w:t xml:space="preserve">Dopusti se popravni mehanizem. </w:t>
      </w:r>
    </w:p>
    <w:p w14:paraId="18322747" w14:textId="77777777" w:rsidR="002A6379" w:rsidRDefault="002A6379" w:rsidP="008047BE">
      <w:pPr>
        <w:rPr>
          <w:lang w:eastAsia="sl-SI"/>
        </w:rPr>
      </w:pPr>
      <w:bookmarkStart w:id="60" w:name="_Toc68072327"/>
    </w:p>
    <w:p w14:paraId="571987AA" w14:textId="77777777" w:rsidR="002A6379" w:rsidRDefault="002A6379" w:rsidP="002A6379">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61" w:name="_Toc74656936"/>
      <w:r>
        <w:rPr>
          <w:rFonts w:ascii="Garamond" w:eastAsia="Arial Unicode MS" w:hAnsi="Garamond" w:cs="Times New Roman"/>
          <w:b/>
          <w:bCs/>
          <w:sz w:val="24"/>
          <w:szCs w:val="24"/>
          <w:lang w:eastAsia="sl-SI"/>
        </w:rPr>
        <w:t>13.2. Uvrstitev na seznam ponudnikov z negativnimi referencami</w:t>
      </w:r>
      <w:bookmarkEnd w:id="60"/>
      <w:bookmarkEnd w:id="61"/>
      <w:r>
        <w:rPr>
          <w:rFonts w:ascii="Garamond" w:eastAsia="Arial Unicode MS" w:hAnsi="Garamond" w:cs="Times New Roman"/>
          <w:b/>
          <w:bCs/>
          <w:sz w:val="24"/>
          <w:szCs w:val="24"/>
          <w:lang w:eastAsia="sl-SI"/>
        </w:rPr>
        <w:t xml:space="preserve"> </w:t>
      </w:r>
    </w:p>
    <w:p w14:paraId="0976596E" w14:textId="77777777" w:rsidR="002A6379" w:rsidRDefault="002A6379" w:rsidP="002A6379">
      <w:pPr>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Naročnik bo iz sodelovanja v postopku javnega naročanja izključil gospodarski subjekt, če je ponudnik na dan, ko poteče rok za oddajo ponudb izločen iz postopkov oddaje javnih naročil zaradi uvrstitve v evidenco gospodarskih subjektov z negativnimi referencami.</w:t>
      </w:r>
    </w:p>
    <w:p w14:paraId="1C518E2E" w14:textId="77777777" w:rsidR="002A6379" w:rsidRDefault="002A6379" w:rsidP="002A6379">
      <w:pPr>
        <w:spacing w:after="200" w:line="324" w:lineRule="auto"/>
        <w:jc w:val="both"/>
        <w:rPr>
          <w:rFonts w:ascii="Garamond" w:eastAsia="Calibri" w:hAnsi="Garamond" w:cs="Times New Roman"/>
          <w:i/>
          <w:sz w:val="24"/>
          <w:szCs w:val="24"/>
        </w:rPr>
      </w:pPr>
      <w:r>
        <w:rPr>
          <w:rFonts w:ascii="Garamond" w:eastAsia="Calibri" w:hAnsi="Garamond" w:cs="Times New Roman"/>
          <w:i/>
          <w:sz w:val="24"/>
          <w:szCs w:val="24"/>
        </w:rPr>
        <w:t>Razlog za izključitev se nanaša v primeru skupne ponudbe na vsakega izmed partnerjev, v primeru nastopa s podizvajalci pa tudi za podizvajalce.</w:t>
      </w:r>
    </w:p>
    <w:p w14:paraId="7FC83D8B" w14:textId="77777777" w:rsidR="002A6379" w:rsidRDefault="002A6379" w:rsidP="002A6379">
      <w:pPr>
        <w:spacing w:after="200" w:line="324" w:lineRule="auto"/>
        <w:jc w:val="both"/>
        <w:rPr>
          <w:rFonts w:ascii="Garamond" w:eastAsia="Calibri" w:hAnsi="Garamond" w:cs="Times New Roman"/>
          <w:b/>
          <w:sz w:val="24"/>
          <w:szCs w:val="24"/>
        </w:rPr>
      </w:pPr>
      <w:r>
        <w:rPr>
          <w:rFonts w:ascii="Garamond" w:eastAsia="Calibri" w:hAnsi="Garamond" w:cs="Times New Roman"/>
          <w:b/>
          <w:sz w:val="24"/>
          <w:szCs w:val="24"/>
        </w:rPr>
        <w:t>DOKAZILA:</w:t>
      </w:r>
    </w:p>
    <w:p w14:paraId="3FEDFE99" w14:textId="77777777" w:rsidR="002A6379" w:rsidRDefault="002A6379" w:rsidP="00E93D1D">
      <w:pPr>
        <w:widowControl w:val="0"/>
        <w:numPr>
          <w:ilvl w:val="0"/>
          <w:numId w:val="31"/>
        </w:numPr>
        <w:spacing w:after="0" w:line="324" w:lineRule="auto"/>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Ponudnik/partner/podizvajalec izpolni ESPD obrazec</w:t>
      </w:r>
    </w:p>
    <w:p w14:paraId="284D0C39" w14:textId="77777777" w:rsidR="002A6379" w:rsidRDefault="002A6379" w:rsidP="002A6379">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62" w:name="_Toc68072328"/>
      <w:bookmarkStart w:id="63" w:name="_Toc74656937"/>
      <w:r>
        <w:rPr>
          <w:rFonts w:ascii="Garamond" w:eastAsia="Arial Unicode MS" w:hAnsi="Garamond" w:cs="Times New Roman"/>
          <w:b/>
          <w:bCs/>
          <w:sz w:val="24"/>
          <w:szCs w:val="24"/>
          <w:lang w:eastAsia="sl-SI"/>
        </w:rPr>
        <w:lastRenderedPageBreak/>
        <w:t>13.3. Neplačane davčne obveznosti in socialni prispevki</w:t>
      </w:r>
      <w:bookmarkEnd w:id="62"/>
      <w:bookmarkEnd w:id="63"/>
    </w:p>
    <w:p w14:paraId="2EDABBFA" w14:textId="77777777" w:rsidR="002A6379" w:rsidRDefault="002A6379" w:rsidP="002A6379">
      <w:pPr>
        <w:spacing w:after="120" w:line="324" w:lineRule="auto"/>
        <w:jc w:val="both"/>
        <w:rPr>
          <w:rFonts w:ascii="Garamond" w:eastAsia="Calibri" w:hAnsi="Garamond" w:cs="Times New Roman"/>
          <w:sz w:val="24"/>
          <w:szCs w:val="24"/>
        </w:rPr>
      </w:pPr>
      <w:r>
        <w:rPr>
          <w:rFonts w:ascii="Garamond" w:eastAsia="Calibri" w:hAnsi="Garamond" w:cs="Times New Roman"/>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ponudbe, ki znašajo  50 eurov ali več. Kot neizpolnjevanje pogoja se šteje tudi, če na dan oddaje ponudbe ponudnik ni imel predloženih vseh obračunov davčnih odtegljajev za dohodke iz delovnega razmerja za obdobje zadnjih petih let do dne oddaje ponudbe.</w:t>
      </w:r>
    </w:p>
    <w:p w14:paraId="186A346C" w14:textId="77777777" w:rsidR="002A6379" w:rsidRDefault="002A6379" w:rsidP="002A6379">
      <w:pPr>
        <w:spacing w:after="200" w:line="324" w:lineRule="auto"/>
        <w:jc w:val="both"/>
        <w:rPr>
          <w:rFonts w:ascii="Garamond" w:eastAsia="Calibri" w:hAnsi="Garamond" w:cs="Times New Roman"/>
          <w:i/>
          <w:sz w:val="24"/>
          <w:szCs w:val="24"/>
        </w:rPr>
      </w:pPr>
      <w:r>
        <w:rPr>
          <w:rFonts w:ascii="Garamond" w:eastAsia="Calibri" w:hAnsi="Garamond" w:cs="Times New Roman"/>
          <w:i/>
          <w:sz w:val="24"/>
          <w:szCs w:val="24"/>
        </w:rPr>
        <w:t>Razlog za izključitev se nanaša v primeru skupne ponudbe na vsakega izmed partnerjev, v primeru nastopa s podizvajalci pa tudi za podizvajalce.</w:t>
      </w:r>
    </w:p>
    <w:p w14:paraId="3D69DB77" w14:textId="77777777" w:rsidR="002A6379" w:rsidRDefault="002A6379" w:rsidP="002A6379">
      <w:pPr>
        <w:spacing w:after="200" w:line="324" w:lineRule="auto"/>
        <w:jc w:val="both"/>
        <w:rPr>
          <w:rFonts w:ascii="Garamond" w:eastAsia="Calibri" w:hAnsi="Garamond" w:cs="Times New Roman"/>
          <w:b/>
          <w:sz w:val="24"/>
          <w:szCs w:val="24"/>
        </w:rPr>
      </w:pPr>
      <w:r>
        <w:rPr>
          <w:rFonts w:ascii="Garamond" w:eastAsia="Calibri" w:hAnsi="Garamond" w:cs="Times New Roman"/>
          <w:b/>
          <w:sz w:val="24"/>
          <w:szCs w:val="24"/>
        </w:rPr>
        <w:t>DOKAZILA:</w:t>
      </w:r>
    </w:p>
    <w:p w14:paraId="211541F8" w14:textId="77777777" w:rsidR="002A6379" w:rsidRDefault="002A6379" w:rsidP="00E93D1D">
      <w:pPr>
        <w:widowControl w:val="0"/>
        <w:numPr>
          <w:ilvl w:val="0"/>
          <w:numId w:val="31"/>
        </w:numPr>
        <w:spacing w:after="0" w:line="324" w:lineRule="auto"/>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Ponudnik/partner/podizvajalec izpolni ESPD obrazec</w:t>
      </w:r>
    </w:p>
    <w:p w14:paraId="4790837C" w14:textId="77777777" w:rsidR="002A6379" w:rsidRDefault="002A6379" w:rsidP="002A6379">
      <w:pPr>
        <w:widowControl w:val="0"/>
        <w:spacing w:after="120" w:line="324" w:lineRule="auto"/>
        <w:rPr>
          <w:rFonts w:ascii="Garamond" w:eastAsia="Calibri" w:hAnsi="Garamond" w:cs="Times New Roman"/>
          <w:sz w:val="24"/>
          <w:szCs w:val="24"/>
        </w:rPr>
      </w:pPr>
      <w:r>
        <w:rPr>
          <w:rFonts w:ascii="Garamond" w:eastAsia="Calibri" w:hAnsi="Garamond" w:cs="Times New Roman"/>
          <w:sz w:val="24"/>
          <w:szCs w:val="24"/>
        </w:rPr>
        <w:t xml:space="preserve">Dopusti se popravni mehanizem. </w:t>
      </w:r>
    </w:p>
    <w:p w14:paraId="0E111553" w14:textId="49EA48BD" w:rsidR="002A6379" w:rsidRDefault="002A6379" w:rsidP="002A6379">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64" w:name="_Toc68072329"/>
      <w:bookmarkStart w:id="65" w:name="_Toc74656938"/>
      <w:r>
        <w:rPr>
          <w:rFonts w:ascii="Garamond" w:eastAsia="Arial Unicode MS" w:hAnsi="Garamond" w:cs="Times New Roman"/>
          <w:b/>
          <w:bCs/>
          <w:sz w:val="24"/>
          <w:szCs w:val="24"/>
          <w:lang w:eastAsia="sl-SI"/>
        </w:rPr>
        <w:t>13.4. Kršitev delovnopravne zakonodaje</w:t>
      </w:r>
      <w:bookmarkEnd w:id="64"/>
      <w:bookmarkEnd w:id="65"/>
    </w:p>
    <w:p w14:paraId="406BCC7F" w14:textId="77777777" w:rsidR="002A6379" w:rsidRDefault="002A6379" w:rsidP="002A6379">
      <w:pPr>
        <w:spacing w:before="200" w:after="120" w:line="324" w:lineRule="auto"/>
        <w:jc w:val="both"/>
        <w:rPr>
          <w:rFonts w:ascii="Garamond" w:hAnsi="Garamond" w:cstheme="minorHAnsi"/>
          <w:sz w:val="24"/>
          <w:szCs w:val="24"/>
          <w:lang w:eastAsia="sl-SI"/>
        </w:rPr>
      </w:pPr>
      <w:r>
        <w:rPr>
          <w:rFonts w:ascii="Garamond" w:hAnsi="Garamond" w:cstheme="minorHAnsi"/>
          <w:sz w:val="24"/>
          <w:szCs w:val="24"/>
          <w:lang w:eastAsia="sl-SI"/>
        </w:rPr>
        <w:t>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0E9D3ACF" w14:textId="77777777" w:rsidR="002A6379" w:rsidRDefault="002A6379" w:rsidP="002A6379">
      <w:pPr>
        <w:spacing w:before="200" w:after="0" w:line="324" w:lineRule="auto"/>
        <w:jc w:val="both"/>
        <w:rPr>
          <w:rFonts w:ascii="Garamond" w:hAnsi="Garamond" w:cstheme="minorHAnsi"/>
          <w:sz w:val="24"/>
          <w:szCs w:val="24"/>
          <w:lang w:eastAsia="sl-SI"/>
        </w:rPr>
      </w:pPr>
      <w:r>
        <w:rPr>
          <w:rFonts w:ascii="Garamond" w:hAnsi="Garamond" w:cstheme="minorHAnsi"/>
          <w:i/>
          <w:sz w:val="24"/>
          <w:szCs w:val="24"/>
          <w:lang w:eastAsia="sl-SI"/>
        </w:rPr>
        <w:t>Razlog za izključitev se nanaša v primeru skupne ponudbe na vsakega izmed partnerjev, v primeru nastopa s podizvajalci pa tudi za podizvajalce</w:t>
      </w:r>
      <w:r>
        <w:rPr>
          <w:rFonts w:ascii="Garamond" w:hAnsi="Garamond" w:cstheme="minorHAnsi"/>
          <w:sz w:val="24"/>
          <w:szCs w:val="24"/>
          <w:lang w:eastAsia="sl-SI"/>
        </w:rPr>
        <w:t>.</w:t>
      </w:r>
    </w:p>
    <w:p w14:paraId="40E5C00A" w14:textId="77777777" w:rsidR="002A6379" w:rsidRDefault="002A6379" w:rsidP="002A6379">
      <w:pPr>
        <w:spacing w:after="200" w:line="324" w:lineRule="auto"/>
        <w:jc w:val="both"/>
        <w:rPr>
          <w:rFonts w:ascii="Garamond" w:eastAsia="Calibri" w:hAnsi="Garamond" w:cs="Times New Roman"/>
          <w:b/>
          <w:sz w:val="24"/>
          <w:szCs w:val="24"/>
        </w:rPr>
      </w:pPr>
      <w:r>
        <w:rPr>
          <w:rFonts w:ascii="Garamond" w:eastAsia="Calibri" w:hAnsi="Garamond" w:cs="Times New Roman"/>
          <w:b/>
          <w:sz w:val="24"/>
          <w:szCs w:val="24"/>
        </w:rPr>
        <w:t>DOKAZILA:</w:t>
      </w:r>
    </w:p>
    <w:p w14:paraId="490509E3" w14:textId="77777777" w:rsidR="002A6379" w:rsidRDefault="002A6379" w:rsidP="00E93D1D">
      <w:pPr>
        <w:widowControl w:val="0"/>
        <w:numPr>
          <w:ilvl w:val="0"/>
          <w:numId w:val="31"/>
        </w:numPr>
        <w:spacing w:after="0" w:line="324" w:lineRule="auto"/>
        <w:contextualSpacing/>
        <w:jc w:val="both"/>
        <w:rPr>
          <w:rFonts w:ascii="Garamond" w:eastAsia="Calibri" w:hAnsi="Garamond" w:cs="Times New Roman"/>
          <w:b/>
          <w:sz w:val="24"/>
          <w:szCs w:val="24"/>
          <w:lang w:eastAsia="sl-SI"/>
        </w:rPr>
      </w:pPr>
      <w:r>
        <w:rPr>
          <w:rFonts w:ascii="Garamond" w:eastAsia="Calibri" w:hAnsi="Garamond" w:cs="Times New Roman"/>
          <w:sz w:val="24"/>
          <w:szCs w:val="24"/>
          <w:lang w:eastAsia="sl-SI"/>
        </w:rPr>
        <w:t xml:space="preserve">Ponudnik/partner/podizvajalec izpolni ESPD obrazec </w:t>
      </w:r>
    </w:p>
    <w:p w14:paraId="61592387" w14:textId="77777777" w:rsidR="002A6379" w:rsidRDefault="002A6379" w:rsidP="002A6379">
      <w:pPr>
        <w:widowControl w:val="0"/>
        <w:spacing w:after="120" w:line="324" w:lineRule="auto"/>
        <w:rPr>
          <w:rFonts w:ascii="Garamond" w:eastAsia="Calibri" w:hAnsi="Garamond" w:cs="Times New Roman"/>
          <w:bCs/>
          <w:sz w:val="24"/>
          <w:szCs w:val="24"/>
        </w:rPr>
      </w:pPr>
      <w:r>
        <w:rPr>
          <w:rFonts w:ascii="Garamond" w:eastAsia="Calibri" w:hAnsi="Garamond" w:cs="Times New Roman"/>
          <w:bCs/>
          <w:sz w:val="24"/>
          <w:szCs w:val="24"/>
        </w:rPr>
        <w:t>Ponudnik lahko uveljavlja popravni mehanizem, kot izhaja iz devetega odstavka 75. člena ZJN-3 in na podlagi sklepa Ustavnega sodišča RS U-I-180/19-17.</w:t>
      </w:r>
    </w:p>
    <w:p w14:paraId="5470652B" w14:textId="2CEFC6E8" w:rsidR="00BC0239" w:rsidRPr="00BC0239" w:rsidRDefault="00BC0239" w:rsidP="00BC0239">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66" w:name="_Toc74656939"/>
      <w:r w:rsidRPr="00BC0239">
        <w:rPr>
          <w:rFonts w:ascii="Garamond" w:eastAsia="Arial Unicode MS" w:hAnsi="Garamond" w:cs="Times New Roman"/>
          <w:b/>
          <w:sz w:val="24"/>
          <w:szCs w:val="24"/>
        </w:rPr>
        <w:t>13.</w:t>
      </w:r>
      <w:r w:rsidR="007A6315">
        <w:rPr>
          <w:rFonts w:ascii="Garamond" w:eastAsia="Arial Unicode MS" w:hAnsi="Garamond" w:cs="Times New Roman"/>
          <w:b/>
          <w:sz w:val="24"/>
          <w:szCs w:val="24"/>
        </w:rPr>
        <w:t>5</w:t>
      </w:r>
      <w:r w:rsidRPr="00BC0239">
        <w:rPr>
          <w:rFonts w:ascii="Garamond" w:eastAsia="Arial Unicode MS" w:hAnsi="Garamond" w:cs="Times New Roman"/>
          <w:b/>
          <w:sz w:val="24"/>
          <w:szCs w:val="24"/>
        </w:rPr>
        <w:t xml:space="preserve">. Dajanje zavajajočih razlag in </w:t>
      </w:r>
      <w:proofErr w:type="spellStart"/>
      <w:r w:rsidRPr="00BC0239">
        <w:rPr>
          <w:rFonts w:ascii="Garamond" w:eastAsia="Arial Unicode MS" w:hAnsi="Garamond" w:cs="Times New Roman"/>
          <w:b/>
          <w:sz w:val="24"/>
          <w:szCs w:val="24"/>
        </w:rPr>
        <w:t>nepredložitev</w:t>
      </w:r>
      <w:proofErr w:type="spellEnd"/>
      <w:r w:rsidRPr="00BC0239">
        <w:rPr>
          <w:rFonts w:ascii="Garamond" w:eastAsia="Arial Unicode MS" w:hAnsi="Garamond" w:cs="Times New Roman"/>
          <w:b/>
          <w:sz w:val="24"/>
          <w:szCs w:val="24"/>
        </w:rPr>
        <w:t xml:space="preserve"> dokazil</w:t>
      </w:r>
      <w:bookmarkEnd w:id="66"/>
      <w:r w:rsidRPr="00BC0239">
        <w:rPr>
          <w:rFonts w:ascii="Garamond" w:eastAsia="Arial Unicode MS" w:hAnsi="Garamond" w:cs="Times New Roman"/>
          <w:b/>
          <w:sz w:val="24"/>
          <w:szCs w:val="24"/>
        </w:rPr>
        <w:t xml:space="preserve"> </w:t>
      </w:r>
    </w:p>
    <w:p w14:paraId="76E5F770"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6F527534"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49672CEC"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i/>
          <w:sz w:val="24"/>
          <w:szCs w:val="24"/>
        </w:rPr>
        <w:lastRenderedPageBreak/>
        <w:t>Razlog za izključitev se nanaša v primeru skupne ponudbe na vsakega izmed partnerjev, v primeru nastopa s podizvajalci pa tudi za podizvajalce</w:t>
      </w:r>
      <w:r w:rsidRPr="00BC0239">
        <w:rPr>
          <w:rFonts w:ascii="Garamond" w:eastAsia="Calibri" w:hAnsi="Garamond" w:cs="Times New Roman"/>
          <w:sz w:val="24"/>
          <w:szCs w:val="24"/>
        </w:rPr>
        <w:t xml:space="preserve">. </w:t>
      </w:r>
    </w:p>
    <w:p w14:paraId="16333C45"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DOKAZILA:</w:t>
      </w:r>
    </w:p>
    <w:p w14:paraId="469BD113" w14:textId="77777777" w:rsidR="00BC0239" w:rsidRPr="00BC0239" w:rsidRDefault="00BC0239" w:rsidP="00E93D1D">
      <w:pPr>
        <w:widowControl w:val="0"/>
        <w:numPr>
          <w:ilvl w:val="0"/>
          <w:numId w:val="12"/>
        </w:num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Ponudnik/partner/podizvajalec izpolni ESPD obrazec</w:t>
      </w:r>
    </w:p>
    <w:p w14:paraId="62B08D9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2A356CFE" w14:textId="05AE756C" w:rsidR="00BC0239" w:rsidRPr="00BC0239" w:rsidRDefault="00BC0239" w:rsidP="00BC0239">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67" w:name="_Toc74656940"/>
      <w:r w:rsidRPr="00BC0239">
        <w:rPr>
          <w:rFonts w:ascii="Garamond" w:eastAsia="Arial Unicode MS" w:hAnsi="Garamond" w:cs="Times New Roman"/>
          <w:b/>
          <w:sz w:val="24"/>
          <w:szCs w:val="24"/>
        </w:rPr>
        <w:t>13.</w:t>
      </w:r>
      <w:r w:rsidR="007A6315">
        <w:rPr>
          <w:rFonts w:ascii="Garamond" w:eastAsia="Arial Unicode MS" w:hAnsi="Garamond" w:cs="Times New Roman"/>
          <w:b/>
          <w:sz w:val="24"/>
          <w:szCs w:val="24"/>
        </w:rPr>
        <w:t>6</w:t>
      </w:r>
      <w:r w:rsidRPr="00BC0239">
        <w:rPr>
          <w:rFonts w:ascii="Garamond" w:eastAsia="Arial Unicode MS" w:hAnsi="Garamond" w:cs="Times New Roman"/>
          <w:b/>
          <w:sz w:val="24"/>
          <w:szCs w:val="24"/>
        </w:rPr>
        <w:t>. Neupravičen vpliv na odločanje naročnika</w:t>
      </w:r>
      <w:bookmarkEnd w:id="67"/>
    </w:p>
    <w:p w14:paraId="5EA32583"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3E2F93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25809385"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i/>
          <w:sz w:val="24"/>
          <w:szCs w:val="24"/>
        </w:rPr>
        <w:t>Razlog za izključitev se nanaša v primeru skupne ponudbe na vsakega izmed partnerjev, v primeru nastopa s podizvajalci pa tudi za podizvajalce</w:t>
      </w:r>
      <w:r w:rsidRPr="00BC0239">
        <w:rPr>
          <w:rFonts w:ascii="Garamond" w:eastAsia="Calibri" w:hAnsi="Garamond" w:cs="Times New Roman"/>
          <w:sz w:val="24"/>
          <w:szCs w:val="24"/>
        </w:rPr>
        <w:t>.</w:t>
      </w:r>
    </w:p>
    <w:p w14:paraId="50A8208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DOKAZILA:</w:t>
      </w:r>
    </w:p>
    <w:p w14:paraId="5CF55C6C" w14:textId="77777777" w:rsidR="00BC0239" w:rsidRPr="00BC0239" w:rsidRDefault="00BC0239" w:rsidP="00E93D1D">
      <w:pPr>
        <w:widowControl w:val="0"/>
        <w:numPr>
          <w:ilvl w:val="0"/>
          <w:numId w:val="12"/>
        </w:num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Ponudnik/partner/podizvajalec izpolni ESPD obrazec</w:t>
      </w:r>
    </w:p>
    <w:p w14:paraId="4BE7729A"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09244FD8" w14:textId="10DB5A1F" w:rsidR="00BC0239" w:rsidRPr="00BC0239" w:rsidRDefault="00BC0239" w:rsidP="00BC0239">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68" w:name="_Toc74656941"/>
      <w:r w:rsidRPr="00BC0239">
        <w:rPr>
          <w:rFonts w:ascii="Garamond" w:eastAsia="Arial Unicode MS" w:hAnsi="Garamond" w:cs="Times New Roman"/>
          <w:b/>
          <w:sz w:val="24"/>
          <w:szCs w:val="24"/>
        </w:rPr>
        <w:t>13.</w:t>
      </w:r>
      <w:r w:rsidR="007A6315">
        <w:rPr>
          <w:rFonts w:ascii="Garamond" w:eastAsia="Arial Unicode MS" w:hAnsi="Garamond" w:cs="Times New Roman"/>
          <w:b/>
          <w:sz w:val="24"/>
          <w:szCs w:val="24"/>
        </w:rPr>
        <w:t>7</w:t>
      </w:r>
      <w:r w:rsidRPr="00BC0239">
        <w:rPr>
          <w:rFonts w:ascii="Garamond" w:eastAsia="Arial Unicode MS" w:hAnsi="Garamond" w:cs="Times New Roman"/>
          <w:b/>
          <w:sz w:val="24"/>
          <w:szCs w:val="24"/>
        </w:rPr>
        <w:t>. Hujša kršitev poklicnih pravil</w:t>
      </w:r>
      <w:bookmarkEnd w:id="68"/>
    </w:p>
    <w:p w14:paraId="5117D966"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Naročnik bo iz postopka javnega naročanja izločil ponudnika, če bo z ustreznimi sredstvi izkazal, da je gospodarski subjekt zagrešil hujšo kršitev poklicnih pravil, zaradi česar je omajana njegova integriteta.</w:t>
      </w:r>
    </w:p>
    <w:p w14:paraId="1AFC064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Kot ustrezna sredstva štejejo pravnomočne odločbe inšpekcijskih organov. </w:t>
      </w:r>
    </w:p>
    <w:p w14:paraId="5189C50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2D58ABAF"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i/>
          <w:sz w:val="24"/>
          <w:szCs w:val="24"/>
        </w:rPr>
        <w:t>Razlog za izključitev se nanaša v primeru skupne ponudbe na vsakega izmed partnerjev, v primeru nastopa s podizvajalci pa tudi za podizvajalce</w:t>
      </w:r>
      <w:r w:rsidRPr="00BC0239">
        <w:rPr>
          <w:rFonts w:ascii="Garamond" w:eastAsia="Calibri" w:hAnsi="Garamond" w:cs="Times New Roman"/>
          <w:sz w:val="24"/>
          <w:szCs w:val="24"/>
        </w:rPr>
        <w:t>.</w:t>
      </w:r>
    </w:p>
    <w:p w14:paraId="3DBF2201"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DOKAZILA:</w:t>
      </w:r>
    </w:p>
    <w:p w14:paraId="68885A80" w14:textId="77777777" w:rsidR="00BC0239" w:rsidRPr="00BC0239" w:rsidRDefault="00BC0239" w:rsidP="00E93D1D">
      <w:pPr>
        <w:widowControl w:val="0"/>
        <w:numPr>
          <w:ilvl w:val="0"/>
          <w:numId w:val="12"/>
        </w:num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Ponudnik/partner/podizvajalec izpolni ESPD obrazec</w:t>
      </w:r>
    </w:p>
    <w:p w14:paraId="1D616B44" w14:textId="4A1D1F58" w:rsidR="00BC0239" w:rsidRPr="00BC0239" w:rsidRDefault="00BC0239" w:rsidP="00BC0239">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69" w:name="_Toc74656942"/>
      <w:r w:rsidRPr="00BC0239">
        <w:rPr>
          <w:rFonts w:ascii="Garamond" w:eastAsia="Arial Unicode MS" w:hAnsi="Garamond" w:cs="Times New Roman"/>
          <w:b/>
          <w:sz w:val="24"/>
          <w:szCs w:val="24"/>
        </w:rPr>
        <w:t>13.</w:t>
      </w:r>
      <w:r w:rsidR="007A6315">
        <w:rPr>
          <w:rFonts w:ascii="Garamond" w:eastAsia="Arial Unicode MS" w:hAnsi="Garamond" w:cs="Times New Roman"/>
          <w:b/>
          <w:sz w:val="24"/>
          <w:szCs w:val="24"/>
        </w:rPr>
        <w:t>8</w:t>
      </w:r>
      <w:r w:rsidRPr="00BC0239">
        <w:rPr>
          <w:rFonts w:ascii="Garamond" w:eastAsia="Arial Unicode MS" w:hAnsi="Garamond" w:cs="Times New Roman"/>
          <w:b/>
          <w:sz w:val="24"/>
          <w:szCs w:val="24"/>
        </w:rPr>
        <w:t>. Storitev velike strokovne napake</w:t>
      </w:r>
      <w:bookmarkEnd w:id="69"/>
    </w:p>
    <w:p w14:paraId="3D5CDF6D" w14:textId="77777777" w:rsidR="00BC0239" w:rsidRPr="00BC0239" w:rsidRDefault="00BC0239" w:rsidP="00BC0239">
      <w:pPr>
        <w:shd w:val="clear" w:color="auto" w:fill="FFFFFF" w:themeFill="background1"/>
        <w:spacing w:after="0" w:line="324" w:lineRule="auto"/>
        <w:jc w:val="both"/>
        <w:rPr>
          <w:rFonts w:ascii="Garamond" w:eastAsia="Calibri" w:hAnsi="Garamond" w:cs="Arial"/>
          <w:sz w:val="24"/>
          <w:szCs w:val="24"/>
        </w:rPr>
      </w:pPr>
      <w:r w:rsidRPr="00BC0239">
        <w:rPr>
          <w:rFonts w:ascii="Garamond" w:eastAsia="Calibri" w:hAnsi="Garamond" w:cs="Times New Roman"/>
          <w:sz w:val="24"/>
          <w:szCs w:val="24"/>
        </w:rPr>
        <w:t xml:space="preserve">Naročnik bo iz postopka javnega naročanja izločil ponudnika, za katerega se bo izkazalo, da je </w:t>
      </w:r>
      <w:r w:rsidRPr="00BC0239">
        <w:rPr>
          <w:rFonts w:ascii="Garamond" w:eastAsia="Calibri" w:hAnsi="Garamond" w:cs="Arial"/>
          <w:sz w:val="24"/>
          <w:szCs w:val="24"/>
        </w:rPr>
        <w:t>v svojem dosedanjem poslovanju storil veliko strokovno napako.</w:t>
      </w:r>
    </w:p>
    <w:p w14:paraId="2EF43CA1" w14:textId="77777777" w:rsidR="00BC0239" w:rsidRPr="00BC0239" w:rsidRDefault="00BC0239" w:rsidP="00BC0239">
      <w:pPr>
        <w:shd w:val="clear" w:color="auto" w:fill="FFFFFF" w:themeFill="background1"/>
        <w:spacing w:after="0" w:line="324" w:lineRule="auto"/>
        <w:jc w:val="both"/>
        <w:rPr>
          <w:rFonts w:ascii="Garamond" w:eastAsia="Calibri" w:hAnsi="Garamond" w:cs="Arial"/>
          <w:sz w:val="24"/>
          <w:szCs w:val="24"/>
        </w:rPr>
      </w:pPr>
      <w:r w:rsidRPr="00BC0239">
        <w:rPr>
          <w:rFonts w:ascii="Garamond" w:eastAsia="Calibri" w:hAnsi="Garamond" w:cs="Arial"/>
          <w:sz w:val="24"/>
          <w:szCs w:val="24"/>
        </w:rPr>
        <w:t xml:space="preserve">Veliko strokovno napako predstavljajo strokovne in poklicne napake pri izvedbi del primerljive predmetu javnega naročila, ki kažejo na resno neprofesionalno obnašanje ponudnika; nekvalitetna </w:t>
      </w:r>
      <w:r w:rsidRPr="00BC0239">
        <w:rPr>
          <w:rFonts w:ascii="Garamond" w:eastAsia="Calibri" w:hAnsi="Garamond" w:cs="Arial"/>
          <w:sz w:val="24"/>
          <w:szCs w:val="24"/>
        </w:rPr>
        <w:lastRenderedPageBreak/>
        <w:t>izvedba storitev, izvedba storitev z neustreznimi kadri, izvajanje storitev v nasprotju s predpisi in navodili, kršitev predpisov področne zakonodaje, izvajanje storitev čiščenja z neustreznimi, agresivnimi čistili ter podobno.</w:t>
      </w:r>
    </w:p>
    <w:p w14:paraId="6AC6B2C5" w14:textId="77777777" w:rsidR="00BC0239" w:rsidRPr="00BC0239" w:rsidRDefault="00BC0239" w:rsidP="00BC0239">
      <w:pPr>
        <w:shd w:val="clear" w:color="auto" w:fill="FFFFFF" w:themeFill="background1"/>
        <w:spacing w:after="0" w:line="324" w:lineRule="auto"/>
        <w:jc w:val="both"/>
        <w:rPr>
          <w:rFonts w:ascii="Garamond" w:eastAsia="Calibri" w:hAnsi="Garamond" w:cs="Arial"/>
          <w:sz w:val="24"/>
          <w:szCs w:val="24"/>
        </w:rPr>
      </w:pPr>
      <w:r w:rsidRPr="00BC0239">
        <w:rPr>
          <w:rFonts w:ascii="Garamond" w:eastAsia="Calibri" w:hAnsi="Garamond" w:cs="Arial"/>
          <w:sz w:val="24"/>
          <w:szCs w:val="24"/>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14:paraId="63C517F1" w14:textId="77777777" w:rsidR="00BC0239" w:rsidRPr="00BC0239" w:rsidRDefault="00BC0239" w:rsidP="00BC0239">
      <w:pPr>
        <w:shd w:val="clear" w:color="auto" w:fill="FFFFFF" w:themeFill="background1"/>
        <w:spacing w:after="0" w:line="324" w:lineRule="auto"/>
        <w:jc w:val="both"/>
        <w:rPr>
          <w:rFonts w:ascii="Garamond" w:eastAsia="Calibri" w:hAnsi="Garamond" w:cs="Arial"/>
          <w:sz w:val="24"/>
          <w:szCs w:val="24"/>
        </w:rPr>
      </w:pPr>
    </w:p>
    <w:p w14:paraId="1B345371"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i/>
          <w:sz w:val="24"/>
          <w:szCs w:val="24"/>
        </w:rPr>
        <w:t>Razlog za izključitev se nanaša v primeru skupne ponudbe na vsakega izmed partnerjev, v primeru nastopa s podizvajalci pa tudi za podizvajalce</w:t>
      </w:r>
      <w:r w:rsidRPr="00BC0239">
        <w:rPr>
          <w:rFonts w:ascii="Garamond" w:eastAsia="Calibri" w:hAnsi="Garamond" w:cs="Times New Roman"/>
          <w:sz w:val="24"/>
          <w:szCs w:val="24"/>
        </w:rPr>
        <w:t>.</w:t>
      </w:r>
    </w:p>
    <w:p w14:paraId="4171D631"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DOKAZILA:</w:t>
      </w:r>
    </w:p>
    <w:p w14:paraId="4732DBDC" w14:textId="43B27CD5" w:rsidR="00BC0239" w:rsidRDefault="00BC0239" w:rsidP="00E93D1D">
      <w:pPr>
        <w:widowControl w:val="0"/>
        <w:numPr>
          <w:ilvl w:val="0"/>
          <w:numId w:val="12"/>
        </w:num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Ponudnik/partner/podizvajalec izpolni ESPD </w:t>
      </w:r>
    </w:p>
    <w:p w14:paraId="316BCB00" w14:textId="77777777" w:rsidR="002A6379" w:rsidRPr="00BC0239" w:rsidRDefault="002A6379" w:rsidP="002A6379">
      <w:pPr>
        <w:widowControl w:val="0"/>
        <w:shd w:val="clear" w:color="auto" w:fill="FFFFFF" w:themeFill="background1"/>
        <w:spacing w:after="0" w:line="324" w:lineRule="auto"/>
        <w:ind w:left="720"/>
        <w:jc w:val="both"/>
        <w:rPr>
          <w:rFonts w:ascii="Garamond" w:eastAsia="Calibri" w:hAnsi="Garamond" w:cs="Times New Roman"/>
          <w:sz w:val="24"/>
          <w:szCs w:val="24"/>
          <w:lang w:eastAsia="sl-SI"/>
        </w:rPr>
      </w:pPr>
    </w:p>
    <w:p w14:paraId="0B834089" w14:textId="77777777"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lang w:eastAsia="sl-SI"/>
        </w:rPr>
      </w:pPr>
      <w:bookmarkStart w:id="70" w:name="_Toc74656943"/>
      <w:r w:rsidRPr="00BC0239">
        <w:rPr>
          <w:rFonts w:ascii="Garamond" w:eastAsia="Calibri" w:hAnsi="Garamond" w:cs="Times New Roman"/>
          <w:b/>
          <w:sz w:val="24"/>
          <w:szCs w:val="24"/>
          <w:lang w:eastAsia="sl-SI"/>
        </w:rPr>
        <w:t>14 Pogoji za sodelovanje</w:t>
      </w:r>
      <w:bookmarkEnd w:id="70"/>
    </w:p>
    <w:p w14:paraId="454F867C" w14:textId="77777777" w:rsidR="00BC0239" w:rsidRPr="00BC0239" w:rsidRDefault="00BC0239" w:rsidP="00BC0239">
      <w:pPr>
        <w:spacing w:after="200" w:line="324" w:lineRule="auto"/>
        <w:rPr>
          <w:rFonts w:ascii="Garamond" w:eastAsia="Calibri" w:hAnsi="Garamond" w:cs="Times New Roman"/>
          <w:sz w:val="24"/>
          <w:szCs w:val="24"/>
        </w:rPr>
      </w:pPr>
    </w:p>
    <w:p w14:paraId="16E71E2A" w14:textId="77777777" w:rsidR="00BC0239" w:rsidRPr="00BC0239" w:rsidRDefault="00BC0239" w:rsidP="00BC0239">
      <w:pPr>
        <w:keepNext/>
        <w:keepLines/>
        <w:shd w:val="clear" w:color="auto" w:fill="FFFFFF" w:themeFill="background1"/>
        <w:spacing w:after="0" w:line="324" w:lineRule="auto"/>
        <w:jc w:val="both"/>
        <w:outlineLvl w:val="1"/>
        <w:rPr>
          <w:rFonts w:ascii="Garamond" w:eastAsia="Arial Unicode MS" w:hAnsi="Garamond" w:cs="Times New Roman"/>
          <w:b/>
          <w:bCs/>
          <w:sz w:val="24"/>
          <w:szCs w:val="24"/>
        </w:rPr>
      </w:pPr>
      <w:bookmarkStart w:id="71" w:name="_Toc74656944"/>
      <w:r w:rsidRPr="00BC0239">
        <w:rPr>
          <w:rFonts w:ascii="Garamond" w:eastAsia="Arial Unicode MS" w:hAnsi="Garamond" w:cs="Times New Roman"/>
          <w:b/>
          <w:bCs/>
          <w:sz w:val="24"/>
          <w:szCs w:val="24"/>
        </w:rPr>
        <w:t>14.1 Registracija dejavnosti</w:t>
      </w:r>
      <w:bookmarkEnd w:id="71"/>
    </w:p>
    <w:p w14:paraId="3B7CDFF0"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Ponudnik mora imeti registrirano dejavnost, ki je predmet javnega naročila.</w:t>
      </w:r>
    </w:p>
    <w:p w14:paraId="40A7DA3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iCs/>
          <w:sz w:val="24"/>
          <w:szCs w:val="24"/>
          <w:lang w:eastAsia="sl-SI"/>
        </w:rPr>
      </w:pPr>
    </w:p>
    <w:p w14:paraId="026C777C"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lang w:eastAsia="sl-SI"/>
        </w:rPr>
      </w:pPr>
      <w:r w:rsidRPr="00BC0239">
        <w:rPr>
          <w:rFonts w:ascii="Garamond" w:eastAsia="Calibri" w:hAnsi="Garamond" w:cs="Times New Roman"/>
          <w:b/>
          <w:iCs/>
          <w:sz w:val="24"/>
          <w:szCs w:val="24"/>
          <w:lang w:eastAsia="sl-SI"/>
        </w:rPr>
        <w:t>DOKAZILA</w:t>
      </w:r>
      <w:r w:rsidRPr="00BC0239">
        <w:rPr>
          <w:rFonts w:ascii="Garamond" w:eastAsia="Calibri" w:hAnsi="Garamond" w:cs="Times New Roman"/>
          <w:sz w:val="24"/>
          <w:szCs w:val="24"/>
        </w:rPr>
        <w:t>: Ponudnik/partner/podizvajalec izpolni ESDP obrazec</w:t>
      </w:r>
    </w:p>
    <w:p w14:paraId="1630864C"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lang w:eastAsia="sl-SI"/>
        </w:rPr>
      </w:pPr>
    </w:p>
    <w:p w14:paraId="5E9CD891" w14:textId="77777777" w:rsidR="00BC0239" w:rsidRPr="00BC0239" w:rsidRDefault="00BC0239" w:rsidP="00BC0239">
      <w:pPr>
        <w:keepNext/>
        <w:keepLines/>
        <w:shd w:val="clear" w:color="auto" w:fill="FFFFFF" w:themeFill="background1"/>
        <w:spacing w:after="0" w:line="324" w:lineRule="auto"/>
        <w:jc w:val="both"/>
        <w:outlineLvl w:val="1"/>
        <w:rPr>
          <w:rFonts w:ascii="Garamond" w:eastAsia="Arial Unicode MS" w:hAnsi="Garamond" w:cs="Times New Roman"/>
          <w:b/>
          <w:bCs/>
          <w:sz w:val="24"/>
          <w:szCs w:val="24"/>
        </w:rPr>
      </w:pPr>
      <w:bookmarkStart w:id="72" w:name="_Toc402336702"/>
      <w:bookmarkStart w:id="73" w:name="_Toc74656945"/>
      <w:r w:rsidRPr="00BC0239">
        <w:rPr>
          <w:rFonts w:ascii="Garamond" w:eastAsia="Arial Unicode MS" w:hAnsi="Garamond" w:cs="Times New Roman"/>
          <w:b/>
          <w:bCs/>
          <w:sz w:val="24"/>
          <w:szCs w:val="24"/>
        </w:rPr>
        <w:t>14.2. Bonitetna ocena</w:t>
      </w:r>
      <w:bookmarkEnd w:id="72"/>
      <w:bookmarkEnd w:id="73"/>
    </w:p>
    <w:p w14:paraId="55FFDE49" w14:textId="6F756145" w:rsidR="002A6379" w:rsidRDefault="002A6379" w:rsidP="002A6379">
      <w:pPr>
        <w:autoSpaceDE w:val="0"/>
        <w:autoSpaceDN w:val="0"/>
        <w:adjustRightInd w:val="0"/>
        <w:spacing w:after="0" w:line="324" w:lineRule="auto"/>
        <w:jc w:val="both"/>
        <w:rPr>
          <w:rFonts w:ascii="Garamond" w:eastAsia="Times New Roman" w:hAnsi="Garamond" w:cs="Arial"/>
          <w:sz w:val="24"/>
          <w:szCs w:val="24"/>
        </w:rPr>
      </w:pPr>
      <w:r>
        <w:rPr>
          <w:rFonts w:ascii="Garamond" w:eastAsia="Calibri" w:hAnsi="Garamond" w:cs="Times New Roman"/>
          <w:sz w:val="24"/>
          <w:szCs w:val="24"/>
        </w:rPr>
        <w:t xml:space="preserve">Ponudnik, ki oddaja ponudbo </w:t>
      </w:r>
      <w:r w:rsidRPr="002A6379">
        <w:rPr>
          <w:rFonts w:ascii="Garamond" w:eastAsia="Calibri" w:hAnsi="Garamond" w:cs="Times New Roman"/>
          <w:b/>
          <w:bCs/>
          <w:sz w:val="24"/>
          <w:szCs w:val="24"/>
        </w:rPr>
        <w:t>za sklop 1 in sklop 2</w:t>
      </w:r>
      <w:r>
        <w:rPr>
          <w:rFonts w:ascii="Garamond" w:eastAsia="Calibri" w:hAnsi="Garamond" w:cs="Times New Roman"/>
          <w:sz w:val="24"/>
          <w:szCs w:val="24"/>
        </w:rPr>
        <w:t xml:space="preserve"> mora imeti bonitetno oceno od SB1 do SB6. </w:t>
      </w:r>
      <w:r>
        <w:rPr>
          <w:rFonts w:ascii="Garamond" w:eastAsia="Times New Roman" w:hAnsi="Garamond" w:cs="Arial"/>
          <w:sz w:val="24"/>
          <w:szCs w:val="24"/>
        </w:rPr>
        <w:t xml:space="preserve">Ponudnik lahko predloži tudi bonitetno oceno drugih institucij, ki so pripravljene na podlagi metodologije Basel II, pri čemer bo naročnik ponudniku kot ustrezno oceno priznal tisto oceno, ki sodi v zgornjih 60% ocen po lestvici, ki jo uporablja posamezna finančna institucija pri določanju bonitetnih ocen na podlagi navedene metodologije. </w:t>
      </w:r>
    </w:p>
    <w:p w14:paraId="53FF8351" w14:textId="77777777" w:rsidR="002A6379" w:rsidRDefault="002A6379" w:rsidP="002A6379">
      <w:pPr>
        <w:autoSpaceDE w:val="0"/>
        <w:autoSpaceDN w:val="0"/>
        <w:adjustRightInd w:val="0"/>
        <w:spacing w:after="0" w:line="324" w:lineRule="auto"/>
        <w:jc w:val="both"/>
        <w:rPr>
          <w:rFonts w:ascii="Garamond" w:eastAsia="Times New Roman" w:hAnsi="Garamond" w:cs="Arial"/>
          <w:sz w:val="24"/>
          <w:szCs w:val="24"/>
        </w:rPr>
      </w:pPr>
    </w:p>
    <w:p w14:paraId="0C5D8A61" w14:textId="77777777" w:rsidR="002A6379" w:rsidRDefault="002A6379" w:rsidP="002A6379">
      <w:pPr>
        <w:spacing w:after="0" w:line="324" w:lineRule="auto"/>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xml:space="preserve">Ponudbe ponudnikov z bonitetno oceno SB7 do SB10, oz. z bonitetami, ki ne sodijo v zgornjih 60% ocen na lestvici, bodo izločene kot nedopustne. </w:t>
      </w:r>
    </w:p>
    <w:p w14:paraId="7B925771" w14:textId="77777777" w:rsidR="002A6379" w:rsidRDefault="002A6379" w:rsidP="002A6379">
      <w:pPr>
        <w:autoSpaceDE w:val="0"/>
        <w:autoSpaceDN w:val="0"/>
        <w:adjustRightInd w:val="0"/>
        <w:spacing w:after="0" w:line="324" w:lineRule="auto"/>
        <w:jc w:val="both"/>
        <w:rPr>
          <w:rFonts w:ascii="Garamond" w:eastAsia="Calibri" w:hAnsi="Garamond" w:cs="Times New Roman"/>
          <w:sz w:val="24"/>
          <w:szCs w:val="24"/>
        </w:rPr>
      </w:pPr>
    </w:p>
    <w:p w14:paraId="383190B3" w14:textId="77777777" w:rsidR="002A6379" w:rsidRDefault="002A6379" w:rsidP="002A6379">
      <w:pPr>
        <w:tabs>
          <w:tab w:val="center" w:pos="4536"/>
          <w:tab w:val="right" w:pos="9072"/>
        </w:tabs>
        <w:spacing w:after="0" w:line="324" w:lineRule="auto"/>
        <w:jc w:val="both"/>
        <w:rPr>
          <w:rFonts w:ascii="Garamond" w:eastAsia="Calibri" w:hAnsi="Garamond" w:cs="Times New Roman"/>
          <w:sz w:val="24"/>
          <w:szCs w:val="24"/>
        </w:rPr>
      </w:pPr>
      <w:r>
        <w:rPr>
          <w:rFonts w:ascii="Garamond" w:eastAsia="Calibri" w:hAnsi="Garamond" w:cs="Times New Roman"/>
          <w:b/>
          <w:sz w:val="24"/>
          <w:szCs w:val="24"/>
        </w:rPr>
        <w:t>Dokazilo:</w:t>
      </w:r>
      <w:r>
        <w:rPr>
          <w:rFonts w:ascii="Garamond" w:eastAsia="Calibri" w:hAnsi="Garamond" w:cs="Times New Roman"/>
          <w:sz w:val="24"/>
          <w:szCs w:val="24"/>
        </w:rPr>
        <w:t xml:space="preserve"> Ponudnik predloži ustrezen BON obrazec ali drug ustrezen obrazec iz katerega je razvidna bonitetna ocena za </w:t>
      </w:r>
      <w:r>
        <w:rPr>
          <w:rFonts w:ascii="Garamond" w:eastAsia="Calibri" w:hAnsi="Garamond" w:cs="Times New Roman"/>
          <w:b/>
          <w:sz w:val="24"/>
          <w:szCs w:val="24"/>
        </w:rPr>
        <w:t>zadnje poslovno leto</w:t>
      </w:r>
      <w:r>
        <w:rPr>
          <w:rFonts w:ascii="Garamond" w:eastAsia="Calibri" w:hAnsi="Garamond" w:cs="Times New Roman"/>
          <w:sz w:val="24"/>
          <w:szCs w:val="24"/>
        </w:rPr>
        <w:t xml:space="preserve"> za katero je bil dolžan izdelati in ustreznim institucijam oddati izkaze poslovanja oziroma zadnje bonitetno poročilo če to odraža spremenjeno </w:t>
      </w:r>
    </w:p>
    <w:p w14:paraId="6088E63D" w14:textId="77777777" w:rsidR="002A6379" w:rsidRDefault="002A6379" w:rsidP="002A6379">
      <w:pPr>
        <w:tabs>
          <w:tab w:val="center" w:pos="4536"/>
          <w:tab w:val="right" w:pos="9072"/>
        </w:tabs>
        <w:spacing w:after="0" w:line="324" w:lineRule="auto"/>
        <w:jc w:val="both"/>
        <w:rPr>
          <w:rFonts w:ascii="Garamond" w:eastAsia="Calibri" w:hAnsi="Garamond" w:cs="Times New Roman"/>
          <w:sz w:val="24"/>
          <w:szCs w:val="24"/>
        </w:rPr>
      </w:pPr>
    </w:p>
    <w:p w14:paraId="7EF58960" w14:textId="77777777" w:rsidR="002A6379" w:rsidRDefault="002A6379" w:rsidP="002A6379">
      <w:pPr>
        <w:tabs>
          <w:tab w:val="center" w:pos="4536"/>
          <w:tab w:val="right" w:pos="9072"/>
        </w:tabs>
        <w:spacing w:after="0" w:line="324" w:lineRule="auto"/>
        <w:jc w:val="both"/>
        <w:rPr>
          <w:rFonts w:ascii="Garamond" w:eastAsia="Calibri" w:hAnsi="Garamond" w:cs="Times New Roman"/>
          <w:sz w:val="24"/>
          <w:szCs w:val="24"/>
        </w:rPr>
      </w:pPr>
      <w:r>
        <w:rPr>
          <w:rFonts w:ascii="Garamond" w:eastAsia="Calibri" w:hAnsi="Garamond" w:cs="Times New Roman"/>
          <w:sz w:val="24"/>
          <w:szCs w:val="24"/>
        </w:rPr>
        <w:lastRenderedPageBreak/>
        <w:t>bonitetno oceno kot poročilo izdelano za zadnje poslovno leto za katerega je bil ponudnik dolžan oddati letno poročilo.</w:t>
      </w:r>
    </w:p>
    <w:p w14:paraId="2CA41233" w14:textId="77777777" w:rsidR="002A6379" w:rsidRDefault="002A6379" w:rsidP="002A6379">
      <w:pPr>
        <w:tabs>
          <w:tab w:val="center" w:pos="4536"/>
          <w:tab w:val="right" w:pos="9072"/>
        </w:tabs>
        <w:spacing w:after="0" w:line="324" w:lineRule="auto"/>
        <w:jc w:val="both"/>
        <w:rPr>
          <w:rFonts w:ascii="Garamond" w:eastAsia="Calibri" w:hAnsi="Garamond" w:cs="Times New Roman"/>
          <w:i/>
          <w:iCs/>
          <w:sz w:val="24"/>
          <w:szCs w:val="24"/>
        </w:rPr>
      </w:pPr>
    </w:p>
    <w:p w14:paraId="2D5AFEC7" w14:textId="77777777" w:rsidR="002A6379" w:rsidRDefault="002A6379" w:rsidP="002A6379">
      <w:pPr>
        <w:autoSpaceDE w:val="0"/>
        <w:autoSpaceDN w:val="0"/>
        <w:adjustRightInd w:val="0"/>
        <w:spacing w:after="0" w:line="324" w:lineRule="auto"/>
        <w:jc w:val="both"/>
        <w:rPr>
          <w:rFonts w:ascii="Garamond" w:eastAsia="Calibri" w:hAnsi="Garamond" w:cs="Times New Roman"/>
          <w:i/>
          <w:iCs/>
          <w:sz w:val="24"/>
          <w:szCs w:val="24"/>
        </w:rPr>
      </w:pPr>
      <w:r>
        <w:rPr>
          <w:rFonts w:ascii="Garamond" w:eastAsia="Calibri" w:hAnsi="Garamond" w:cs="Times New Roman"/>
          <w:i/>
          <w:iCs/>
          <w:sz w:val="24"/>
          <w:szCs w:val="24"/>
        </w:rPr>
        <w:t>V primeru skupne ponudbe mora pogoj izpolniti vsak izmed partnerjev.</w:t>
      </w:r>
    </w:p>
    <w:p w14:paraId="3761D1CA" w14:textId="77777777" w:rsidR="002A6379" w:rsidRDefault="002A637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rPr>
      </w:pPr>
    </w:p>
    <w:p w14:paraId="646C31A2" w14:textId="77777777" w:rsidR="00BC0239" w:rsidRPr="00BC0239" w:rsidRDefault="00BC0239" w:rsidP="00BC0239">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74" w:name="_Toc74656946"/>
      <w:r w:rsidRPr="00BC0239">
        <w:rPr>
          <w:rFonts w:ascii="Garamond" w:eastAsia="Arial Unicode MS" w:hAnsi="Garamond" w:cs="Times New Roman"/>
          <w:b/>
          <w:sz w:val="24"/>
          <w:szCs w:val="24"/>
        </w:rPr>
        <w:t>14.3. Višina letnih prihodkov</w:t>
      </w:r>
      <w:bookmarkEnd w:id="74"/>
    </w:p>
    <w:p w14:paraId="0E729620" w14:textId="77777777" w:rsidR="002A6379" w:rsidRDefault="00BC0239" w:rsidP="00BC0239">
      <w:pPr>
        <w:shd w:val="clear" w:color="auto" w:fill="FFFFFF" w:themeFill="background1"/>
        <w:tabs>
          <w:tab w:val="right" w:pos="496"/>
          <w:tab w:val="center" w:pos="4536"/>
          <w:tab w:val="right" w:pos="8928"/>
          <w:tab w:val="right" w:pos="9072"/>
        </w:tabs>
        <w:suppressAutoHyphens/>
        <w:autoSpaceDN w:val="0"/>
        <w:spacing w:after="0" w:line="324" w:lineRule="auto"/>
        <w:jc w:val="both"/>
        <w:textAlignment w:val="baseline"/>
        <w:rPr>
          <w:rFonts w:ascii="Garamond" w:eastAsia="Calibri" w:hAnsi="Garamond" w:cs="Times New Roman"/>
          <w:kern w:val="3"/>
          <w:sz w:val="24"/>
          <w:szCs w:val="24"/>
          <w:lang w:eastAsia="zh-CN"/>
        </w:rPr>
      </w:pPr>
      <w:r w:rsidRPr="00BC0239">
        <w:rPr>
          <w:rFonts w:ascii="Garamond" w:eastAsia="Calibri" w:hAnsi="Garamond" w:cs="Times New Roman"/>
          <w:kern w:val="3"/>
          <w:sz w:val="24"/>
          <w:szCs w:val="24"/>
          <w:lang w:eastAsia="zh-CN"/>
        </w:rPr>
        <w:t>Ponudnik mora imeti vsakoletni čisti prihodek od prodaje v zadnjih dveh poslovnih letih za katera je ponudnik dolžan oddati poročilo o poslovanju (računovodske izkaze) do dneve objave obvestila o naročilu najmanj</w:t>
      </w:r>
      <w:r w:rsidR="002A6379">
        <w:rPr>
          <w:rFonts w:ascii="Garamond" w:eastAsia="Calibri" w:hAnsi="Garamond" w:cs="Times New Roman"/>
          <w:kern w:val="3"/>
          <w:sz w:val="24"/>
          <w:szCs w:val="24"/>
          <w:lang w:eastAsia="zh-CN"/>
        </w:rPr>
        <w:t>:</w:t>
      </w:r>
    </w:p>
    <w:p w14:paraId="04D1BF93" w14:textId="77777777" w:rsidR="002A6379" w:rsidRPr="007A6315" w:rsidRDefault="002A6379" w:rsidP="00E93D1D">
      <w:pPr>
        <w:pStyle w:val="Odstavekseznama"/>
        <w:numPr>
          <w:ilvl w:val="0"/>
          <w:numId w:val="12"/>
        </w:numPr>
        <w:shd w:val="clear" w:color="auto" w:fill="FFFFFF" w:themeFill="background1"/>
        <w:tabs>
          <w:tab w:val="right" w:pos="496"/>
          <w:tab w:val="center" w:pos="4536"/>
          <w:tab w:val="right" w:pos="8928"/>
          <w:tab w:val="right" w:pos="9072"/>
        </w:tabs>
        <w:suppressAutoHyphens/>
        <w:autoSpaceDN w:val="0"/>
        <w:spacing w:line="324" w:lineRule="auto"/>
        <w:textAlignment w:val="baseline"/>
        <w:rPr>
          <w:rFonts w:ascii="Garamond" w:hAnsi="Garamond"/>
          <w:kern w:val="3"/>
          <w:sz w:val="24"/>
          <w:szCs w:val="24"/>
          <w:lang w:eastAsia="zh-CN"/>
        </w:rPr>
      </w:pPr>
      <w:r w:rsidRPr="007A6315">
        <w:rPr>
          <w:rFonts w:ascii="Garamond" w:hAnsi="Garamond"/>
          <w:kern w:val="3"/>
          <w:sz w:val="24"/>
          <w:szCs w:val="24"/>
          <w:lang w:eastAsia="zh-CN"/>
        </w:rPr>
        <w:t>6</w:t>
      </w:r>
      <w:r w:rsidR="00BC0239" w:rsidRPr="00EB3DB1">
        <w:rPr>
          <w:rFonts w:ascii="Garamond" w:hAnsi="Garamond"/>
          <w:kern w:val="3"/>
          <w:sz w:val="24"/>
          <w:szCs w:val="24"/>
          <w:lang w:eastAsia="zh-CN"/>
        </w:rPr>
        <w:t>00.000,00 EUR</w:t>
      </w:r>
      <w:r w:rsidRPr="007A6315">
        <w:rPr>
          <w:rFonts w:ascii="Garamond" w:hAnsi="Garamond"/>
          <w:kern w:val="3"/>
          <w:sz w:val="24"/>
          <w:szCs w:val="24"/>
          <w:lang w:eastAsia="zh-CN"/>
        </w:rPr>
        <w:t xml:space="preserve"> za sklop 1 in </w:t>
      </w:r>
    </w:p>
    <w:p w14:paraId="25B90A17" w14:textId="47740667" w:rsidR="00BC0239" w:rsidRPr="00983CBC" w:rsidRDefault="002A6379" w:rsidP="00E93D1D">
      <w:pPr>
        <w:pStyle w:val="Odstavekseznama"/>
        <w:numPr>
          <w:ilvl w:val="0"/>
          <w:numId w:val="12"/>
        </w:numPr>
        <w:shd w:val="clear" w:color="auto" w:fill="FFFFFF" w:themeFill="background1"/>
        <w:tabs>
          <w:tab w:val="right" w:pos="496"/>
          <w:tab w:val="center" w:pos="4536"/>
          <w:tab w:val="right" w:pos="8928"/>
          <w:tab w:val="right" w:pos="9072"/>
        </w:tabs>
        <w:suppressAutoHyphens/>
        <w:autoSpaceDN w:val="0"/>
        <w:spacing w:line="324" w:lineRule="auto"/>
        <w:textAlignment w:val="baseline"/>
        <w:rPr>
          <w:rFonts w:ascii="Garamond" w:hAnsi="Garamond"/>
          <w:kern w:val="3"/>
          <w:sz w:val="24"/>
          <w:szCs w:val="24"/>
          <w:lang w:eastAsia="zh-CN"/>
        </w:rPr>
      </w:pPr>
      <w:r w:rsidRPr="000E53D9">
        <w:rPr>
          <w:rFonts w:ascii="Garamond" w:hAnsi="Garamond"/>
          <w:kern w:val="3"/>
          <w:sz w:val="24"/>
          <w:szCs w:val="24"/>
          <w:lang w:eastAsia="zh-CN"/>
        </w:rPr>
        <w:t>400.000,00 EUR za sklop 2</w:t>
      </w:r>
      <w:r w:rsidR="00BC0239" w:rsidRPr="00983CBC">
        <w:rPr>
          <w:rFonts w:ascii="Garamond" w:hAnsi="Garamond"/>
          <w:kern w:val="3"/>
          <w:sz w:val="24"/>
          <w:szCs w:val="24"/>
          <w:lang w:eastAsia="zh-CN"/>
        </w:rPr>
        <w:t xml:space="preserve">. </w:t>
      </w:r>
    </w:p>
    <w:p w14:paraId="46C4DFF5" w14:textId="77777777" w:rsidR="00BC0239" w:rsidRPr="00BC0239" w:rsidRDefault="00BC0239" w:rsidP="00BC0239">
      <w:pPr>
        <w:shd w:val="clear" w:color="auto" w:fill="FFFFFF" w:themeFill="background1"/>
        <w:tabs>
          <w:tab w:val="right" w:pos="496"/>
          <w:tab w:val="center" w:pos="4536"/>
          <w:tab w:val="right" w:pos="8928"/>
          <w:tab w:val="right" w:pos="9072"/>
        </w:tabs>
        <w:suppressAutoHyphens/>
        <w:autoSpaceDN w:val="0"/>
        <w:spacing w:after="0" w:line="324" w:lineRule="auto"/>
        <w:jc w:val="both"/>
        <w:textAlignment w:val="baseline"/>
        <w:rPr>
          <w:rFonts w:ascii="Garamond" w:eastAsia="Calibri" w:hAnsi="Garamond" w:cs="Arial"/>
          <w:kern w:val="3"/>
          <w:sz w:val="24"/>
          <w:szCs w:val="24"/>
          <w:lang w:eastAsia="zh-CN"/>
        </w:rPr>
      </w:pPr>
    </w:p>
    <w:p w14:paraId="09D09E69"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BC0239">
        <w:rPr>
          <w:rFonts w:ascii="Garamond" w:eastAsia="Arial Unicode MS" w:hAnsi="Garamond" w:cs="Times New Roman"/>
          <w:b/>
          <w:kern w:val="3"/>
          <w:sz w:val="24"/>
          <w:szCs w:val="24"/>
          <w:lang w:eastAsia="zh-CN" w:bidi="hi-IN"/>
        </w:rPr>
        <w:t>DOKAZILA</w:t>
      </w:r>
      <w:r w:rsidRPr="00BC0239">
        <w:rPr>
          <w:rFonts w:ascii="Garamond" w:eastAsia="Arial Unicode MS" w:hAnsi="Garamond" w:cs="Times New Roman"/>
          <w:kern w:val="3"/>
          <w:sz w:val="24"/>
          <w:szCs w:val="24"/>
          <w:lang w:eastAsia="zh-CN" w:bidi="hi-IN"/>
        </w:rPr>
        <w:t>: Ponudnik/partner/podizvajalec izpolni ESPD</w:t>
      </w:r>
    </w:p>
    <w:p w14:paraId="2359E4E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4AAF6C0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Ponudniki, ki nimajo sedeža v Republiki Sloveniji, predložijo bilance uspeha in bilance stanja oziroma druga dokazila o višini povprečnih letnih prihodkov. Samostojni podjetnik posameznik predloži bilanco stanja, bilanco uspeha  in izkaz poslovnega izida za navedeni poslovni leti. </w:t>
      </w:r>
    </w:p>
    <w:p w14:paraId="46D10B69" w14:textId="77777777" w:rsidR="00BC0239" w:rsidRPr="00BC0239" w:rsidRDefault="00BC0239" w:rsidP="00BC0239">
      <w:pPr>
        <w:shd w:val="clear" w:color="auto" w:fill="FFFFFF" w:themeFill="background1"/>
        <w:tabs>
          <w:tab w:val="center" w:pos="4536"/>
          <w:tab w:val="right" w:pos="9072"/>
        </w:tabs>
        <w:spacing w:after="0" w:line="324" w:lineRule="auto"/>
        <w:jc w:val="both"/>
        <w:rPr>
          <w:rFonts w:ascii="Garamond" w:eastAsia="Calibri" w:hAnsi="Garamond" w:cs="Times New Roman"/>
          <w:i/>
          <w:sz w:val="24"/>
          <w:szCs w:val="24"/>
        </w:rPr>
      </w:pPr>
    </w:p>
    <w:p w14:paraId="5CAF8912" w14:textId="77777777" w:rsidR="00BC0239" w:rsidRPr="00BC0239" w:rsidRDefault="00BC0239" w:rsidP="00BC0239">
      <w:pPr>
        <w:shd w:val="clear" w:color="auto" w:fill="FFFFFF" w:themeFill="background1"/>
        <w:tabs>
          <w:tab w:val="center" w:pos="4536"/>
          <w:tab w:val="right" w:pos="9072"/>
        </w:tabs>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i/>
          <w:sz w:val="24"/>
          <w:szCs w:val="24"/>
        </w:rPr>
        <w:t xml:space="preserve">Pogoj lahko ponudnik izpolni skupaj s partnerji.  </w:t>
      </w:r>
      <w:r w:rsidRPr="00BC0239">
        <w:rPr>
          <w:rFonts w:ascii="Garamond" w:eastAsia="Calibri" w:hAnsi="Garamond" w:cs="Times New Roman"/>
          <w:sz w:val="24"/>
          <w:szCs w:val="24"/>
          <w:lang w:eastAsia="sl-SI"/>
        </w:rPr>
        <w:t xml:space="preserve">Prihodki ponudnikov v skupnem nastopu se upoštevajo kumulativno, pri čemer morajo prihodki </w:t>
      </w:r>
      <w:proofErr w:type="spellStart"/>
      <w:r w:rsidRPr="00BC0239">
        <w:rPr>
          <w:rFonts w:ascii="Garamond" w:eastAsia="Calibri" w:hAnsi="Garamond" w:cs="Times New Roman"/>
          <w:sz w:val="24"/>
          <w:szCs w:val="24"/>
          <w:lang w:eastAsia="sl-SI"/>
        </w:rPr>
        <w:t>poslovodečega</w:t>
      </w:r>
      <w:proofErr w:type="spellEnd"/>
      <w:r w:rsidRPr="00BC0239">
        <w:rPr>
          <w:rFonts w:ascii="Garamond" w:eastAsia="Calibri" w:hAnsi="Garamond" w:cs="Times New Roman"/>
          <w:sz w:val="24"/>
          <w:szCs w:val="24"/>
          <w:lang w:eastAsia="sl-SI"/>
        </w:rPr>
        <w:t xml:space="preserve"> ponudnika znašati najmanj 2/3 vseh zahtevanih prihodkov v posameznem poslovnem letu.</w:t>
      </w:r>
    </w:p>
    <w:p w14:paraId="552A4DC8"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p>
    <w:p w14:paraId="52F6CE1E"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b/>
          <w:sz w:val="24"/>
          <w:szCs w:val="24"/>
        </w:rPr>
      </w:pPr>
      <w:r w:rsidRPr="00BC0239">
        <w:rPr>
          <w:rFonts w:ascii="Garamond" w:eastAsia="Calibri" w:hAnsi="Garamond" w:cs="Times New Roman"/>
          <w:sz w:val="24"/>
          <w:szCs w:val="24"/>
        </w:rPr>
        <w:t>14</w:t>
      </w:r>
      <w:r w:rsidRPr="00BC0239">
        <w:rPr>
          <w:rFonts w:ascii="Garamond" w:eastAsia="Arial Unicode MS" w:hAnsi="Garamond" w:cs="Times New Roman"/>
          <w:b/>
          <w:bCs/>
          <w:sz w:val="24"/>
          <w:szCs w:val="24"/>
        </w:rPr>
        <w:t>.4. Zavarovanje odgovornosti</w:t>
      </w:r>
      <w:r w:rsidRPr="00BC0239">
        <w:rPr>
          <w:rFonts w:ascii="Garamond" w:eastAsia="Calibri" w:hAnsi="Garamond" w:cs="Times New Roman"/>
          <w:b/>
          <w:sz w:val="24"/>
          <w:szCs w:val="24"/>
        </w:rPr>
        <w:t xml:space="preserve"> iz dejavnosti</w:t>
      </w:r>
    </w:p>
    <w:p w14:paraId="614E3448" w14:textId="75B89EA0" w:rsidR="00BC0239" w:rsidRPr="007A6315" w:rsidRDefault="00BC0239" w:rsidP="00BC0239">
      <w:pPr>
        <w:shd w:val="clear" w:color="auto" w:fill="FFFFFF" w:themeFill="background1"/>
        <w:spacing w:after="200" w:line="324" w:lineRule="auto"/>
        <w:jc w:val="both"/>
        <w:rPr>
          <w:rFonts w:ascii="Garamond" w:eastAsia="Calibri" w:hAnsi="Garamond" w:cs="Tahoma"/>
          <w:sz w:val="24"/>
          <w:szCs w:val="24"/>
          <w:lang w:eastAsia="sl-SI"/>
        </w:rPr>
      </w:pPr>
      <w:r w:rsidRPr="00BC0239">
        <w:rPr>
          <w:rFonts w:ascii="Garamond" w:eastAsia="Calibri" w:hAnsi="Garamond" w:cs="Times New Roman"/>
          <w:sz w:val="24"/>
          <w:szCs w:val="24"/>
        </w:rPr>
        <w:t>Izbrani ponudnik</w:t>
      </w:r>
      <w:r w:rsidR="002A6379">
        <w:rPr>
          <w:rFonts w:ascii="Garamond" w:eastAsia="Calibri" w:hAnsi="Garamond" w:cs="Times New Roman"/>
          <w:sz w:val="24"/>
          <w:szCs w:val="24"/>
        </w:rPr>
        <w:t xml:space="preserve"> </w:t>
      </w:r>
      <w:r w:rsidR="002A6379" w:rsidRPr="002A6379">
        <w:rPr>
          <w:rFonts w:ascii="Garamond" w:eastAsia="Calibri" w:hAnsi="Garamond" w:cs="Times New Roman"/>
          <w:b/>
          <w:bCs/>
          <w:sz w:val="24"/>
          <w:szCs w:val="24"/>
        </w:rPr>
        <w:t>za sklop 1 in sklop 2</w:t>
      </w:r>
      <w:r w:rsidRPr="00BC0239">
        <w:rPr>
          <w:rFonts w:ascii="Garamond" w:eastAsia="Calibri" w:hAnsi="Garamond" w:cs="Times New Roman"/>
          <w:sz w:val="24"/>
          <w:szCs w:val="24"/>
        </w:rPr>
        <w:t xml:space="preserve"> mora imeti sklenjeno zavarovanje odgovornosti iz dejavnosti, ki krije </w:t>
      </w:r>
      <w:r w:rsidRPr="00BC0239">
        <w:rPr>
          <w:rFonts w:ascii="Garamond" w:eastAsia="Calibri" w:hAnsi="Garamond" w:cs="Tahoma"/>
          <w:sz w:val="24"/>
          <w:szCs w:val="24"/>
          <w:lang w:eastAsia="sl-SI"/>
        </w:rPr>
        <w:t xml:space="preserve">škodo zaradi civilno-pravnih odškodninskih zahtevkov tretjih oseb, nastalo zaradi nenadnega in presenetljivega </w:t>
      </w:r>
      <w:r w:rsidRPr="007A6315">
        <w:rPr>
          <w:rFonts w:ascii="Garamond" w:eastAsia="Calibri" w:hAnsi="Garamond" w:cs="Tahoma"/>
          <w:sz w:val="24"/>
          <w:szCs w:val="24"/>
          <w:lang w:eastAsia="sl-SI"/>
        </w:rPr>
        <w:t xml:space="preserve">dogodka pri izvajanju zavarovančeve dejavnosti in za katero je slednji odgovoren, vsaj v višini </w:t>
      </w:r>
      <w:r w:rsidRPr="00EB3DB1">
        <w:rPr>
          <w:rFonts w:ascii="Garamond" w:eastAsia="Calibri" w:hAnsi="Garamond" w:cs="Tahoma"/>
          <w:sz w:val="24"/>
          <w:szCs w:val="24"/>
          <w:lang w:eastAsia="sl-SI"/>
        </w:rPr>
        <w:t>30.000,00 EUR.</w:t>
      </w:r>
    </w:p>
    <w:p w14:paraId="103890C4" w14:textId="77777777" w:rsidR="00BC0239" w:rsidRPr="00BC0239" w:rsidRDefault="00BC0239" w:rsidP="00BC0239">
      <w:pPr>
        <w:shd w:val="clear" w:color="auto" w:fill="FFFFFF" w:themeFill="background1"/>
        <w:spacing w:after="200" w:line="324" w:lineRule="auto"/>
        <w:jc w:val="both"/>
        <w:rPr>
          <w:rFonts w:ascii="Garamond" w:eastAsia="Calibri" w:hAnsi="Garamond" w:cs="Tahoma"/>
          <w:sz w:val="24"/>
          <w:szCs w:val="24"/>
          <w:lang w:eastAsia="sl-SI"/>
        </w:rPr>
      </w:pPr>
      <w:r w:rsidRPr="000E53D9">
        <w:rPr>
          <w:rFonts w:ascii="Garamond" w:eastAsia="Calibri" w:hAnsi="Garamond" w:cs="Tahoma"/>
          <w:sz w:val="24"/>
          <w:szCs w:val="24"/>
          <w:lang w:eastAsia="sl-SI"/>
        </w:rPr>
        <w:t>Zavarovanje splošne odgovornosti k</w:t>
      </w:r>
      <w:r w:rsidRPr="00983CBC">
        <w:rPr>
          <w:rFonts w:ascii="Garamond" w:eastAsia="Calibri" w:hAnsi="Garamond" w:cs="Tahoma"/>
          <w:sz w:val="24"/>
          <w:szCs w:val="24"/>
          <w:lang w:eastAsia="sl-SI"/>
        </w:rPr>
        <w:t>rije odgovornost za škodo</w:t>
      </w:r>
      <w:r w:rsidRPr="00BC0239">
        <w:rPr>
          <w:rFonts w:ascii="Garamond" w:eastAsia="Calibri" w:hAnsi="Garamond" w:cs="Tahoma"/>
          <w:sz w:val="24"/>
          <w:szCs w:val="24"/>
          <w:lang w:eastAsia="sl-SI"/>
        </w:rPr>
        <w:t xml:space="preserve"> zaradi poškodovanja oseb (telesnih poškodb, okvare zdravja ali smrti), ter škodo na stvareh (uničenje, poškodba ali izginitev).</w:t>
      </w:r>
    </w:p>
    <w:p w14:paraId="6516642D" w14:textId="77777777" w:rsidR="00BC0239" w:rsidRPr="00BC0239" w:rsidRDefault="00BC0239" w:rsidP="00BC0239">
      <w:pPr>
        <w:shd w:val="clear" w:color="auto" w:fill="FFFFFF" w:themeFill="background1"/>
        <w:spacing w:after="200" w:line="324" w:lineRule="auto"/>
        <w:jc w:val="both"/>
        <w:rPr>
          <w:rFonts w:ascii="Garamond" w:eastAsia="Calibri" w:hAnsi="Garamond" w:cs="Tahoma"/>
          <w:sz w:val="24"/>
          <w:szCs w:val="24"/>
          <w:lang w:eastAsia="sl-SI"/>
        </w:rPr>
      </w:pPr>
      <w:r w:rsidRPr="00BC0239">
        <w:rPr>
          <w:rFonts w:ascii="Garamond" w:eastAsia="Calibri" w:hAnsi="Garamond" w:cs="Tahoma"/>
          <w:sz w:val="24"/>
          <w:szCs w:val="24"/>
          <w:lang w:eastAsia="sl-SI"/>
        </w:rPr>
        <w:t>Ponudnik, ki bo izbran, bo moral v roku 8 dni od prejema podpisa okvirnega sporazuma naročniku predložiti dokazilo o veljavno sklenjenem ustreznem zavarovanju odgovornosti iz dejavnosti. Predložitev dokazila o ustreznem zavarovanju odgovornosti iz dejavnosti je pogoj za veljavnost okvirnega sporazuma in v kolikor ponudnik dokazila o ustreznem zavarovanju ne bo predložil v roku, bo naročnik unovčil bančno garancijo za resnost ponudbe.</w:t>
      </w:r>
    </w:p>
    <w:p w14:paraId="270DFC4C" w14:textId="77777777" w:rsidR="00BC0239" w:rsidRPr="00BC0239" w:rsidRDefault="00BC0239" w:rsidP="00BC0239">
      <w:pPr>
        <w:shd w:val="clear" w:color="auto" w:fill="FFFFFF" w:themeFill="background1"/>
        <w:spacing w:before="100" w:beforeAutospacing="1" w:after="45" w:line="324" w:lineRule="auto"/>
        <w:jc w:val="both"/>
        <w:rPr>
          <w:rFonts w:ascii="Garamond" w:eastAsia="Calibri" w:hAnsi="Garamond" w:cs="Times New Roman"/>
          <w:i/>
          <w:sz w:val="24"/>
          <w:szCs w:val="24"/>
        </w:rPr>
      </w:pPr>
      <w:r w:rsidRPr="00BC0239">
        <w:rPr>
          <w:rFonts w:ascii="Garamond" w:eastAsia="Arial Unicode MS" w:hAnsi="Garamond" w:cs="Times New Roman"/>
          <w:b/>
          <w:kern w:val="3"/>
          <w:sz w:val="24"/>
          <w:szCs w:val="24"/>
          <w:lang w:eastAsia="zh-CN" w:bidi="hi-IN"/>
        </w:rPr>
        <w:lastRenderedPageBreak/>
        <w:t>DOKAZILO</w:t>
      </w:r>
      <w:r w:rsidRPr="00BC0239">
        <w:rPr>
          <w:rFonts w:ascii="Garamond" w:eastAsia="Arial Unicode MS" w:hAnsi="Garamond" w:cs="Times New Roman"/>
          <w:kern w:val="3"/>
          <w:sz w:val="24"/>
          <w:szCs w:val="24"/>
          <w:lang w:eastAsia="zh-CN" w:bidi="hi-IN"/>
        </w:rPr>
        <w:t xml:space="preserve">: Ponudnik izpolni ESPD in v kolikor že razpolaga z ustreznim zavarovanjem predloži fotokopijo zavarovalne police. </w:t>
      </w:r>
    </w:p>
    <w:p w14:paraId="5E94C34E"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i/>
          <w:sz w:val="24"/>
          <w:szCs w:val="24"/>
        </w:rPr>
      </w:pPr>
    </w:p>
    <w:p w14:paraId="0C155D0F" w14:textId="4DF76EA0" w:rsidR="00BC0239" w:rsidRDefault="00BC0239" w:rsidP="00BC0239">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75" w:name="_Toc443902468"/>
      <w:bookmarkStart w:id="76" w:name="_Toc74656947"/>
      <w:r w:rsidRPr="00BC0239">
        <w:rPr>
          <w:rFonts w:ascii="Garamond" w:eastAsia="Arial Unicode MS" w:hAnsi="Garamond" w:cs="Times New Roman"/>
          <w:b/>
          <w:sz w:val="24"/>
          <w:szCs w:val="24"/>
        </w:rPr>
        <w:t>14.5. Reference</w:t>
      </w:r>
      <w:bookmarkEnd w:id="75"/>
      <w:bookmarkEnd w:id="76"/>
    </w:p>
    <w:p w14:paraId="285BCAB7" w14:textId="11E3FA3C" w:rsidR="00823FD6" w:rsidRPr="00BC0239" w:rsidRDefault="00823FD6" w:rsidP="00BC0239">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77" w:name="_Toc74656948"/>
      <w:r>
        <w:rPr>
          <w:rFonts w:ascii="Garamond" w:eastAsia="Arial Unicode MS" w:hAnsi="Garamond" w:cs="Times New Roman"/>
          <w:b/>
          <w:sz w:val="24"/>
          <w:szCs w:val="24"/>
        </w:rPr>
        <w:t>14.5.1 Reference za sklop 1</w:t>
      </w:r>
      <w:bookmarkEnd w:id="77"/>
    </w:p>
    <w:p w14:paraId="2A9FB422" w14:textId="314A8EFF"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Arial"/>
          <w:iCs/>
          <w:sz w:val="24"/>
          <w:szCs w:val="24"/>
          <w:lang w:eastAsia="sl-SI"/>
        </w:rPr>
      </w:pPr>
      <w:bookmarkStart w:id="78" w:name="_Hlk73258757"/>
      <w:r w:rsidRPr="00BC0239">
        <w:rPr>
          <w:rFonts w:ascii="Garamond" w:eastAsia="Calibri" w:hAnsi="Garamond" w:cs="Arial"/>
          <w:iCs/>
          <w:sz w:val="24"/>
          <w:szCs w:val="24"/>
          <w:lang w:eastAsia="sl-SI"/>
        </w:rPr>
        <w:t xml:space="preserve">Naročnik bo priznal usposobljenost ponudniku, ki bo izkazal, da je v zadnjih treh letih pred objavo obvestila o naročilu uspešno izvajal </w:t>
      </w:r>
      <w:bookmarkEnd w:id="78"/>
      <w:r w:rsidRPr="00BC0239">
        <w:rPr>
          <w:rFonts w:ascii="Garamond" w:eastAsia="Calibri" w:hAnsi="Garamond" w:cs="Arial"/>
          <w:iCs/>
          <w:sz w:val="24"/>
          <w:szCs w:val="24"/>
          <w:lang w:eastAsia="sl-SI"/>
        </w:rPr>
        <w:t>storitve čiščenja v ustanovah s področja vzgojno,  izobraževalne, varstvene ali zdravstvene dejavnosti,  s področja institucionalnega varstva starejših, s področja ustanov za prestajanje pripora ali kazni zapora, ali vojašnic, kjer so storitve čiščenja obsegale:</w:t>
      </w:r>
    </w:p>
    <w:p w14:paraId="4BCE5238" w14:textId="0FE61C30" w:rsidR="00BC0239" w:rsidRPr="00BC0239" w:rsidRDefault="00C7318B" w:rsidP="00E93D1D">
      <w:pPr>
        <w:numPr>
          <w:ilvl w:val="0"/>
          <w:numId w:val="12"/>
        </w:numPr>
        <w:shd w:val="clear" w:color="auto" w:fill="FFFFFF" w:themeFill="background1"/>
        <w:autoSpaceDE w:val="0"/>
        <w:autoSpaceDN w:val="0"/>
        <w:adjustRightInd w:val="0"/>
        <w:spacing w:after="0" w:line="324" w:lineRule="auto"/>
        <w:jc w:val="both"/>
        <w:rPr>
          <w:rFonts w:ascii="Garamond" w:eastAsia="Calibri" w:hAnsi="Garamond" w:cs="Arial"/>
          <w:iCs/>
          <w:sz w:val="24"/>
          <w:szCs w:val="24"/>
          <w:lang w:eastAsia="sl-SI"/>
        </w:rPr>
      </w:pPr>
      <w:r>
        <w:rPr>
          <w:rFonts w:ascii="Garamond" w:eastAsia="Calibri" w:hAnsi="Garamond" w:cs="Arial"/>
          <w:iCs/>
          <w:sz w:val="24"/>
          <w:szCs w:val="24"/>
          <w:lang w:eastAsia="sl-SI"/>
        </w:rPr>
        <w:t>r</w:t>
      </w:r>
      <w:r w:rsidR="00BC0239" w:rsidRPr="00BC0239">
        <w:rPr>
          <w:rFonts w:ascii="Garamond" w:eastAsia="Calibri" w:hAnsi="Garamond" w:cs="Arial"/>
          <w:iCs/>
          <w:sz w:val="24"/>
          <w:szCs w:val="24"/>
          <w:lang w:eastAsia="sl-SI"/>
        </w:rPr>
        <w:t xml:space="preserve">edno čiščenje prostorov v obsegu vsaj 400 delovnih ur mesečno pri enem naročniku, pri čemer so se storitve izvajale najmanj 12 mesecev neprekinjeno </w:t>
      </w:r>
      <w:r w:rsidRPr="00C7318B">
        <w:rPr>
          <w:rFonts w:ascii="Garamond" w:eastAsia="Calibri" w:hAnsi="Garamond" w:cs="Arial"/>
          <w:b/>
          <w:bCs/>
          <w:iCs/>
          <w:sz w:val="24"/>
          <w:szCs w:val="24"/>
          <w:lang w:eastAsia="sl-SI"/>
        </w:rPr>
        <w:t>in</w:t>
      </w:r>
    </w:p>
    <w:p w14:paraId="45350E54" w14:textId="2AB5EEDC" w:rsidR="00BC0239" w:rsidRPr="00BC0239" w:rsidRDefault="00C7318B" w:rsidP="00E93D1D">
      <w:pPr>
        <w:numPr>
          <w:ilvl w:val="0"/>
          <w:numId w:val="12"/>
        </w:numPr>
        <w:shd w:val="clear" w:color="auto" w:fill="FFFFFF" w:themeFill="background1"/>
        <w:autoSpaceDE w:val="0"/>
        <w:autoSpaceDN w:val="0"/>
        <w:adjustRightInd w:val="0"/>
        <w:spacing w:after="0" w:line="324" w:lineRule="auto"/>
        <w:jc w:val="both"/>
        <w:rPr>
          <w:rFonts w:ascii="Garamond" w:eastAsia="Calibri" w:hAnsi="Garamond" w:cs="Arial"/>
          <w:iCs/>
          <w:sz w:val="24"/>
          <w:szCs w:val="24"/>
          <w:lang w:eastAsia="sl-SI"/>
        </w:rPr>
      </w:pPr>
      <w:r>
        <w:rPr>
          <w:rFonts w:ascii="Garamond" w:eastAsia="Calibri" w:hAnsi="Garamond" w:cs="Arial"/>
          <w:iCs/>
          <w:sz w:val="24"/>
          <w:szCs w:val="24"/>
          <w:lang w:eastAsia="sl-SI"/>
        </w:rPr>
        <w:t>s</w:t>
      </w:r>
      <w:r w:rsidR="00BC0239" w:rsidRPr="00BC0239">
        <w:rPr>
          <w:rFonts w:ascii="Garamond" w:eastAsia="Calibri" w:hAnsi="Garamond" w:cs="Arial"/>
          <w:iCs/>
          <w:sz w:val="24"/>
          <w:szCs w:val="24"/>
          <w:lang w:eastAsia="sl-SI"/>
        </w:rPr>
        <w:t xml:space="preserve">toritve generalnega čiščenja, površin v obsegu najmanj 1500m2, ki so  zajemale generalno čiščenje  prostorov (opreme, svetil, sanitarij….) in tal z odstranjevanjem premaza ter izvedbo novega premaza na tleh iz umetne mase, lesa, kamna, keramike… s poliranjem premaznih tal. ter čiščenje stekel z okvirji (oken) površine najmanj 400 m2 (upoštevana površina steklenega dela okna merjenja iz ene strani, čisti se iz obeh) za posameznega naročnika. </w:t>
      </w:r>
    </w:p>
    <w:p w14:paraId="1F737A25"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Arial"/>
          <w:iCs/>
          <w:sz w:val="24"/>
          <w:szCs w:val="24"/>
          <w:lang w:eastAsia="sl-SI"/>
        </w:rPr>
      </w:pPr>
    </w:p>
    <w:p w14:paraId="2C2197D0"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Ponudnik izkaže usposobljenost s predložitvijo </w:t>
      </w:r>
      <w:r w:rsidRPr="00BC0239">
        <w:rPr>
          <w:rFonts w:ascii="Garamond" w:eastAsia="Calibri" w:hAnsi="Garamond" w:cs="Arial"/>
          <w:iCs/>
          <w:sz w:val="24"/>
          <w:szCs w:val="24"/>
          <w:u w:val="single"/>
          <w:lang w:eastAsia="sl-SI"/>
        </w:rPr>
        <w:t>najmanj dveh referenčnih poslov</w:t>
      </w:r>
      <w:r w:rsidRPr="00BC0239">
        <w:rPr>
          <w:rFonts w:ascii="Garamond" w:eastAsia="Calibri" w:hAnsi="Garamond" w:cs="Arial"/>
          <w:iCs/>
          <w:sz w:val="24"/>
          <w:szCs w:val="24"/>
          <w:lang w:eastAsia="sl-SI"/>
        </w:rPr>
        <w:t xml:space="preserve"> za vsako od navedenih storitev (najmanj dve storitvi rednega čiščenja in najmanj dve storitvi generalnega čiščenja)  v dopustnem referenčnem obdobju, ki izkazujeta izvedbo storitev navedenih v prejšnjem odstavku. Ponudnik lahko izkazuje usposobljenost tudi z izvedbo storitev navedenih v prejšnjem odstavku za različne naročnike (naročnik bo kot ustrezno referenco priznal referenco, ki se nanaša na storitve rednega čiščenja in na storitve generalnega čiščenja  tudi če je bila posameznemu naročniku izvedena le ena izmed navedenih storitev). </w:t>
      </w:r>
    </w:p>
    <w:p w14:paraId="1FC9CD26"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Arial"/>
          <w:iCs/>
          <w:sz w:val="24"/>
          <w:szCs w:val="24"/>
          <w:lang w:eastAsia="sl-SI"/>
        </w:rPr>
      </w:pPr>
    </w:p>
    <w:p w14:paraId="1BCFE254" w14:textId="0A3D7836" w:rsidR="00BC0239" w:rsidRDefault="00BC0239" w:rsidP="00BC0239">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b/>
          <w:iCs/>
          <w:sz w:val="24"/>
          <w:szCs w:val="24"/>
          <w:lang w:eastAsia="sl-SI"/>
        </w:rPr>
        <w:t xml:space="preserve">DOKAZILO: </w:t>
      </w:r>
      <w:r w:rsidRPr="00BC0239">
        <w:rPr>
          <w:rFonts w:ascii="Garamond" w:eastAsia="Calibri" w:hAnsi="Garamond" w:cs="Arial"/>
          <w:sz w:val="24"/>
          <w:szCs w:val="24"/>
          <w:lang w:eastAsia="sl-SI"/>
        </w:rPr>
        <w:t xml:space="preserve">Ponudnik izpolni obrazec </w:t>
      </w:r>
      <w:r w:rsidRPr="00BC0239">
        <w:rPr>
          <w:rFonts w:ascii="Garamond" w:eastAsia="Calibri" w:hAnsi="Garamond" w:cs="Arial"/>
          <w:i/>
          <w:sz w:val="24"/>
          <w:szCs w:val="24"/>
          <w:lang w:eastAsia="sl-SI"/>
        </w:rPr>
        <w:t xml:space="preserve">Reference </w:t>
      </w:r>
      <w:r w:rsidRPr="00BC0239">
        <w:rPr>
          <w:rFonts w:ascii="Garamond" w:eastAsia="Calibri" w:hAnsi="Garamond" w:cs="Arial"/>
          <w:b/>
          <w:sz w:val="24"/>
          <w:szCs w:val="24"/>
          <w:lang w:eastAsia="sl-SI"/>
        </w:rPr>
        <w:t xml:space="preserve"> in</w:t>
      </w:r>
      <w:r w:rsidRPr="00BC0239">
        <w:rPr>
          <w:rFonts w:ascii="Garamond" w:eastAsia="Calibri" w:hAnsi="Garamond" w:cs="Arial"/>
          <w:sz w:val="24"/>
          <w:szCs w:val="24"/>
          <w:lang w:eastAsia="sl-SI"/>
        </w:rPr>
        <w:t xml:space="preserve"> </w:t>
      </w:r>
      <w:r w:rsidRPr="00BC0239">
        <w:rPr>
          <w:rFonts w:ascii="Garamond" w:eastAsia="Calibri" w:hAnsi="Garamond" w:cs="Arial"/>
          <w:iCs/>
          <w:sz w:val="24"/>
          <w:szCs w:val="24"/>
          <w:lang w:eastAsia="sl-SI"/>
        </w:rPr>
        <w:t xml:space="preserve">za vsako vpisano referenco v izjavi predložiti dokazilo v obliki potrdila, ki ga izda pristojni organ državnega naročnika oziroma zasebna družba ali zasebnik ali v originalu ali v fotokopiji ali na obrazcih, ki po vsebini vsebujejo podatke iz obrazca </w:t>
      </w:r>
      <w:r w:rsidRPr="00BC0239">
        <w:rPr>
          <w:rFonts w:ascii="Garamond" w:eastAsia="Calibri" w:hAnsi="Garamond" w:cs="Arial"/>
          <w:i/>
          <w:iCs/>
          <w:sz w:val="24"/>
          <w:szCs w:val="24"/>
          <w:lang w:eastAsia="sl-SI"/>
        </w:rPr>
        <w:t xml:space="preserve">Potrdilo o referenčnem projektu. </w:t>
      </w:r>
      <w:r w:rsidRPr="00BC0239">
        <w:rPr>
          <w:rFonts w:ascii="Garamond" w:eastAsia="Calibri" w:hAnsi="Garamond" w:cs="Arial"/>
          <w:iCs/>
          <w:sz w:val="24"/>
          <w:szCs w:val="24"/>
          <w:lang w:eastAsia="sl-SI"/>
        </w:rPr>
        <w:t xml:space="preserve">  </w:t>
      </w:r>
    </w:p>
    <w:p w14:paraId="156C51AB" w14:textId="77777777" w:rsidR="00823FD6" w:rsidRPr="00BC0239" w:rsidRDefault="00823FD6" w:rsidP="00823FD6">
      <w:pPr>
        <w:shd w:val="clear" w:color="auto" w:fill="FFFFFF" w:themeFill="background1"/>
        <w:spacing w:after="0" w:line="324" w:lineRule="auto"/>
        <w:jc w:val="both"/>
        <w:rPr>
          <w:rFonts w:ascii="Garamond" w:eastAsia="Calibri" w:hAnsi="Garamond" w:cs="Arial"/>
          <w:iCs/>
          <w:sz w:val="24"/>
          <w:szCs w:val="24"/>
          <w:lang w:eastAsia="sl-SI"/>
        </w:rPr>
      </w:pPr>
    </w:p>
    <w:p w14:paraId="7785BCFF" w14:textId="77777777" w:rsidR="00823FD6" w:rsidRPr="00BC0239" w:rsidRDefault="00823FD6" w:rsidP="00823FD6">
      <w:pPr>
        <w:shd w:val="clear" w:color="auto" w:fill="FFFFFF" w:themeFill="background1"/>
        <w:spacing w:after="0" w:line="324" w:lineRule="auto"/>
        <w:jc w:val="both"/>
        <w:rPr>
          <w:rFonts w:ascii="Garamond" w:eastAsia="Calibri" w:hAnsi="Garamond" w:cs="Arial"/>
          <w:i/>
          <w:sz w:val="24"/>
          <w:szCs w:val="24"/>
        </w:rPr>
      </w:pPr>
      <w:r w:rsidRPr="00BC0239">
        <w:rPr>
          <w:rFonts w:ascii="Garamond" w:eastAsia="Calibri" w:hAnsi="Garamond" w:cs="Arial"/>
          <w:i/>
          <w:sz w:val="24"/>
          <w:szCs w:val="24"/>
        </w:rPr>
        <w:t>Pogoj lahko ponudnik izpolni skupaj s partnerji ali s podizvajalci</w:t>
      </w:r>
    </w:p>
    <w:p w14:paraId="7339644A" w14:textId="7BC95F51" w:rsidR="00823FD6" w:rsidRDefault="00823FD6" w:rsidP="00BC0239">
      <w:pPr>
        <w:shd w:val="clear" w:color="auto" w:fill="FFFFFF" w:themeFill="background1"/>
        <w:spacing w:after="0" w:line="324" w:lineRule="auto"/>
        <w:jc w:val="both"/>
        <w:rPr>
          <w:rFonts w:ascii="Garamond" w:eastAsia="Calibri" w:hAnsi="Garamond" w:cs="Arial"/>
          <w:iCs/>
          <w:sz w:val="24"/>
          <w:szCs w:val="24"/>
          <w:lang w:eastAsia="sl-SI"/>
        </w:rPr>
      </w:pPr>
    </w:p>
    <w:p w14:paraId="6D49AE21" w14:textId="2E6A0383" w:rsidR="00823FD6" w:rsidRPr="00BC0239" w:rsidRDefault="00823FD6" w:rsidP="00823FD6">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79" w:name="_Toc74656949"/>
      <w:r>
        <w:rPr>
          <w:rFonts w:ascii="Garamond" w:eastAsia="Arial Unicode MS" w:hAnsi="Garamond" w:cs="Times New Roman"/>
          <w:b/>
          <w:sz w:val="24"/>
          <w:szCs w:val="24"/>
        </w:rPr>
        <w:lastRenderedPageBreak/>
        <w:t>14.5.2 Reference za sklop 2</w:t>
      </w:r>
      <w:bookmarkEnd w:id="79"/>
    </w:p>
    <w:p w14:paraId="775AB11D" w14:textId="160C2611" w:rsidR="00823FD6" w:rsidRPr="00BC0239" w:rsidRDefault="00823FD6" w:rsidP="00BC0239">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Naročnik bo priznal usposobljenost ponudniku, ki bo izkazal, da je v zadnjih treh letih pred objavo obvestila o naročilu uspešno izvajal</w:t>
      </w:r>
      <w:r>
        <w:rPr>
          <w:rFonts w:ascii="Garamond" w:eastAsia="Calibri" w:hAnsi="Garamond" w:cs="Arial"/>
          <w:iCs/>
          <w:sz w:val="24"/>
          <w:szCs w:val="24"/>
          <w:lang w:eastAsia="sl-SI"/>
        </w:rPr>
        <w:t xml:space="preserve"> hišniške storitve za posameznega naročnika v vrednosti vsaj </w:t>
      </w:r>
      <w:r w:rsidR="007A6315">
        <w:rPr>
          <w:rFonts w:ascii="Garamond" w:eastAsia="Calibri" w:hAnsi="Garamond" w:cs="Arial"/>
          <w:iCs/>
          <w:sz w:val="24"/>
          <w:szCs w:val="24"/>
          <w:lang w:eastAsia="sl-SI"/>
        </w:rPr>
        <w:t>30</w:t>
      </w:r>
      <w:r>
        <w:rPr>
          <w:rFonts w:ascii="Garamond" w:eastAsia="Calibri" w:hAnsi="Garamond" w:cs="Arial"/>
          <w:iCs/>
          <w:sz w:val="24"/>
          <w:szCs w:val="24"/>
          <w:lang w:eastAsia="sl-SI"/>
        </w:rPr>
        <w:t>.000,00 EUR letno.</w:t>
      </w:r>
    </w:p>
    <w:p w14:paraId="0E55BDF6" w14:textId="5B088CD3" w:rsidR="00BC0239" w:rsidRDefault="00BC0239" w:rsidP="00BC0239">
      <w:pPr>
        <w:spacing w:after="200" w:line="324" w:lineRule="auto"/>
        <w:rPr>
          <w:rFonts w:ascii="Garamond" w:eastAsia="Calibri" w:hAnsi="Garamond" w:cs="Times New Roman"/>
          <w:sz w:val="24"/>
          <w:szCs w:val="24"/>
          <w:lang w:eastAsia="sl-SI"/>
        </w:rPr>
      </w:pPr>
    </w:p>
    <w:p w14:paraId="55C98229" w14:textId="77777777" w:rsidR="00823FD6" w:rsidRDefault="00823FD6" w:rsidP="00823FD6">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b/>
          <w:iCs/>
          <w:sz w:val="24"/>
          <w:szCs w:val="24"/>
          <w:lang w:eastAsia="sl-SI"/>
        </w:rPr>
        <w:t xml:space="preserve">DOKAZILO: </w:t>
      </w:r>
      <w:r w:rsidRPr="00BC0239">
        <w:rPr>
          <w:rFonts w:ascii="Garamond" w:eastAsia="Calibri" w:hAnsi="Garamond" w:cs="Arial"/>
          <w:sz w:val="24"/>
          <w:szCs w:val="24"/>
          <w:lang w:eastAsia="sl-SI"/>
        </w:rPr>
        <w:t xml:space="preserve">Ponudnik izpolni obrazec </w:t>
      </w:r>
      <w:r w:rsidRPr="00BC0239">
        <w:rPr>
          <w:rFonts w:ascii="Garamond" w:eastAsia="Calibri" w:hAnsi="Garamond" w:cs="Arial"/>
          <w:i/>
          <w:sz w:val="24"/>
          <w:szCs w:val="24"/>
          <w:lang w:eastAsia="sl-SI"/>
        </w:rPr>
        <w:t xml:space="preserve">Reference </w:t>
      </w:r>
      <w:r w:rsidRPr="00BC0239">
        <w:rPr>
          <w:rFonts w:ascii="Garamond" w:eastAsia="Calibri" w:hAnsi="Garamond" w:cs="Arial"/>
          <w:b/>
          <w:sz w:val="24"/>
          <w:szCs w:val="24"/>
          <w:lang w:eastAsia="sl-SI"/>
        </w:rPr>
        <w:t xml:space="preserve"> in</w:t>
      </w:r>
      <w:r w:rsidRPr="00BC0239">
        <w:rPr>
          <w:rFonts w:ascii="Garamond" w:eastAsia="Calibri" w:hAnsi="Garamond" w:cs="Arial"/>
          <w:sz w:val="24"/>
          <w:szCs w:val="24"/>
          <w:lang w:eastAsia="sl-SI"/>
        </w:rPr>
        <w:t xml:space="preserve"> </w:t>
      </w:r>
      <w:r w:rsidRPr="00BC0239">
        <w:rPr>
          <w:rFonts w:ascii="Garamond" w:eastAsia="Calibri" w:hAnsi="Garamond" w:cs="Arial"/>
          <w:iCs/>
          <w:sz w:val="24"/>
          <w:szCs w:val="24"/>
          <w:lang w:eastAsia="sl-SI"/>
        </w:rPr>
        <w:t xml:space="preserve">za vsako vpisano referenco v izjavi predložiti dokazilo v obliki potrdila, ki ga izda pristojni organ državnega naročnika oziroma zasebna družba ali zasebnik ali v originalu ali v fotokopiji ali na obrazcih, ki po vsebini vsebujejo podatke iz obrazca </w:t>
      </w:r>
      <w:r w:rsidRPr="00BC0239">
        <w:rPr>
          <w:rFonts w:ascii="Garamond" w:eastAsia="Calibri" w:hAnsi="Garamond" w:cs="Arial"/>
          <w:i/>
          <w:iCs/>
          <w:sz w:val="24"/>
          <w:szCs w:val="24"/>
          <w:lang w:eastAsia="sl-SI"/>
        </w:rPr>
        <w:t xml:space="preserve">Potrdilo o referenčnem projektu. </w:t>
      </w:r>
      <w:r w:rsidRPr="00BC0239">
        <w:rPr>
          <w:rFonts w:ascii="Garamond" w:eastAsia="Calibri" w:hAnsi="Garamond" w:cs="Arial"/>
          <w:iCs/>
          <w:sz w:val="24"/>
          <w:szCs w:val="24"/>
          <w:lang w:eastAsia="sl-SI"/>
        </w:rPr>
        <w:t xml:space="preserve">  </w:t>
      </w:r>
    </w:p>
    <w:p w14:paraId="2E9354E8" w14:textId="77777777" w:rsidR="00823FD6" w:rsidRPr="00BC0239" w:rsidRDefault="00823FD6" w:rsidP="00823FD6">
      <w:pPr>
        <w:shd w:val="clear" w:color="auto" w:fill="FFFFFF" w:themeFill="background1"/>
        <w:spacing w:after="0" w:line="324" w:lineRule="auto"/>
        <w:jc w:val="both"/>
        <w:rPr>
          <w:rFonts w:ascii="Garamond" w:eastAsia="Calibri" w:hAnsi="Garamond" w:cs="Arial"/>
          <w:iCs/>
          <w:sz w:val="24"/>
          <w:szCs w:val="24"/>
          <w:lang w:eastAsia="sl-SI"/>
        </w:rPr>
      </w:pPr>
    </w:p>
    <w:p w14:paraId="652D2557" w14:textId="532C8779" w:rsidR="00823FD6" w:rsidRDefault="00823FD6" w:rsidP="00823FD6">
      <w:pPr>
        <w:shd w:val="clear" w:color="auto" w:fill="FFFFFF" w:themeFill="background1"/>
        <w:spacing w:after="0" w:line="324" w:lineRule="auto"/>
        <w:jc w:val="both"/>
        <w:rPr>
          <w:rFonts w:ascii="Garamond" w:eastAsia="Calibri" w:hAnsi="Garamond" w:cs="Arial"/>
          <w:i/>
          <w:sz w:val="24"/>
          <w:szCs w:val="24"/>
        </w:rPr>
      </w:pPr>
      <w:r w:rsidRPr="00BC0239">
        <w:rPr>
          <w:rFonts w:ascii="Garamond" w:eastAsia="Calibri" w:hAnsi="Garamond" w:cs="Arial"/>
          <w:i/>
          <w:sz w:val="24"/>
          <w:szCs w:val="24"/>
        </w:rPr>
        <w:t>Pogoj lahko ponudnik izpolni skupaj s partnerji ali s podizvajalci</w:t>
      </w:r>
    </w:p>
    <w:p w14:paraId="6E5610E9" w14:textId="76D3A052" w:rsidR="00823FD6" w:rsidRDefault="00823FD6" w:rsidP="00823FD6">
      <w:pPr>
        <w:shd w:val="clear" w:color="auto" w:fill="FFFFFF" w:themeFill="background1"/>
        <w:spacing w:after="0" w:line="324" w:lineRule="auto"/>
        <w:jc w:val="both"/>
        <w:rPr>
          <w:rFonts w:ascii="Garamond" w:eastAsia="Calibri" w:hAnsi="Garamond" w:cs="Arial"/>
          <w:i/>
          <w:sz w:val="24"/>
          <w:szCs w:val="24"/>
        </w:rPr>
      </w:pPr>
    </w:p>
    <w:p w14:paraId="0D36C29B" w14:textId="0028EBC0" w:rsidR="00823FD6" w:rsidRPr="00BC0239" w:rsidRDefault="00823FD6" w:rsidP="00823FD6">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80" w:name="_Toc74656950"/>
      <w:r>
        <w:rPr>
          <w:rFonts w:ascii="Garamond" w:eastAsia="Arial Unicode MS" w:hAnsi="Garamond" w:cs="Times New Roman"/>
          <w:b/>
          <w:sz w:val="24"/>
          <w:szCs w:val="24"/>
        </w:rPr>
        <w:t>14.5.3 Reference za sklop 3</w:t>
      </w:r>
      <w:bookmarkEnd w:id="80"/>
    </w:p>
    <w:p w14:paraId="08D47041" w14:textId="343FA0FC" w:rsidR="00823FD6" w:rsidRPr="00BC0239" w:rsidRDefault="00823FD6" w:rsidP="00823FD6">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Naročnik bo priznal usposobljenost ponudniku, ki bo izkazal, da je v zadnjih </w:t>
      </w:r>
      <w:r w:rsidR="007A6315">
        <w:rPr>
          <w:rFonts w:ascii="Garamond" w:eastAsia="Calibri" w:hAnsi="Garamond" w:cs="Arial"/>
          <w:iCs/>
          <w:sz w:val="24"/>
          <w:szCs w:val="24"/>
          <w:lang w:eastAsia="sl-SI"/>
        </w:rPr>
        <w:t xml:space="preserve">petih </w:t>
      </w:r>
      <w:r w:rsidRPr="00BC0239">
        <w:rPr>
          <w:rFonts w:ascii="Garamond" w:eastAsia="Calibri" w:hAnsi="Garamond" w:cs="Arial"/>
          <w:iCs/>
          <w:sz w:val="24"/>
          <w:szCs w:val="24"/>
          <w:lang w:eastAsia="sl-SI"/>
        </w:rPr>
        <w:t xml:space="preserve">letih pred objavo obvestila o naročilu uspešno </w:t>
      </w:r>
      <w:r>
        <w:rPr>
          <w:rFonts w:ascii="Garamond" w:eastAsia="Calibri" w:hAnsi="Garamond" w:cs="Arial"/>
          <w:iCs/>
          <w:sz w:val="24"/>
          <w:szCs w:val="24"/>
          <w:lang w:eastAsia="sl-SI"/>
        </w:rPr>
        <w:t>dobavil in namestil oz. razgrnil mivko za otroška igrišča v skupni prostornini vsaj 20 m³.</w:t>
      </w:r>
    </w:p>
    <w:p w14:paraId="58E32D14" w14:textId="77777777" w:rsidR="00823FD6" w:rsidRDefault="00823FD6" w:rsidP="00823FD6">
      <w:pPr>
        <w:spacing w:after="200" w:line="324" w:lineRule="auto"/>
        <w:rPr>
          <w:rFonts w:ascii="Garamond" w:eastAsia="Calibri" w:hAnsi="Garamond" w:cs="Times New Roman"/>
          <w:sz w:val="24"/>
          <w:szCs w:val="24"/>
          <w:lang w:eastAsia="sl-SI"/>
        </w:rPr>
      </w:pPr>
    </w:p>
    <w:p w14:paraId="1E452C56" w14:textId="77777777" w:rsidR="00823FD6" w:rsidRDefault="00823FD6" w:rsidP="00823FD6">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b/>
          <w:iCs/>
          <w:sz w:val="24"/>
          <w:szCs w:val="24"/>
          <w:lang w:eastAsia="sl-SI"/>
        </w:rPr>
        <w:t xml:space="preserve">DOKAZILO: </w:t>
      </w:r>
      <w:r w:rsidRPr="00BC0239">
        <w:rPr>
          <w:rFonts w:ascii="Garamond" w:eastAsia="Calibri" w:hAnsi="Garamond" w:cs="Arial"/>
          <w:sz w:val="24"/>
          <w:szCs w:val="24"/>
          <w:lang w:eastAsia="sl-SI"/>
        </w:rPr>
        <w:t xml:space="preserve">Ponudnik izpolni obrazec </w:t>
      </w:r>
      <w:r w:rsidRPr="00BC0239">
        <w:rPr>
          <w:rFonts w:ascii="Garamond" w:eastAsia="Calibri" w:hAnsi="Garamond" w:cs="Arial"/>
          <w:i/>
          <w:sz w:val="24"/>
          <w:szCs w:val="24"/>
          <w:lang w:eastAsia="sl-SI"/>
        </w:rPr>
        <w:t xml:space="preserve">Reference </w:t>
      </w:r>
      <w:r w:rsidRPr="00BC0239">
        <w:rPr>
          <w:rFonts w:ascii="Garamond" w:eastAsia="Calibri" w:hAnsi="Garamond" w:cs="Arial"/>
          <w:b/>
          <w:sz w:val="24"/>
          <w:szCs w:val="24"/>
          <w:lang w:eastAsia="sl-SI"/>
        </w:rPr>
        <w:t xml:space="preserve"> in</w:t>
      </w:r>
      <w:r w:rsidRPr="00BC0239">
        <w:rPr>
          <w:rFonts w:ascii="Garamond" w:eastAsia="Calibri" w:hAnsi="Garamond" w:cs="Arial"/>
          <w:sz w:val="24"/>
          <w:szCs w:val="24"/>
          <w:lang w:eastAsia="sl-SI"/>
        </w:rPr>
        <w:t xml:space="preserve"> </w:t>
      </w:r>
      <w:r w:rsidRPr="00BC0239">
        <w:rPr>
          <w:rFonts w:ascii="Garamond" w:eastAsia="Calibri" w:hAnsi="Garamond" w:cs="Arial"/>
          <w:iCs/>
          <w:sz w:val="24"/>
          <w:szCs w:val="24"/>
          <w:lang w:eastAsia="sl-SI"/>
        </w:rPr>
        <w:t xml:space="preserve">za vsako vpisano referenco v izjavi predložiti dokazilo v obliki potrdila, ki ga izda pristojni organ državnega naročnika oziroma zasebna družba ali zasebnik ali v originalu ali v fotokopiji ali na obrazcih, ki po vsebini vsebujejo podatke iz obrazca </w:t>
      </w:r>
      <w:r w:rsidRPr="00BC0239">
        <w:rPr>
          <w:rFonts w:ascii="Garamond" w:eastAsia="Calibri" w:hAnsi="Garamond" w:cs="Arial"/>
          <w:i/>
          <w:iCs/>
          <w:sz w:val="24"/>
          <w:szCs w:val="24"/>
          <w:lang w:eastAsia="sl-SI"/>
        </w:rPr>
        <w:t xml:space="preserve">Potrdilo o referenčnem projektu. </w:t>
      </w:r>
      <w:r w:rsidRPr="00BC0239">
        <w:rPr>
          <w:rFonts w:ascii="Garamond" w:eastAsia="Calibri" w:hAnsi="Garamond" w:cs="Arial"/>
          <w:iCs/>
          <w:sz w:val="24"/>
          <w:szCs w:val="24"/>
          <w:lang w:eastAsia="sl-SI"/>
        </w:rPr>
        <w:t xml:space="preserve">  </w:t>
      </w:r>
    </w:p>
    <w:p w14:paraId="5EC2B170" w14:textId="77777777" w:rsidR="00823FD6" w:rsidRPr="00BC0239" w:rsidRDefault="00823FD6" w:rsidP="00823FD6">
      <w:pPr>
        <w:shd w:val="clear" w:color="auto" w:fill="FFFFFF" w:themeFill="background1"/>
        <w:spacing w:after="0" w:line="324" w:lineRule="auto"/>
        <w:jc w:val="both"/>
        <w:rPr>
          <w:rFonts w:ascii="Garamond" w:eastAsia="Calibri" w:hAnsi="Garamond" w:cs="Arial"/>
          <w:iCs/>
          <w:sz w:val="24"/>
          <w:szCs w:val="24"/>
          <w:lang w:eastAsia="sl-SI"/>
        </w:rPr>
      </w:pPr>
    </w:p>
    <w:p w14:paraId="6E1DF97D" w14:textId="77777777" w:rsidR="00823FD6" w:rsidRPr="00BC0239" w:rsidRDefault="00823FD6" w:rsidP="00823FD6">
      <w:pPr>
        <w:shd w:val="clear" w:color="auto" w:fill="FFFFFF" w:themeFill="background1"/>
        <w:spacing w:after="0" w:line="324" w:lineRule="auto"/>
        <w:jc w:val="both"/>
        <w:rPr>
          <w:rFonts w:ascii="Garamond" w:eastAsia="Calibri" w:hAnsi="Garamond" w:cs="Arial"/>
          <w:i/>
          <w:sz w:val="24"/>
          <w:szCs w:val="24"/>
        </w:rPr>
      </w:pPr>
      <w:r w:rsidRPr="00BC0239">
        <w:rPr>
          <w:rFonts w:ascii="Garamond" w:eastAsia="Calibri" w:hAnsi="Garamond" w:cs="Arial"/>
          <w:i/>
          <w:sz w:val="24"/>
          <w:szCs w:val="24"/>
        </w:rPr>
        <w:t>Pogoj lahko ponudnik izpolni skupaj s partnerji ali s podizvajalci</w:t>
      </w:r>
    </w:p>
    <w:p w14:paraId="2FBA565D" w14:textId="77777777" w:rsidR="00823FD6" w:rsidRPr="00BC0239" w:rsidRDefault="00823FD6" w:rsidP="00823FD6">
      <w:pPr>
        <w:shd w:val="clear" w:color="auto" w:fill="FFFFFF" w:themeFill="background1"/>
        <w:spacing w:after="0" w:line="324" w:lineRule="auto"/>
        <w:jc w:val="both"/>
        <w:rPr>
          <w:rFonts w:ascii="Garamond" w:eastAsia="Calibri" w:hAnsi="Garamond" w:cs="Arial"/>
          <w:i/>
          <w:sz w:val="24"/>
          <w:szCs w:val="24"/>
        </w:rPr>
      </w:pPr>
    </w:p>
    <w:p w14:paraId="0A652D69" w14:textId="77777777" w:rsidR="00BC0239" w:rsidRPr="00BC0239" w:rsidRDefault="00BC0239" w:rsidP="00BC0239">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81" w:name="_Toc74656951"/>
      <w:r w:rsidRPr="00BC0239">
        <w:rPr>
          <w:rFonts w:ascii="Garamond" w:eastAsia="Arial Unicode MS" w:hAnsi="Garamond" w:cs="Times New Roman"/>
          <w:b/>
          <w:sz w:val="24"/>
          <w:szCs w:val="24"/>
        </w:rPr>
        <w:t>14.6. Stanje insolventnosti</w:t>
      </w:r>
      <w:bookmarkEnd w:id="81"/>
    </w:p>
    <w:p w14:paraId="668BBA9B"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Naročnik bo iz postopka javnega naročanja izločil ponudnika, ki:</w:t>
      </w:r>
    </w:p>
    <w:p w14:paraId="1982C59F" w14:textId="77777777" w:rsidR="00BC0239" w:rsidRPr="00BC0239" w:rsidRDefault="00BC0239" w:rsidP="00E93D1D">
      <w:pPr>
        <w:widowControl w:val="0"/>
        <w:numPr>
          <w:ilvl w:val="0"/>
          <w:numId w:val="13"/>
        </w:num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je v postopku prisilne poravnave ali je bil zanj podan predlog za začetek postopka prisilne poravnave in sodišče o tem predlogu še ni odločilo;</w:t>
      </w:r>
    </w:p>
    <w:p w14:paraId="48E41B29" w14:textId="77777777" w:rsidR="00BC0239" w:rsidRPr="00BC0239" w:rsidRDefault="00BC0239" w:rsidP="00E93D1D">
      <w:pPr>
        <w:widowControl w:val="0"/>
        <w:numPr>
          <w:ilvl w:val="0"/>
          <w:numId w:val="13"/>
        </w:num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je v stečajnem postopku ali je bil zanj podan predlog za začetek stečajnega postopka in sodišče o tem predlogu še ni odločilo;</w:t>
      </w:r>
    </w:p>
    <w:p w14:paraId="71F2C8C9" w14:textId="77777777" w:rsidR="00BC0239" w:rsidRPr="00BC0239" w:rsidRDefault="00BC0239" w:rsidP="00E93D1D">
      <w:pPr>
        <w:widowControl w:val="0"/>
        <w:numPr>
          <w:ilvl w:val="0"/>
          <w:numId w:val="13"/>
        </w:num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je v postopku prisilnega prenehanja, je bil zanj podan predlog za začetek postopka prisilnega prenehanja in sodišče o tem predlogu še ni odločilo, z njegovimi posli iz drugih razlogov upravlja sodišče ali je opustil poslovno dejavnost ali je v katerem koli podobnem </w:t>
      </w:r>
      <w:r w:rsidRPr="00BC0239">
        <w:rPr>
          <w:rFonts w:ascii="Garamond" w:eastAsia="Calibri" w:hAnsi="Garamond" w:cs="Times New Roman"/>
          <w:sz w:val="24"/>
          <w:szCs w:val="24"/>
        </w:rPr>
        <w:lastRenderedPageBreak/>
        <w:t>položaju;</w:t>
      </w:r>
    </w:p>
    <w:p w14:paraId="0A0DBF82" w14:textId="77777777" w:rsidR="00BC0239" w:rsidRPr="00BC0239" w:rsidRDefault="00BC0239" w:rsidP="00E93D1D">
      <w:pPr>
        <w:widowControl w:val="0"/>
        <w:numPr>
          <w:ilvl w:val="0"/>
          <w:numId w:val="13"/>
        </w:num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je bil s pravnomočno sodbo v kateri koli državi obsojen za prestopek v zvezi z njegovim poklicnim ravnanjem;</w:t>
      </w:r>
    </w:p>
    <w:p w14:paraId="4C7894B3" w14:textId="77777777" w:rsidR="00BC0239" w:rsidRPr="00BC0239" w:rsidRDefault="00BC0239" w:rsidP="00E93D1D">
      <w:pPr>
        <w:widowControl w:val="0"/>
        <w:numPr>
          <w:ilvl w:val="0"/>
          <w:numId w:val="13"/>
        </w:num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mu lahko naročnik na kakršni koli upravičeni podlagi dokaže veliko strokovno napako ali hujšo kršitev poklicnih pravil;</w:t>
      </w:r>
    </w:p>
    <w:p w14:paraId="48ED72E4" w14:textId="77777777" w:rsidR="00BC0239" w:rsidRPr="00BC0239" w:rsidRDefault="00BC0239" w:rsidP="00E93D1D">
      <w:pPr>
        <w:widowControl w:val="0"/>
        <w:numPr>
          <w:ilvl w:val="0"/>
          <w:numId w:val="13"/>
        </w:num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je pri dajanju informacij, zahtevanih v skladu z določbami 41. do 49. člena ZJN-2, v tem ali predhodnih postopkih namerno podal zavajajoče razlage ali teh informacij ni zagotovil.</w:t>
      </w:r>
    </w:p>
    <w:p w14:paraId="585D62D4" w14:textId="67D9D41B" w:rsidR="00BC0239" w:rsidRDefault="00BC0239" w:rsidP="00BC0239">
      <w:pPr>
        <w:shd w:val="clear" w:color="auto" w:fill="FFFFFF" w:themeFill="background1"/>
        <w:spacing w:after="200" w:line="324" w:lineRule="auto"/>
        <w:jc w:val="both"/>
        <w:rPr>
          <w:rFonts w:ascii="Garamond" w:eastAsia="Calibri" w:hAnsi="Garamond" w:cs="Times New Roman"/>
          <w:i/>
          <w:sz w:val="24"/>
          <w:szCs w:val="24"/>
        </w:rPr>
      </w:pPr>
      <w:r w:rsidRPr="00BC0239">
        <w:rPr>
          <w:rFonts w:ascii="Garamond" w:eastAsia="Calibri" w:hAnsi="Garamond" w:cs="Times New Roman"/>
          <w:i/>
          <w:sz w:val="24"/>
          <w:szCs w:val="24"/>
        </w:rPr>
        <w:t>Pogoj mora v primeru v primeru skupne ponudbe izpolniti vsak izmed partnerjev, v primeru nastopa s podizvajalci pa tudi podizvajalci.</w:t>
      </w:r>
    </w:p>
    <w:p w14:paraId="2AAAF7A9" w14:textId="77777777" w:rsidR="00983CBC" w:rsidRPr="00BC0239" w:rsidRDefault="00983CBC" w:rsidP="00BC0239">
      <w:pPr>
        <w:shd w:val="clear" w:color="auto" w:fill="FFFFFF" w:themeFill="background1"/>
        <w:spacing w:after="200" w:line="324" w:lineRule="auto"/>
        <w:jc w:val="both"/>
        <w:rPr>
          <w:rFonts w:ascii="Garamond" w:eastAsia="Calibri" w:hAnsi="Garamond" w:cs="Times New Roman"/>
          <w:i/>
          <w:sz w:val="24"/>
          <w:szCs w:val="24"/>
        </w:rPr>
      </w:pPr>
    </w:p>
    <w:p w14:paraId="11A53C3B"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DOKAZILA:</w:t>
      </w:r>
    </w:p>
    <w:p w14:paraId="0B04556A" w14:textId="77777777" w:rsidR="00BC0239" w:rsidRDefault="00BC0239" w:rsidP="00E93D1D">
      <w:pPr>
        <w:widowControl w:val="0"/>
        <w:numPr>
          <w:ilvl w:val="0"/>
          <w:numId w:val="12"/>
        </w:numPr>
        <w:shd w:val="clear" w:color="auto" w:fill="FFFFFF" w:themeFill="background1"/>
        <w:spacing w:after="12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Ponudnik/partner/podizvajalec izpolni ESDP obrazec</w:t>
      </w:r>
    </w:p>
    <w:p w14:paraId="404D7CE7" w14:textId="77777777" w:rsidR="00BC0239" w:rsidRPr="00BC0239" w:rsidRDefault="00BC0239" w:rsidP="00402DCD">
      <w:pPr>
        <w:widowControl w:val="0"/>
        <w:shd w:val="clear" w:color="auto" w:fill="FFFFFF" w:themeFill="background1"/>
        <w:spacing w:after="120" w:line="324" w:lineRule="auto"/>
        <w:ind w:left="720"/>
        <w:contextualSpacing/>
        <w:jc w:val="both"/>
        <w:rPr>
          <w:rFonts w:ascii="Garamond" w:eastAsia="Calibri" w:hAnsi="Garamond" w:cs="Times New Roman"/>
          <w:sz w:val="24"/>
          <w:szCs w:val="24"/>
          <w:lang w:eastAsia="sl-SI"/>
        </w:rPr>
      </w:pPr>
    </w:p>
    <w:p w14:paraId="77BD8900" w14:textId="0F72664B"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82" w:name="_Toc74656952"/>
      <w:r w:rsidRPr="00BC0239">
        <w:rPr>
          <w:rFonts w:ascii="Garamond" w:eastAsia="Calibri" w:hAnsi="Garamond" w:cs="Times New Roman"/>
          <w:b/>
          <w:sz w:val="24"/>
          <w:szCs w:val="24"/>
        </w:rPr>
        <w:t>14.7 Sredstva za izvajanje storitev čiščenja in izpolnjevanje temeljnih okoljskih zahtev</w:t>
      </w:r>
      <w:r w:rsidR="00402DCD">
        <w:rPr>
          <w:rFonts w:ascii="Garamond" w:eastAsia="Calibri" w:hAnsi="Garamond" w:cs="Times New Roman"/>
          <w:b/>
          <w:sz w:val="24"/>
          <w:szCs w:val="24"/>
        </w:rPr>
        <w:t xml:space="preserve"> za sklop 1</w:t>
      </w:r>
      <w:bookmarkEnd w:id="82"/>
    </w:p>
    <w:p w14:paraId="3D3DB219"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p>
    <w:p w14:paraId="02E62E8B" w14:textId="2DE3DE53" w:rsidR="00BC0239" w:rsidRPr="00BC0239" w:rsidRDefault="00BC0239" w:rsidP="00BC0239">
      <w:pPr>
        <w:shd w:val="clear" w:color="auto" w:fill="FFFFFF" w:themeFill="background1"/>
        <w:spacing w:after="200" w:line="324" w:lineRule="auto"/>
        <w:jc w:val="both"/>
        <w:rPr>
          <w:rFonts w:ascii="Garamond" w:eastAsia="Calibri" w:hAnsi="Garamond" w:cs="Times New Roman"/>
          <w:bCs/>
          <w:sz w:val="24"/>
          <w:szCs w:val="24"/>
        </w:rPr>
      </w:pPr>
      <w:r w:rsidRPr="00BC0239">
        <w:rPr>
          <w:rFonts w:ascii="Garamond" w:eastAsia="Calibri" w:hAnsi="Garamond" w:cs="Times New Roman"/>
          <w:sz w:val="24"/>
          <w:szCs w:val="24"/>
        </w:rPr>
        <w:t>Izvajalec mora pri izvajanju storitev generalnega čiščenja upoštevati Uredbo o zelenem javnem naročanju (Uradni list RS, št. 51/17</w:t>
      </w:r>
      <w:r w:rsidR="008D7E7F">
        <w:rPr>
          <w:rFonts w:ascii="Garamond" w:eastAsia="Calibri" w:hAnsi="Garamond" w:cs="Times New Roman"/>
          <w:sz w:val="24"/>
          <w:szCs w:val="24"/>
        </w:rPr>
        <w:t xml:space="preserve"> IN 64/19</w:t>
      </w:r>
      <w:r w:rsidRPr="00BC0239">
        <w:rPr>
          <w:rFonts w:ascii="Garamond" w:eastAsia="Calibri" w:hAnsi="Garamond" w:cs="Times New Roman"/>
          <w:sz w:val="24"/>
          <w:szCs w:val="24"/>
        </w:rPr>
        <w:t>) in zagotoviti, da se vsaj eden od: – sesalnikov, ki se napajajo iz električnega omrežja, in  – sesalnikov, ki se napajajo iz električnega omrežja in akumulatorja (hibridni sesalniki) ter so namenjeni odstranjevanju umazanije s površine, predvidene za čiščenje z zračnim tokom in ki jih uporablja ponudnik, mora biti uvrščen v razred energijske učinkovitosti A,</w:t>
      </w:r>
      <w:r w:rsidRPr="00BC0239">
        <w:rPr>
          <w:rFonts w:ascii="Garamond" w:eastAsia="Calibri" w:hAnsi="Garamond" w:cs="Times New Roman"/>
          <w:bCs/>
          <w:sz w:val="24"/>
          <w:szCs w:val="24"/>
        </w:rPr>
        <w:t xml:space="preserve"> razen če ponudnik že razpolaga s potrebnimi sesalniki ali namerava za izvedbo naročila uporabiti rabljene sesalnike. </w:t>
      </w:r>
    </w:p>
    <w:p w14:paraId="53944C95" w14:textId="77777777" w:rsidR="00BC0239" w:rsidRP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bCs/>
          <w:sz w:val="24"/>
          <w:szCs w:val="24"/>
        </w:rPr>
      </w:pPr>
      <w:r w:rsidRPr="00BC0239">
        <w:rPr>
          <w:rFonts w:ascii="Garamond" w:eastAsia="Calibri" w:hAnsi="Garamond" w:cs="Times New Roman"/>
          <w:b/>
          <w:bCs/>
          <w:sz w:val="24"/>
          <w:szCs w:val="24"/>
        </w:rPr>
        <w:t>DOKAZILA:</w:t>
      </w:r>
      <w:r w:rsidRPr="00BC0239">
        <w:rPr>
          <w:rFonts w:ascii="Garamond" w:eastAsia="Calibri" w:hAnsi="Garamond" w:cs="Times New Roman"/>
          <w:bCs/>
          <w:sz w:val="24"/>
          <w:szCs w:val="24"/>
        </w:rPr>
        <w:t xml:space="preserve"> Ponudnik mora </w:t>
      </w:r>
      <w:r w:rsidRPr="00BC0239">
        <w:rPr>
          <w:rFonts w:ascii="Garamond" w:eastAsia="Calibri" w:hAnsi="Garamond" w:cs="Times New Roman"/>
          <w:b/>
          <w:bCs/>
          <w:sz w:val="24"/>
          <w:szCs w:val="24"/>
        </w:rPr>
        <w:t>v ponudb</w:t>
      </w:r>
      <w:r w:rsidRPr="00BC0239">
        <w:rPr>
          <w:rFonts w:ascii="Garamond" w:eastAsia="Calibri" w:hAnsi="Garamond" w:cs="Times New Roman"/>
          <w:bCs/>
          <w:sz w:val="24"/>
          <w:szCs w:val="24"/>
        </w:rPr>
        <w:t xml:space="preserve">i priložiti:  </w:t>
      </w:r>
    </w:p>
    <w:p w14:paraId="7B4AD1E9" w14:textId="77777777" w:rsidR="00BC0239" w:rsidRPr="00BC0239" w:rsidRDefault="00BC0239" w:rsidP="00E93D1D">
      <w:pPr>
        <w:numPr>
          <w:ilvl w:val="0"/>
          <w:numId w:val="12"/>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bCs/>
          <w:sz w:val="24"/>
          <w:szCs w:val="24"/>
          <w:lang w:eastAsia="sl-SI"/>
        </w:rPr>
      </w:pPr>
      <w:r w:rsidRPr="00BC0239">
        <w:rPr>
          <w:rFonts w:ascii="Garamond" w:eastAsia="Calibri" w:hAnsi="Garamond" w:cs="Times New Roman"/>
          <w:b/>
          <w:bCs/>
          <w:sz w:val="24"/>
          <w:szCs w:val="24"/>
          <w:lang w:eastAsia="sl-SI"/>
        </w:rPr>
        <w:t>Lastno izjavo</w:t>
      </w:r>
      <w:r w:rsidRPr="00BC0239">
        <w:rPr>
          <w:rFonts w:ascii="Garamond" w:eastAsia="Calibri" w:hAnsi="Garamond" w:cs="Times New Roman"/>
          <w:bCs/>
          <w:sz w:val="24"/>
          <w:szCs w:val="24"/>
          <w:lang w:eastAsia="sl-SI"/>
        </w:rPr>
        <w:t xml:space="preserve">, da bo pri storitvah generalnega čiščenja uporabljal okolju prijazno opremo ter predložiti dokazila, iz katerih izhaja, da so zahteve izpolnjene. </w:t>
      </w:r>
    </w:p>
    <w:p w14:paraId="0F4B8961" w14:textId="77777777" w:rsidR="00BC0239" w:rsidRPr="00BC0239" w:rsidRDefault="00BC0239" w:rsidP="00E93D1D">
      <w:pPr>
        <w:numPr>
          <w:ilvl w:val="0"/>
          <w:numId w:val="12"/>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bCs/>
          <w:sz w:val="24"/>
          <w:szCs w:val="24"/>
          <w:lang w:eastAsia="sl-SI"/>
        </w:rPr>
      </w:pPr>
      <w:r w:rsidRPr="00BC0239">
        <w:rPr>
          <w:rFonts w:ascii="Garamond" w:eastAsia="Calibri" w:hAnsi="Garamond" w:cs="Times New Roman"/>
          <w:b/>
          <w:bCs/>
          <w:sz w:val="24"/>
          <w:szCs w:val="24"/>
          <w:lang w:eastAsia="sl-SI"/>
        </w:rPr>
        <w:t>Lasten seznam opreme,</w:t>
      </w:r>
      <w:r w:rsidRPr="00BC0239">
        <w:rPr>
          <w:rFonts w:ascii="Garamond" w:eastAsia="Calibri" w:hAnsi="Garamond" w:cs="Times New Roman"/>
          <w:bCs/>
          <w:sz w:val="24"/>
          <w:szCs w:val="24"/>
          <w:lang w:eastAsia="sl-SI"/>
        </w:rPr>
        <w:t xml:space="preserve"> ki jih bo uporabljal pri izvajanju storitev generalnega čiščenja in predložiti dokazila o ustrezni kakovosti navedene opreme. </w:t>
      </w:r>
    </w:p>
    <w:p w14:paraId="5FE1FF3E" w14:textId="77777777" w:rsidR="00BC0239" w:rsidRPr="00BC0239" w:rsidRDefault="00BC0239" w:rsidP="00BC0239">
      <w:pPr>
        <w:shd w:val="clear" w:color="auto" w:fill="FFFFFF" w:themeFill="background1"/>
        <w:autoSpaceDE w:val="0"/>
        <w:autoSpaceDN w:val="0"/>
        <w:adjustRightInd w:val="0"/>
        <w:spacing w:before="200" w:after="0" w:line="324" w:lineRule="auto"/>
        <w:ind w:left="720"/>
        <w:contextualSpacing/>
        <w:jc w:val="both"/>
        <w:rPr>
          <w:rFonts w:ascii="Garamond" w:eastAsia="Calibri" w:hAnsi="Garamond" w:cs="Times New Roman"/>
          <w:bCs/>
          <w:sz w:val="24"/>
          <w:szCs w:val="24"/>
          <w:lang w:eastAsia="sl-SI"/>
        </w:rPr>
      </w:pPr>
    </w:p>
    <w:p w14:paraId="7C09CDC9" w14:textId="77777777" w:rsidR="00BC0239" w:rsidRP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bCs/>
          <w:sz w:val="24"/>
          <w:szCs w:val="24"/>
        </w:rPr>
      </w:pPr>
      <w:r w:rsidRPr="00BC0239">
        <w:rPr>
          <w:rFonts w:ascii="Garamond" w:eastAsia="Calibri" w:hAnsi="Garamond" w:cs="Times New Roman"/>
          <w:bCs/>
          <w:sz w:val="24"/>
          <w:szCs w:val="24"/>
        </w:rPr>
        <w:t xml:space="preserve">Ponudnik  mora izkazati, da je sposoben izvajati storitve na okolju prijazen način, kar zajema dokazila o rednem usposabljanju osebja o zdravstvenih, varnostnih in okoljskih vidikih čiščenja. </w:t>
      </w:r>
    </w:p>
    <w:p w14:paraId="1F288963" w14:textId="77777777" w:rsidR="00BC0239" w:rsidRPr="00BC0239" w:rsidRDefault="00BC0239" w:rsidP="00E93D1D">
      <w:pPr>
        <w:numPr>
          <w:ilvl w:val="0"/>
          <w:numId w:val="12"/>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bCs/>
          <w:sz w:val="24"/>
          <w:szCs w:val="24"/>
          <w:lang w:eastAsia="sl-SI"/>
        </w:rPr>
      </w:pPr>
      <w:r w:rsidRPr="00BC0239">
        <w:rPr>
          <w:rFonts w:ascii="Garamond" w:eastAsia="Calibri" w:hAnsi="Garamond" w:cs="Times New Roman"/>
          <w:bCs/>
          <w:sz w:val="24"/>
          <w:szCs w:val="24"/>
          <w:lang w:eastAsia="sl-SI"/>
        </w:rPr>
        <w:t xml:space="preserve">Ponudnik mora v ponudbi predložiti </w:t>
      </w:r>
      <w:r w:rsidRPr="00BC0239">
        <w:rPr>
          <w:rFonts w:ascii="Garamond" w:eastAsia="Calibri" w:hAnsi="Garamond" w:cs="Times New Roman"/>
          <w:b/>
          <w:bCs/>
          <w:sz w:val="24"/>
          <w:szCs w:val="24"/>
          <w:lang w:eastAsia="sl-SI"/>
        </w:rPr>
        <w:t xml:space="preserve">dokazilo o skladnosti ki prizna vzpostavljen sistem ravnanja z okoljem </w:t>
      </w:r>
      <w:r w:rsidRPr="00BC0239">
        <w:rPr>
          <w:rFonts w:ascii="Garamond" w:eastAsia="Calibri" w:hAnsi="Garamond" w:cs="Times New Roman"/>
          <w:bCs/>
          <w:sz w:val="24"/>
          <w:szCs w:val="24"/>
          <w:lang w:eastAsia="sl-SI"/>
        </w:rPr>
        <w:t xml:space="preserve">(kot sta npr. EMAS ali ISO 14001). </w:t>
      </w:r>
    </w:p>
    <w:p w14:paraId="712B6E0F" w14:textId="77777777" w:rsid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bCs/>
          <w:sz w:val="24"/>
          <w:szCs w:val="24"/>
        </w:rPr>
      </w:pPr>
    </w:p>
    <w:p w14:paraId="2D201E75" w14:textId="77777777" w:rsidR="00BC0239" w:rsidRP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bCs/>
          <w:sz w:val="24"/>
          <w:szCs w:val="24"/>
        </w:rPr>
      </w:pPr>
      <w:r w:rsidRPr="00BC0239">
        <w:rPr>
          <w:rFonts w:ascii="Garamond" w:eastAsia="Calibri" w:hAnsi="Garamond" w:cs="Times New Roman"/>
          <w:bCs/>
          <w:sz w:val="24"/>
          <w:szCs w:val="24"/>
        </w:rPr>
        <w:t>Naročnik bo med izvajanjem predmeta naročila preverjal, ali ponudnik izpolnjuje navedene okoljske zahteve.</w:t>
      </w:r>
    </w:p>
    <w:p w14:paraId="6F07336D" w14:textId="3299AB3C" w:rsidR="000F463B" w:rsidRDefault="000F463B">
      <w:pPr>
        <w:rPr>
          <w:rFonts w:ascii="Garamond" w:eastAsia="Calibri" w:hAnsi="Garamond" w:cs="Times New Roman"/>
          <w:b/>
          <w:sz w:val="24"/>
          <w:szCs w:val="24"/>
          <w:lang w:eastAsia="sl-SI"/>
        </w:rPr>
      </w:pPr>
    </w:p>
    <w:p w14:paraId="55BDB671" w14:textId="77777777" w:rsidR="003B2DF5" w:rsidRPr="00402DCD" w:rsidRDefault="000F463B" w:rsidP="000F463B">
      <w:pPr>
        <w:shd w:val="clear" w:color="auto" w:fill="FFFFFF" w:themeFill="background1"/>
        <w:spacing w:before="360" w:after="0" w:line="324" w:lineRule="auto"/>
        <w:contextualSpacing/>
        <w:jc w:val="both"/>
        <w:outlineLvl w:val="0"/>
        <w:rPr>
          <w:rFonts w:ascii="Garamond" w:eastAsia="Calibri" w:hAnsi="Garamond" w:cs="Times New Roman"/>
          <w:b/>
          <w:sz w:val="24"/>
          <w:szCs w:val="24"/>
          <w:lang w:eastAsia="sl-SI"/>
        </w:rPr>
      </w:pPr>
      <w:bookmarkStart w:id="83" w:name="_Toc74656953"/>
      <w:r w:rsidRPr="00402DCD">
        <w:rPr>
          <w:rFonts w:ascii="Garamond" w:eastAsia="Calibri" w:hAnsi="Garamond" w:cs="Times New Roman"/>
          <w:b/>
          <w:sz w:val="24"/>
          <w:szCs w:val="24"/>
          <w:lang w:eastAsia="sl-SI"/>
        </w:rPr>
        <w:t>15 Tehnične zahteve</w:t>
      </w:r>
      <w:bookmarkEnd w:id="83"/>
      <w:r w:rsidRPr="00402DCD">
        <w:rPr>
          <w:rFonts w:ascii="Garamond" w:eastAsia="Calibri" w:hAnsi="Garamond" w:cs="Times New Roman"/>
          <w:b/>
          <w:sz w:val="24"/>
          <w:szCs w:val="24"/>
          <w:lang w:eastAsia="sl-SI"/>
        </w:rPr>
        <w:t xml:space="preserve"> </w:t>
      </w:r>
    </w:p>
    <w:p w14:paraId="10387A02" w14:textId="77777777" w:rsidR="003B2DF5" w:rsidRDefault="003B2DF5" w:rsidP="00402DCD">
      <w:pPr>
        <w:rPr>
          <w:lang w:eastAsia="sl-SI"/>
        </w:rPr>
      </w:pPr>
    </w:p>
    <w:p w14:paraId="16AF1BD9" w14:textId="7D7F395F" w:rsidR="000F463B" w:rsidRPr="00402DCD" w:rsidRDefault="003B2DF5" w:rsidP="00402DCD">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84" w:name="_Toc74656954"/>
      <w:r w:rsidRPr="00402DCD">
        <w:rPr>
          <w:rFonts w:ascii="Garamond" w:eastAsia="Arial Unicode MS" w:hAnsi="Garamond" w:cs="Times New Roman"/>
          <w:b/>
          <w:sz w:val="24"/>
          <w:szCs w:val="24"/>
        </w:rPr>
        <w:t>15.1. Tehnične zahteve za sklop</w:t>
      </w:r>
      <w:r w:rsidR="000F463B" w:rsidRPr="00402DCD">
        <w:rPr>
          <w:rFonts w:ascii="Garamond" w:eastAsia="Arial Unicode MS" w:hAnsi="Garamond" w:cs="Times New Roman"/>
          <w:b/>
          <w:sz w:val="24"/>
          <w:szCs w:val="24"/>
        </w:rPr>
        <w:t xml:space="preserve"> 1 </w:t>
      </w:r>
      <w:r w:rsidRPr="00402DCD">
        <w:rPr>
          <w:rFonts w:ascii="Garamond" w:eastAsia="Arial Unicode MS" w:hAnsi="Garamond" w:cs="Times New Roman"/>
          <w:b/>
          <w:sz w:val="24"/>
          <w:szCs w:val="24"/>
        </w:rPr>
        <w:t xml:space="preserve">– okolju prijazne </w:t>
      </w:r>
      <w:r w:rsidR="000F463B" w:rsidRPr="00402DCD">
        <w:rPr>
          <w:rFonts w:ascii="Garamond" w:eastAsia="Arial Unicode MS" w:hAnsi="Garamond" w:cs="Times New Roman"/>
          <w:b/>
          <w:sz w:val="24"/>
          <w:szCs w:val="24"/>
        </w:rPr>
        <w:t>storitve čiščenja</w:t>
      </w:r>
      <w:bookmarkEnd w:id="84"/>
    </w:p>
    <w:p w14:paraId="018A5B4B" w14:textId="77777777" w:rsidR="006F1BA4" w:rsidRDefault="00BC0239" w:rsidP="008D7E7F">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3B2DF5">
        <w:rPr>
          <w:rFonts w:ascii="Garamond" w:eastAsia="Calibri" w:hAnsi="Garamond" w:cs="Times New Roman"/>
          <w:sz w:val="24"/>
          <w:szCs w:val="24"/>
        </w:rPr>
        <w:t xml:space="preserve">Storitve rednega čiščenja se opravljajo s sredstvi </w:t>
      </w:r>
      <w:r w:rsidR="006F1BA4">
        <w:rPr>
          <w:rFonts w:ascii="Garamond" w:eastAsia="Calibri" w:hAnsi="Garamond" w:cs="Times New Roman"/>
          <w:sz w:val="24"/>
          <w:szCs w:val="24"/>
        </w:rPr>
        <w:t xml:space="preserve">in pripomočki </w:t>
      </w:r>
      <w:r w:rsidRPr="003B2DF5">
        <w:rPr>
          <w:rFonts w:ascii="Garamond" w:eastAsia="Calibri" w:hAnsi="Garamond" w:cs="Times New Roman"/>
          <w:sz w:val="24"/>
          <w:szCs w:val="24"/>
        </w:rPr>
        <w:t>(vključno s čistili) naročnika.</w:t>
      </w:r>
    </w:p>
    <w:p w14:paraId="33DD09C3" w14:textId="2065F141" w:rsidR="006F1BA4" w:rsidRDefault="006F1BA4" w:rsidP="006F1BA4">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3B2DF5">
        <w:rPr>
          <w:rFonts w:ascii="Garamond" w:eastAsia="Calibri" w:hAnsi="Garamond" w:cs="Times New Roman"/>
          <w:sz w:val="24"/>
          <w:szCs w:val="24"/>
        </w:rPr>
        <w:t xml:space="preserve">Storitve </w:t>
      </w:r>
      <w:r>
        <w:rPr>
          <w:rFonts w:ascii="Garamond" w:eastAsia="Calibri" w:hAnsi="Garamond" w:cs="Times New Roman"/>
          <w:sz w:val="24"/>
          <w:szCs w:val="24"/>
        </w:rPr>
        <w:t>generalnega</w:t>
      </w:r>
      <w:r w:rsidRPr="003B2DF5">
        <w:rPr>
          <w:rFonts w:ascii="Garamond" w:eastAsia="Calibri" w:hAnsi="Garamond" w:cs="Times New Roman"/>
          <w:sz w:val="24"/>
          <w:szCs w:val="24"/>
        </w:rPr>
        <w:t xml:space="preserve"> čiščenja </w:t>
      </w:r>
      <w:r w:rsidR="00EB3DB1">
        <w:rPr>
          <w:rFonts w:ascii="Garamond" w:eastAsia="Calibri" w:hAnsi="Garamond" w:cs="Times New Roman"/>
          <w:sz w:val="24"/>
          <w:szCs w:val="24"/>
        </w:rPr>
        <w:t xml:space="preserve">(oken in tal) </w:t>
      </w:r>
      <w:r w:rsidRPr="003B2DF5">
        <w:rPr>
          <w:rFonts w:ascii="Garamond" w:eastAsia="Calibri" w:hAnsi="Garamond" w:cs="Times New Roman"/>
          <w:sz w:val="24"/>
          <w:szCs w:val="24"/>
        </w:rPr>
        <w:t xml:space="preserve">se opravljajo s sredstvi </w:t>
      </w:r>
      <w:r>
        <w:rPr>
          <w:rFonts w:ascii="Garamond" w:eastAsia="Calibri" w:hAnsi="Garamond" w:cs="Times New Roman"/>
          <w:sz w:val="24"/>
          <w:szCs w:val="24"/>
        </w:rPr>
        <w:t xml:space="preserve">in pripomočki </w:t>
      </w:r>
      <w:r w:rsidRPr="003B2DF5">
        <w:rPr>
          <w:rFonts w:ascii="Garamond" w:eastAsia="Calibri" w:hAnsi="Garamond" w:cs="Times New Roman"/>
          <w:sz w:val="24"/>
          <w:szCs w:val="24"/>
        </w:rPr>
        <w:t xml:space="preserve">(vključno s čistili) </w:t>
      </w:r>
      <w:r>
        <w:rPr>
          <w:rFonts w:ascii="Garamond" w:eastAsia="Calibri" w:hAnsi="Garamond" w:cs="Times New Roman"/>
          <w:sz w:val="24"/>
          <w:szCs w:val="24"/>
        </w:rPr>
        <w:t>izvajalca</w:t>
      </w:r>
      <w:r w:rsidRPr="003B2DF5">
        <w:rPr>
          <w:rFonts w:ascii="Garamond" w:eastAsia="Calibri" w:hAnsi="Garamond" w:cs="Times New Roman"/>
          <w:sz w:val="24"/>
          <w:szCs w:val="24"/>
        </w:rPr>
        <w:t xml:space="preserve">. </w:t>
      </w:r>
    </w:p>
    <w:p w14:paraId="470D4DC9" w14:textId="5EBFDCE6" w:rsidR="008D7E7F" w:rsidRDefault="00BC0239" w:rsidP="008D7E7F">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3B2DF5">
        <w:rPr>
          <w:rFonts w:ascii="Garamond" w:eastAsia="Calibri" w:hAnsi="Garamond" w:cs="Times New Roman"/>
          <w:sz w:val="24"/>
          <w:szCs w:val="24"/>
        </w:rPr>
        <w:t xml:space="preserve"> </w:t>
      </w:r>
      <w:r w:rsidR="008D7E7F" w:rsidRPr="003B2DF5">
        <w:rPr>
          <w:rFonts w:ascii="Garamond" w:eastAsia="Calibri" w:hAnsi="Garamond" w:cs="Times New Roman"/>
          <w:sz w:val="24"/>
          <w:szCs w:val="24"/>
        </w:rPr>
        <w:t>Izvajalec bo izvajal storitve rednega čiščenja in generalnega čiščenja.</w:t>
      </w:r>
    </w:p>
    <w:p w14:paraId="0DA872F5" w14:textId="70EF7C64" w:rsidR="00F93183" w:rsidRPr="00402DCD" w:rsidRDefault="00F93183" w:rsidP="00402DCD">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85" w:name="_Toc74656955"/>
      <w:r w:rsidRPr="00402DCD">
        <w:rPr>
          <w:rFonts w:ascii="Garamond" w:eastAsia="Arial Unicode MS" w:hAnsi="Garamond" w:cs="Times New Roman"/>
          <w:b/>
          <w:sz w:val="24"/>
          <w:szCs w:val="24"/>
        </w:rPr>
        <w:t>15.1.</w:t>
      </w:r>
      <w:r w:rsidR="00402DCD" w:rsidRPr="00402DCD">
        <w:rPr>
          <w:rFonts w:ascii="Garamond" w:eastAsia="Arial Unicode MS" w:hAnsi="Garamond" w:cs="Times New Roman"/>
          <w:b/>
          <w:sz w:val="24"/>
          <w:szCs w:val="24"/>
        </w:rPr>
        <w:t xml:space="preserve">1. </w:t>
      </w:r>
      <w:r w:rsidRPr="00402DCD">
        <w:rPr>
          <w:rFonts w:ascii="Garamond" w:eastAsia="Arial Unicode MS" w:hAnsi="Garamond" w:cs="Times New Roman"/>
          <w:b/>
          <w:sz w:val="24"/>
          <w:szCs w:val="24"/>
        </w:rPr>
        <w:t xml:space="preserve"> Storitve rednega čiščenja</w:t>
      </w:r>
      <w:bookmarkEnd w:id="85"/>
      <w:r w:rsidRPr="00402DCD">
        <w:rPr>
          <w:rFonts w:ascii="Garamond" w:eastAsia="Arial Unicode MS" w:hAnsi="Garamond" w:cs="Times New Roman"/>
          <w:b/>
          <w:sz w:val="24"/>
          <w:szCs w:val="24"/>
        </w:rPr>
        <w:t xml:space="preserve"> </w:t>
      </w:r>
    </w:p>
    <w:p w14:paraId="124EE305" w14:textId="5DE82BB2" w:rsidR="00F93183" w:rsidRPr="00BC0239" w:rsidRDefault="00F93183" w:rsidP="00F93183">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Storitve rednega čiščenja se izvaja na zahtevo naročnika, praviloma takrat ko je potrebno nadomeščanje čistilk zaposlenih pri naročniku. Naročnik potrebo sporoča osebi izvajalca </w:t>
      </w:r>
      <w:r w:rsidR="00402DCD" w:rsidRPr="00BC0239">
        <w:rPr>
          <w:rFonts w:ascii="Garamond" w:eastAsia="Calibri" w:hAnsi="Garamond" w:cs="Arial"/>
          <w:iCs/>
          <w:sz w:val="24"/>
          <w:szCs w:val="24"/>
          <w:lang w:eastAsia="sl-SI"/>
        </w:rPr>
        <w:t>odgovorni</w:t>
      </w:r>
      <w:r w:rsidR="00402DCD">
        <w:rPr>
          <w:rFonts w:ascii="Garamond" w:eastAsia="Calibri" w:hAnsi="Garamond" w:cs="Arial"/>
          <w:iCs/>
          <w:sz w:val="24"/>
          <w:szCs w:val="24"/>
          <w:lang w:eastAsia="sl-SI"/>
        </w:rPr>
        <w:t xml:space="preserve"> za izvajanje naročila </w:t>
      </w:r>
      <w:r w:rsidRPr="00BC0239">
        <w:rPr>
          <w:rFonts w:ascii="Garamond" w:eastAsia="Calibri" w:hAnsi="Garamond" w:cs="Arial"/>
          <w:iCs/>
          <w:sz w:val="24"/>
          <w:szCs w:val="24"/>
          <w:lang w:eastAsia="sl-SI"/>
        </w:rPr>
        <w:t>– vodji del</w:t>
      </w:r>
      <w:r w:rsidR="00402DCD">
        <w:rPr>
          <w:rFonts w:ascii="Garamond" w:eastAsia="Calibri" w:hAnsi="Garamond" w:cs="Arial"/>
          <w:iCs/>
          <w:sz w:val="24"/>
          <w:szCs w:val="24"/>
          <w:lang w:eastAsia="sl-SI"/>
        </w:rPr>
        <w:t xml:space="preserve"> - </w:t>
      </w:r>
      <w:r w:rsidRPr="00BC0239">
        <w:rPr>
          <w:rFonts w:ascii="Garamond" w:eastAsia="Calibri" w:hAnsi="Garamond" w:cs="Arial"/>
          <w:iCs/>
          <w:sz w:val="24"/>
          <w:szCs w:val="24"/>
          <w:lang w:eastAsia="sl-SI"/>
        </w:rPr>
        <w:t xml:space="preserve">telefonično, osebno oziroma preko elektronske pošte in sicer takoj, ko je z odsotnostjo čistilke seznanjen, kar </w:t>
      </w:r>
      <w:r w:rsidR="00402DCD">
        <w:rPr>
          <w:rFonts w:ascii="Garamond" w:eastAsia="Calibri" w:hAnsi="Garamond" w:cs="Arial"/>
          <w:iCs/>
          <w:sz w:val="24"/>
          <w:szCs w:val="24"/>
          <w:lang w:eastAsia="sl-SI"/>
        </w:rPr>
        <w:t>je praviloma vsaj 8 ur pred zahtevanim pričetkom izvajanja storitve</w:t>
      </w:r>
      <w:r w:rsidRPr="00BC0239">
        <w:rPr>
          <w:rFonts w:ascii="Garamond" w:eastAsia="Calibri" w:hAnsi="Garamond" w:cs="Arial"/>
          <w:iCs/>
          <w:sz w:val="24"/>
          <w:szCs w:val="24"/>
          <w:lang w:eastAsia="sl-SI"/>
        </w:rPr>
        <w:t>.</w:t>
      </w:r>
    </w:p>
    <w:p w14:paraId="7767EB43" w14:textId="7677439B" w:rsidR="00F93183" w:rsidRPr="00BC0239" w:rsidRDefault="00F93183" w:rsidP="00F93183">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Redno čiščenje zajema čiščenje (</w:t>
      </w:r>
      <w:r w:rsidR="006F1BA4" w:rsidRPr="00BC0239">
        <w:rPr>
          <w:rFonts w:ascii="Garamond" w:eastAsia="Calibri" w:hAnsi="Garamond" w:cs="Arial"/>
          <w:iCs/>
          <w:sz w:val="24"/>
          <w:szCs w:val="24"/>
          <w:lang w:eastAsia="sl-SI"/>
        </w:rPr>
        <w:t>večdnevno</w:t>
      </w:r>
      <w:r w:rsidR="006F1BA4">
        <w:rPr>
          <w:rFonts w:ascii="Garamond" w:eastAsia="Calibri" w:hAnsi="Garamond" w:cs="Arial"/>
          <w:iCs/>
          <w:sz w:val="24"/>
          <w:szCs w:val="24"/>
          <w:lang w:eastAsia="sl-SI"/>
        </w:rPr>
        <w:t xml:space="preserve">, </w:t>
      </w:r>
      <w:r w:rsidRPr="00BC0239">
        <w:rPr>
          <w:rFonts w:ascii="Garamond" w:eastAsia="Calibri" w:hAnsi="Garamond" w:cs="Arial"/>
          <w:iCs/>
          <w:sz w:val="24"/>
          <w:szCs w:val="24"/>
          <w:lang w:eastAsia="sl-SI"/>
        </w:rPr>
        <w:t xml:space="preserve">dnevno, tedensko, mesečno) vseh prostorov vrtca (igralnice, sanitarije, pisarne, garderobe, telovadnice, zbornice in drugi spremljajoči prostori v vrtcih). </w:t>
      </w:r>
    </w:p>
    <w:p w14:paraId="68B96F3C" w14:textId="49FDB6D6" w:rsidR="00F93183" w:rsidRPr="00BC0239" w:rsidRDefault="00F93183" w:rsidP="00F93183">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Redno čiščenje se bo predvidoma izvajalo v obsegu </w:t>
      </w:r>
      <w:r>
        <w:rPr>
          <w:rFonts w:ascii="Garamond" w:eastAsia="Calibri" w:hAnsi="Garamond" w:cs="Arial"/>
          <w:iCs/>
          <w:sz w:val="24"/>
          <w:szCs w:val="24"/>
          <w:lang w:eastAsia="sl-SI"/>
        </w:rPr>
        <w:t>28</w:t>
      </w:r>
      <w:r w:rsidRPr="00BC0239">
        <w:rPr>
          <w:rFonts w:ascii="Garamond" w:eastAsia="Calibri" w:hAnsi="Garamond" w:cs="Arial"/>
          <w:iCs/>
          <w:sz w:val="24"/>
          <w:szCs w:val="24"/>
          <w:lang w:eastAsia="sl-SI"/>
        </w:rPr>
        <w:t xml:space="preserve">.000 ur za obdobje </w:t>
      </w:r>
      <w:r>
        <w:rPr>
          <w:rFonts w:ascii="Garamond" w:eastAsia="Calibri" w:hAnsi="Garamond" w:cs="Arial"/>
          <w:iCs/>
          <w:sz w:val="24"/>
          <w:szCs w:val="24"/>
          <w:lang w:eastAsia="sl-SI"/>
        </w:rPr>
        <w:t>štirih</w:t>
      </w:r>
      <w:r w:rsidRPr="00BC0239">
        <w:rPr>
          <w:rFonts w:ascii="Garamond" w:eastAsia="Calibri" w:hAnsi="Garamond" w:cs="Arial"/>
          <w:iCs/>
          <w:sz w:val="24"/>
          <w:szCs w:val="24"/>
          <w:lang w:eastAsia="sl-SI"/>
        </w:rPr>
        <w:t xml:space="preserve"> let (podatki so pridobljeni glede na trenutno stanje odsotnosti čistilk v zavodu in se lahko tekom pogodbenega razmerja spremenijo – zmanjšajo ali zvečajo). Iz dosedanjih izkušenj je potreba po čistilnem kadru od 0 (dnevi ali tedni, ko potreb po nadomeščanju ni) pa do 10 x 8 ur (obdobje, ko je odsotnih veliko število čistilk) zaposlenih dnevno. Povprečna dnevna  potreba je cca </w:t>
      </w:r>
      <w:r>
        <w:rPr>
          <w:rFonts w:ascii="Garamond" w:eastAsia="Calibri" w:hAnsi="Garamond" w:cs="Arial"/>
          <w:iCs/>
          <w:sz w:val="24"/>
          <w:szCs w:val="24"/>
          <w:lang w:eastAsia="sl-SI"/>
        </w:rPr>
        <w:t>2</w:t>
      </w:r>
      <w:r w:rsidRPr="00BC0239">
        <w:rPr>
          <w:rFonts w:ascii="Garamond" w:eastAsia="Calibri" w:hAnsi="Garamond" w:cs="Arial"/>
          <w:iCs/>
          <w:sz w:val="24"/>
          <w:szCs w:val="24"/>
          <w:lang w:eastAsia="sl-SI"/>
        </w:rPr>
        <w:t>-</w:t>
      </w:r>
      <w:r>
        <w:rPr>
          <w:rFonts w:ascii="Garamond" w:eastAsia="Calibri" w:hAnsi="Garamond" w:cs="Arial"/>
          <w:iCs/>
          <w:sz w:val="24"/>
          <w:szCs w:val="24"/>
          <w:lang w:eastAsia="sl-SI"/>
        </w:rPr>
        <w:t>3</w:t>
      </w:r>
      <w:r w:rsidRPr="00BC0239">
        <w:rPr>
          <w:rFonts w:ascii="Garamond" w:eastAsia="Calibri" w:hAnsi="Garamond" w:cs="Arial"/>
          <w:iCs/>
          <w:sz w:val="24"/>
          <w:szCs w:val="24"/>
          <w:lang w:eastAsia="sl-SI"/>
        </w:rPr>
        <w:t xml:space="preserve"> zaposlene za 8 ur.  Čiščenje se izvaja 5</w:t>
      </w:r>
      <w:r w:rsidR="006F1BA4">
        <w:rPr>
          <w:rFonts w:ascii="Garamond" w:eastAsia="Calibri" w:hAnsi="Garamond" w:cs="Arial"/>
          <w:iCs/>
          <w:sz w:val="24"/>
          <w:szCs w:val="24"/>
          <w:lang w:eastAsia="sl-SI"/>
        </w:rPr>
        <w:t xml:space="preserve"> dni</w:t>
      </w:r>
      <w:r w:rsidRPr="00BC0239">
        <w:rPr>
          <w:rFonts w:ascii="Garamond" w:eastAsia="Calibri" w:hAnsi="Garamond" w:cs="Arial"/>
          <w:iCs/>
          <w:sz w:val="24"/>
          <w:szCs w:val="24"/>
          <w:lang w:eastAsia="sl-SI"/>
        </w:rPr>
        <w:t xml:space="preserve"> </w:t>
      </w:r>
      <w:r w:rsidR="006F1BA4">
        <w:rPr>
          <w:rFonts w:ascii="Garamond" w:eastAsia="Calibri" w:hAnsi="Garamond" w:cs="Arial"/>
          <w:iCs/>
          <w:sz w:val="24"/>
          <w:szCs w:val="24"/>
          <w:lang w:eastAsia="sl-SI"/>
        </w:rPr>
        <w:t xml:space="preserve">v </w:t>
      </w:r>
      <w:r w:rsidR="006F1BA4" w:rsidRPr="00BC0239">
        <w:rPr>
          <w:rFonts w:ascii="Garamond" w:eastAsia="Calibri" w:hAnsi="Garamond" w:cs="Arial"/>
          <w:iCs/>
          <w:sz w:val="24"/>
          <w:szCs w:val="24"/>
          <w:lang w:eastAsia="sl-SI"/>
        </w:rPr>
        <w:t>tednu</w:t>
      </w:r>
      <w:r w:rsidRPr="00BC0239">
        <w:rPr>
          <w:rFonts w:ascii="Garamond" w:eastAsia="Calibri" w:hAnsi="Garamond" w:cs="Arial"/>
          <w:iCs/>
          <w:sz w:val="24"/>
          <w:szCs w:val="24"/>
          <w:lang w:eastAsia="sl-SI"/>
        </w:rPr>
        <w:t xml:space="preserve"> in sicer od ponedeljka do petka (dela predvidena za petek se </w:t>
      </w:r>
      <w:r>
        <w:rPr>
          <w:rFonts w:ascii="Garamond" w:hAnsi="Garamond" w:cs="Arial"/>
          <w:iCs/>
          <w:sz w:val="24"/>
          <w:szCs w:val="24"/>
          <w:lang w:eastAsia="sl-SI"/>
        </w:rPr>
        <w:t>po predhodnem dogovoru z naročnikom</w:t>
      </w:r>
      <w:r w:rsidRPr="00BC0239">
        <w:rPr>
          <w:rFonts w:ascii="Garamond" w:eastAsia="Calibri" w:hAnsi="Garamond" w:cs="Arial"/>
          <w:iCs/>
          <w:sz w:val="24"/>
          <w:szCs w:val="24"/>
          <w:lang w:eastAsia="sl-SI"/>
        </w:rPr>
        <w:t xml:space="preserve"> izjemoma lahko izvedejo tudi v soboto ali nedeljo).</w:t>
      </w:r>
    </w:p>
    <w:p w14:paraId="4FA560A7" w14:textId="1FF3E3CF" w:rsidR="00337FC6" w:rsidRPr="00337FC6" w:rsidRDefault="00F93183" w:rsidP="00337FC6">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Spodnja tabela </w:t>
      </w:r>
      <w:r w:rsidR="006F1BA4" w:rsidRPr="00BC0239">
        <w:rPr>
          <w:rFonts w:ascii="Garamond" w:eastAsia="Calibri" w:hAnsi="Garamond" w:cs="Arial"/>
          <w:iCs/>
          <w:sz w:val="24"/>
          <w:szCs w:val="24"/>
          <w:lang w:eastAsia="sl-SI"/>
        </w:rPr>
        <w:t xml:space="preserve">(zadnji stolpec) </w:t>
      </w:r>
      <w:r w:rsidRPr="00BC0239">
        <w:rPr>
          <w:rFonts w:ascii="Garamond" w:eastAsia="Calibri" w:hAnsi="Garamond" w:cs="Arial"/>
          <w:iCs/>
          <w:sz w:val="24"/>
          <w:szCs w:val="24"/>
          <w:lang w:eastAsia="sl-SI"/>
        </w:rPr>
        <w:t>prikazuje predvideno dnevno količino ur čiščenja  posamezne enote. Dnevno čiščenje je v enotah možno pričeti ob 14.00 uri. Izjemoma so možna odstopanja (več ali manj) zaradi dodatnih potreb ali zmanjšanje števila ur zaradi zmanjšanega števila odprtih oddelkov v posamezni enoti.</w:t>
      </w:r>
    </w:p>
    <w:p w14:paraId="2CED416A" w14:textId="71565EDA" w:rsidR="00F93183" w:rsidRPr="00BC0239" w:rsidRDefault="00337FC6" w:rsidP="00337FC6">
      <w:pPr>
        <w:shd w:val="clear" w:color="auto" w:fill="FFFFFF" w:themeFill="background1"/>
        <w:spacing w:after="0" w:line="324" w:lineRule="auto"/>
        <w:jc w:val="both"/>
        <w:rPr>
          <w:rFonts w:ascii="Garamond" w:eastAsia="Calibri" w:hAnsi="Garamond" w:cs="Arial"/>
          <w:iCs/>
          <w:sz w:val="24"/>
          <w:szCs w:val="24"/>
          <w:lang w:eastAsia="sl-SI"/>
        </w:rPr>
      </w:pPr>
      <w:r w:rsidRPr="00337FC6">
        <w:rPr>
          <w:rFonts w:ascii="Garamond" w:eastAsia="Calibri" w:hAnsi="Garamond" w:cs="Arial"/>
          <w:iCs/>
          <w:sz w:val="24"/>
          <w:szCs w:val="24"/>
          <w:lang w:eastAsia="sl-SI"/>
        </w:rPr>
        <w:t xml:space="preserve">Izbrani ponudnik bo vse storitve čiščenja iz tega sklopa opravljal v enotah Kranjskih vrtcev na lokacijah, ki so navedene v </w:t>
      </w:r>
      <w:r>
        <w:rPr>
          <w:rFonts w:ascii="Garamond" w:eastAsia="Calibri" w:hAnsi="Garamond" w:cs="Arial"/>
          <w:iCs/>
          <w:sz w:val="24"/>
          <w:szCs w:val="24"/>
          <w:lang w:eastAsia="sl-SI"/>
        </w:rPr>
        <w:t>spodnji</w:t>
      </w:r>
      <w:r w:rsidRPr="00337FC6">
        <w:rPr>
          <w:rFonts w:ascii="Garamond" w:eastAsia="Calibri" w:hAnsi="Garamond" w:cs="Arial"/>
          <w:iCs/>
          <w:sz w:val="24"/>
          <w:szCs w:val="24"/>
          <w:lang w:eastAsia="sl-SI"/>
        </w:rPr>
        <w:t xml:space="preserve"> tabeli</w:t>
      </w:r>
      <w:r>
        <w:rPr>
          <w:rFonts w:ascii="Garamond" w:eastAsia="Calibri" w:hAnsi="Garamond" w:cs="Arial"/>
          <w:iCs/>
          <w:sz w:val="24"/>
          <w:szCs w:val="24"/>
          <w:lang w:eastAsia="sl-SI"/>
        </w:rPr>
        <w:t>:</w:t>
      </w:r>
    </w:p>
    <w:tbl>
      <w:tblPr>
        <w:tblW w:w="9204" w:type="dxa"/>
        <w:tblCellMar>
          <w:left w:w="70" w:type="dxa"/>
          <w:right w:w="70" w:type="dxa"/>
        </w:tblCellMar>
        <w:tblLook w:val="04A0" w:firstRow="1" w:lastRow="0" w:firstColumn="1" w:lastColumn="0" w:noHBand="0" w:noVBand="1"/>
      </w:tblPr>
      <w:tblGrid>
        <w:gridCol w:w="1559"/>
        <w:gridCol w:w="2413"/>
        <w:gridCol w:w="909"/>
        <w:gridCol w:w="1701"/>
        <w:gridCol w:w="2622"/>
      </w:tblGrid>
      <w:tr w:rsidR="00F93183" w:rsidRPr="00BC0239" w14:paraId="74F3D11E" w14:textId="77777777" w:rsidTr="008408CA">
        <w:trPr>
          <w:trHeight w:val="1200"/>
        </w:trPr>
        <w:tc>
          <w:tcPr>
            <w:tcW w:w="1559" w:type="dxa"/>
            <w:tcBorders>
              <w:top w:val="single" w:sz="8" w:space="0" w:color="auto"/>
              <w:left w:val="single" w:sz="8" w:space="0" w:color="auto"/>
              <w:bottom w:val="single" w:sz="8" w:space="0" w:color="auto"/>
              <w:right w:val="single" w:sz="8" w:space="0" w:color="auto"/>
            </w:tcBorders>
            <w:shd w:val="clear" w:color="000000" w:fill="76933C"/>
            <w:hideMark/>
          </w:tcPr>
          <w:p w14:paraId="24F35993" w14:textId="77777777" w:rsidR="00F93183" w:rsidRPr="00BC0239" w:rsidRDefault="00F93183" w:rsidP="008408CA">
            <w:pPr>
              <w:spacing w:after="0" w:line="324" w:lineRule="auto"/>
              <w:jc w:val="center"/>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lastRenderedPageBreak/>
              <w:t>ENOTA</w:t>
            </w:r>
          </w:p>
        </w:tc>
        <w:tc>
          <w:tcPr>
            <w:tcW w:w="2413" w:type="dxa"/>
            <w:tcBorders>
              <w:top w:val="single" w:sz="8" w:space="0" w:color="auto"/>
              <w:left w:val="nil"/>
              <w:bottom w:val="single" w:sz="8" w:space="0" w:color="auto"/>
              <w:right w:val="single" w:sz="8" w:space="0" w:color="auto"/>
            </w:tcBorders>
            <w:shd w:val="clear" w:color="000000" w:fill="76933C"/>
            <w:hideMark/>
          </w:tcPr>
          <w:p w14:paraId="26C01C9E" w14:textId="77777777" w:rsidR="00F93183" w:rsidRPr="00BC0239" w:rsidRDefault="00F93183" w:rsidP="008408CA">
            <w:pPr>
              <w:spacing w:after="0" w:line="324" w:lineRule="auto"/>
              <w:jc w:val="center"/>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NASLOV</w:t>
            </w:r>
          </w:p>
        </w:tc>
        <w:tc>
          <w:tcPr>
            <w:tcW w:w="909" w:type="dxa"/>
            <w:tcBorders>
              <w:top w:val="single" w:sz="8" w:space="0" w:color="auto"/>
              <w:left w:val="nil"/>
              <w:bottom w:val="single" w:sz="8" w:space="0" w:color="auto"/>
              <w:right w:val="single" w:sz="8" w:space="0" w:color="auto"/>
            </w:tcBorders>
            <w:shd w:val="clear" w:color="000000" w:fill="76933C"/>
            <w:hideMark/>
          </w:tcPr>
          <w:p w14:paraId="3316A66D" w14:textId="77777777" w:rsidR="00F93183" w:rsidRPr="00BC0239" w:rsidRDefault="00F93183" w:rsidP="008408CA">
            <w:pPr>
              <w:spacing w:after="0" w:line="324" w:lineRule="auto"/>
              <w:jc w:val="center"/>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KRAJ</w:t>
            </w:r>
          </w:p>
        </w:tc>
        <w:tc>
          <w:tcPr>
            <w:tcW w:w="1701" w:type="dxa"/>
            <w:tcBorders>
              <w:top w:val="single" w:sz="8" w:space="0" w:color="auto"/>
              <w:left w:val="nil"/>
              <w:bottom w:val="nil"/>
              <w:right w:val="single" w:sz="8" w:space="0" w:color="auto"/>
            </w:tcBorders>
            <w:shd w:val="clear" w:color="000000" w:fill="FFC000"/>
            <w:hideMark/>
          </w:tcPr>
          <w:p w14:paraId="06FB72F3" w14:textId="77777777" w:rsidR="00F93183" w:rsidRPr="00BC0239" w:rsidRDefault="00F93183" w:rsidP="008408CA">
            <w:pPr>
              <w:spacing w:after="0" w:line="324" w:lineRule="auto"/>
              <w:jc w:val="center"/>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Skupna čistilna površina  v m</w:t>
            </w:r>
            <w:r w:rsidRPr="00BC0239">
              <w:rPr>
                <w:rFonts w:ascii="Garamond" w:eastAsia="Times New Roman" w:hAnsi="Garamond" w:cs="Times New Roman"/>
                <w:b/>
                <w:bCs/>
                <w:color w:val="000000"/>
                <w:sz w:val="24"/>
                <w:szCs w:val="24"/>
                <w:vertAlign w:val="superscript"/>
                <w:lang w:eastAsia="sl-SI"/>
              </w:rPr>
              <w:t>2</w:t>
            </w:r>
            <w:r w:rsidRPr="00BC0239">
              <w:rPr>
                <w:rFonts w:ascii="Garamond" w:eastAsia="Times New Roman" w:hAnsi="Garamond" w:cs="Times New Roman"/>
                <w:b/>
                <w:bCs/>
                <w:color w:val="000000"/>
                <w:sz w:val="24"/>
                <w:szCs w:val="24"/>
                <w:lang w:eastAsia="sl-SI"/>
              </w:rPr>
              <w:t xml:space="preserve">             </w:t>
            </w:r>
          </w:p>
        </w:tc>
        <w:tc>
          <w:tcPr>
            <w:tcW w:w="2622" w:type="dxa"/>
            <w:tcBorders>
              <w:top w:val="single" w:sz="8" w:space="0" w:color="auto"/>
              <w:left w:val="nil"/>
              <w:bottom w:val="nil"/>
              <w:right w:val="single" w:sz="8" w:space="0" w:color="auto"/>
            </w:tcBorders>
            <w:shd w:val="clear" w:color="000000" w:fill="FFC000"/>
            <w:hideMark/>
          </w:tcPr>
          <w:p w14:paraId="77759576" w14:textId="77777777" w:rsidR="00F93183" w:rsidRPr="00BC0239" w:rsidRDefault="00F93183" w:rsidP="008408CA">
            <w:pPr>
              <w:spacing w:after="0" w:line="324" w:lineRule="auto"/>
              <w:jc w:val="center"/>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 xml:space="preserve">število ur dnevnega čiščenja </w:t>
            </w:r>
          </w:p>
        </w:tc>
      </w:tr>
      <w:tr w:rsidR="00F93183" w:rsidRPr="00BC0239" w14:paraId="2C349671" w14:textId="77777777" w:rsidTr="008408CA">
        <w:trPr>
          <w:trHeight w:val="315"/>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48AA527A"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proofErr w:type="spellStart"/>
            <w:r w:rsidRPr="00BC0239">
              <w:rPr>
                <w:rFonts w:ascii="Garamond" w:eastAsia="Times New Roman" w:hAnsi="Garamond" w:cs="Times New Roman"/>
                <w:b/>
                <w:bCs/>
                <w:color w:val="000000"/>
                <w:sz w:val="24"/>
                <w:szCs w:val="24"/>
                <w:lang w:eastAsia="sl-SI"/>
              </w:rPr>
              <w:t>Najdihojca</w:t>
            </w:r>
            <w:proofErr w:type="spellEnd"/>
          </w:p>
        </w:tc>
        <w:tc>
          <w:tcPr>
            <w:tcW w:w="2413" w:type="dxa"/>
            <w:tcBorders>
              <w:top w:val="nil"/>
              <w:left w:val="nil"/>
              <w:bottom w:val="single" w:sz="4" w:space="0" w:color="auto"/>
              <w:right w:val="single" w:sz="8" w:space="0" w:color="auto"/>
            </w:tcBorders>
            <w:shd w:val="clear" w:color="auto" w:fill="auto"/>
            <w:vAlign w:val="center"/>
            <w:hideMark/>
          </w:tcPr>
          <w:p w14:paraId="492ADF6C"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Ulica Nikole Tesle 4</w:t>
            </w:r>
          </w:p>
        </w:tc>
        <w:tc>
          <w:tcPr>
            <w:tcW w:w="909" w:type="dxa"/>
            <w:tcBorders>
              <w:top w:val="nil"/>
              <w:left w:val="nil"/>
              <w:bottom w:val="single" w:sz="4" w:space="0" w:color="auto"/>
              <w:right w:val="nil"/>
            </w:tcBorders>
            <w:shd w:val="clear" w:color="auto" w:fill="auto"/>
            <w:vAlign w:val="center"/>
            <w:hideMark/>
          </w:tcPr>
          <w:p w14:paraId="0CCA088E"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Kranj</w:t>
            </w:r>
          </w:p>
        </w:tc>
        <w:tc>
          <w:tcPr>
            <w:tcW w:w="1701"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3DB6ECA7"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1863,71</w:t>
            </w:r>
          </w:p>
        </w:tc>
        <w:tc>
          <w:tcPr>
            <w:tcW w:w="2622"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2DA19DEF"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3B6D93">
              <w:rPr>
                <w:rFonts w:ascii="Garamond" w:eastAsia="Times New Roman" w:hAnsi="Garamond"/>
                <w:color w:val="000000"/>
                <w:sz w:val="24"/>
                <w:szCs w:val="24"/>
                <w:lang w:eastAsia="sl-SI"/>
              </w:rPr>
              <w:t>2x8+4</w:t>
            </w:r>
            <w:r>
              <w:rPr>
                <w:rFonts w:ascii="Garamond" w:eastAsia="Times New Roman" w:hAnsi="Garamond"/>
                <w:color w:val="000000"/>
                <w:sz w:val="24"/>
                <w:szCs w:val="24"/>
                <w:lang w:eastAsia="sl-SI"/>
              </w:rPr>
              <w:t>+</w:t>
            </w:r>
            <w:r w:rsidRPr="00BF5416">
              <w:rPr>
                <w:rFonts w:ascii="Garamond" w:eastAsia="Times New Roman" w:hAnsi="Garamond"/>
                <w:color w:val="000000"/>
                <w:sz w:val="24"/>
                <w:szCs w:val="24"/>
                <w:lang w:eastAsia="sl-SI"/>
              </w:rPr>
              <w:t>4 dopoldan</w:t>
            </w:r>
          </w:p>
        </w:tc>
      </w:tr>
      <w:tr w:rsidR="00F93183" w:rsidRPr="00BC0239" w14:paraId="1FF447D0" w14:textId="77777777" w:rsidTr="008408CA">
        <w:trPr>
          <w:trHeight w:val="315"/>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787C44DD"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Mojca</w:t>
            </w:r>
          </w:p>
        </w:tc>
        <w:tc>
          <w:tcPr>
            <w:tcW w:w="2413" w:type="dxa"/>
            <w:tcBorders>
              <w:top w:val="nil"/>
              <w:left w:val="nil"/>
              <w:bottom w:val="single" w:sz="4" w:space="0" w:color="auto"/>
              <w:right w:val="single" w:sz="8" w:space="0" w:color="auto"/>
            </w:tcBorders>
            <w:shd w:val="clear" w:color="auto" w:fill="auto"/>
            <w:vAlign w:val="center"/>
            <w:hideMark/>
          </w:tcPr>
          <w:p w14:paraId="526ACDFE"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Ulica Nikole Tesle 2</w:t>
            </w:r>
          </w:p>
        </w:tc>
        <w:tc>
          <w:tcPr>
            <w:tcW w:w="909" w:type="dxa"/>
            <w:tcBorders>
              <w:top w:val="nil"/>
              <w:left w:val="nil"/>
              <w:bottom w:val="single" w:sz="4" w:space="0" w:color="auto"/>
              <w:right w:val="nil"/>
            </w:tcBorders>
            <w:shd w:val="clear" w:color="auto" w:fill="auto"/>
            <w:vAlign w:val="center"/>
            <w:hideMark/>
          </w:tcPr>
          <w:p w14:paraId="666D5EEA"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Kranj</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0CDF2874"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2054,06</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681F9DC4"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3B6D93">
              <w:rPr>
                <w:rFonts w:ascii="Garamond" w:eastAsia="Times New Roman" w:hAnsi="Garamond"/>
                <w:color w:val="000000"/>
                <w:sz w:val="24"/>
                <w:szCs w:val="24"/>
                <w:lang w:eastAsia="sl-SI"/>
              </w:rPr>
              <w:t>3x8</w:t>
            </w:r>
            <w:r w:rsidRPr="00836DDA">
              <w:rPr>
                <w:rFonts w:ascii="Garamond" w:eastAsia="Times New Roman" w:hAnsi="Garamond"/>
                <w:color w:val="000000"/>
                <w:sz w:val="24"/>
                <w:szCs w:val="24"/>
                <w:lang w:eastAsia="sl-SI"/>
              </w:rPr>
              <w:t>+</w:t>
            </w:r>
            <w:r w:rsidRPr="00BF5416">
              <w:rPr>
                <w:rFonts w:ascii="Garamond" w:eastAsia="Times New Roman" w:hAnsi="Garamond"/>
                <w:color w:val="000000"/>
                <w:sz w:val="24"/>
                <w:szCs w:val="24"/>
                <w:lang w:eastAsia="sl-SI"/>
              </w:rPr>
              <w:t>4 dopoldan</w:t>
            </w:r>
          </w:p>
        </w:tc>
      </w:tr>
      <w:tr w:rsidR="00F93183" w:rsidRPr="00BC0239" w14:paraId="5FE3D79E" w14:textId="77777777" w:rsidTr="008408CA">
        <w:trPr>
          <w:trHeight w:val="264"/>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7973C7B5"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Uprava</w:t>
            </w:r>
          </w:p>
        </w:tc>
        <w:tc>
          <w:tcPr>
            <w:tcW w:w="2413" w:type="dxa"/>
            <w:tcBorders>
              <w:top w:val="nil"/>
              <w:left w:val="nil"/>
              <w:bottom w:val="single" w:sz="4" w:space="0" w:color="auto"/>
              <w:right w:val="single" w:sz="8" w:space="0" w:color="auto"/>
            </w:tcBorders>
            <w:shd w:val="clear" w:color="auto" w:fill="auto"/>
            <w:vAlign w:val="center"/>
            <w:hideMark/>
          </w:tcPr>
          <w:p w14:paraId="69C16017"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Ulica Nikole Tesle 2</w:t>
            </w:r>
          </w:p>
        </w:tc>
        <w:tc>
          <w:tcPr>
            <w:tcW w:w="909" w:type="dxa"/>
            <w:tcBorders>
              <w:top w:val="nil"/>
              <w:left w:val="nil"/>
              <w:bottom w:val="single" w:sz="4" w:space="0" w:color="auto"/>
              <w:right w:val="nil"/>
            </w:tcBorders>
            <w:shd w:val="clear" w:color="auto" w:fill="auto"/>
            <w:vAlign w:val="center"/>
            <w:hideMark/>
          </w:tcPr>
          <w:p w14:paraId="3A903D94"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Kranj</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4A972DD5"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292,5</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24C620C4"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2</w:t>
            </w:r>
          </w:p>
        </w:tc>
      </w:tr>
      <w:tr w:rsidR="00F93183" w:rsidRPr="00BC0239" w14:paraId="0D98E763" w14:textId="77777777" w:rsidTr="008408CA">
        <w:trPr>
          <w:trHeight w:val="315"/>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42D3AF20"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Sonček</w:t>
            </w:r>
          </w:p>
        </w:tc>
        <w:tc>
          <w:tcPr>
            <w:tcW w:w="2413" w:type="dxa"/>
            <w:tcBorders>
              <w:top w:val="nil"/>
              <w:left w:val="nil"/>
              <w:bottom w:val="single" w:sz="4" w:space="0" w:color="auto"/>
              <w:right w:val="single" w:sz="8" w:space="0" w:color="auto"/>
            </w:tcBorders>
            <w:shd w:val="clear" w:color="auto" w:fill="auto"/>
            <w:vAlign w:val="center"/>
            <w:hideMark/>
          </w:tcPr>
          <w:p w14:paraId="4DF23996"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Cesta 1. maja 17</w:t>
            </w:r>
          </w:p>
        </w:tc>
        <w:tc>
          <w:tcPr>
            <w:tcW w:w="909" w:type="dxa"/>
            <w:tcBorders>
              <w:top w:val="nil"/>
              <w:left w:val="nil"/>
              <w:bottom w:val="single" w:sz="4" w:space="0" w:color="auto"/>
              <w:right w:val="nil"/>
            </w:tcBorders>
            <w:shd w:val="clear" w:color="auto" w:fill="auto"/>
            <w:vAlign w:val="center"/>
            <w:hideMark/>
          </w:tcPr>
          <w:p w14:paraId="60981CF6"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Kranj</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469BF1AB"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364,51</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679300F7"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4</w:t>
            </w:r>
          </w:p>
        </w:tc>
      </w:tr>
      <w:tr w:rsidR="00F93183" w:rsidRPr="00BC0239" w14:paraId="128609A2" w14:textId="77777777" w:rsidTr="008408CA">
        <w:trPr>
          <w:trHeight w:val="315"/>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3DF18AC5"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Čebelica</w:t>
            </w:r>
          </w:p>
        </w:tc>
        <w:tc>
          <w:tcPr>
            <w:tcW w:w="2413" w:type="dxa"/>
            <w:tcBorders>
              <w:top w:val="nil"/>
              <w:left w:val="nil"/>
              <w:bottom w:val="single" w:sz="4" w:space="0" w:color="auto"/>
              <w:right w:val="single" w:sz="8" w:space="0" w:color="auto"/>
            </w:tcBorders>
            <w:shd w:val="clear" w:color="auto" w:fill="auto"/>
            <w:vAlign w:val="center"/>
            <w:hideMark/>
          </w:tcPr>
          <w:p w14:paraId="76657E2E"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Planina 39</w:t>
            </w:r>
          </w:p>
        </w:tc>
        <w:tc>
          <w:tcPr>
            <w:tcW w:w="909" w:type="dxa"/>
            <w:tcBorders>
              <w:top w:val="nil"/>
              <w:left w:val="nil"/>
              <w:bottom w:val="single" w:sz="4" w:space="0" w:color="auto"/>
              <w:right w:val="nil"/>
            </w:tcBorders>
            <w:shd w:val="clear" w:color="auto" w:fill="auto"/>
            <w:vAlign w:val="center"/>
            <w:hideMark/>
          </w:tcPr>
          <w:p w14:paraId="2EA6AA04"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Kranj</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4AD5264E"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716,56</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6E2B69C8"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8+2</w:t>
            </w:r>
          </w:p>
        </w:tc>
      </w:tr>
      <w:tr w:rsidR="00F93183" w:rsidRPr="00BC0239" w14:paraId="3EFE4BEF" w14:textId="77777777" w:rsidTr="008408CA">
        <w:trPr>
          <w:trHeight w:val="315"/>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3B2C3596"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Ciciban</w:t>
            </w:r>
          </w:p>
        </w:tc>
        <w:tc>
          <w:tcPr>
            <w:tcW w:w="2413" w:type="dxa"/>
            <w:tcBorders>
              <w:top w:val="nil"/>
              <w:left w:val="nil"/>
              <w:bottom w:val="single" w:sz="4" w:space="0" w:color="auto"/>
              <w:right w:val="single" w:sz="8" w:space="0" w:color="auto"/>
            </w:tcBorders>
            <w:shd w:val="clear" w:color="auto" w:fill="auto"/>
            <w:vAlign w:val="center"/>
            <w:hideMark/>
          </w:tcPr>
          <w:p w14:paraId="2A109C00"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Likozarjeva ulica 22</w:t>
            </w:r>
          </w:p>
        </w:tc>
        <w:tc>
          <w:tcPr>
            <w:tcW w:w="909" w:type="dxa"/>
            <w:tcBorders>
              <w:top w:val="nil"/>
              <w:left w:val="nil"/>
              <w:bottom w:val="single" w:sz="4" w:space="0" w:color="auto"/>
              <w:right w:val="nil"/>
            </w:tcBorders>
            <w:shd w:val="clear" w:color="auto" w:fill="auto"/>
            <w:vAlign w:val="center"/>
            <w:hideMark/>
          </w:tcPr>
          <w:p w14:paraId="5A3D840A"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Kranj</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04FF5DE3"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192,5</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53C1704E"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3</w:t>
            </w:r>
          </w:p>
        </w:tc>
      </w:tr>
      <w:tr w:rsidR="00F93183" w:rsidRPr="00BC0239" w14:paraId="69822B3F" w14:textId="77777777" w:rsidTr="008408CA">
        <w:trPr>
          <w:trHeight w:val="315"/>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3CB3E35F"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Čenča</w:t>
            </w:r>
          </w:p>
        </w:tc>
        <w:tc>
          <w:tcPr>
            <w:tcW w:w="2413" w:type="dxa"/>
            <w:tcBorders>
              <w:top w:val="nil"/>
              <w:left w:val="nil"/>
              <w:bottom w:val="single" w:sz="4" w:space="0" w:color="auto"/>
              <w:right w:val="single" w:sz="8" w:space="0" w:color="auto"/>
            </w:tcBorders>
            <w:shd w:val="clear" w:color="auto" w:fill="auto"/>
            <w:vAlign w:val="center"/>
            <w:hideMark/>
          </w:tcPr>
          <w:p w14:paraId="5C267B4B"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Oprešnikova ulica 4a</w:t>
            </w:r>
          </w:p>
        </w:tc>
        <w:tc>
          <w:tcPr>
            <w:tcW w:w="909" w:type="dxa"/>
            <w:tcBorders>
              <w:top w:val="nil"/>
              <w:left w:val="nil"/>
              <w:bottom w:val="single" w:sz="4" w:space="0" w:color="auto"/>
              <w:right w:val="nil"/>
            </w:tcBorders>
            <w:shd w:val="clear" w:color="auto" w:fill="auto"/>
            <w:vAlign w:val="center"/>
            <w:hideMark/>
          </w:tcPr>
          <w:p w14:paraId="4B54C689"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Kranj</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0E514AE4"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301,74</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5FB2CD7D"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4</w:t>
            </w:r>
          </w:p>
        </w:tc>
      </w:tr>
      <w:tr w:rsidR="00F93183" w:rsidRPr="00BC0239" w14:paraId="1CB8E846" w14:textId="77777777" w:rsidTr="008408CA">
        <w:trPr>
          <w:trHeight w:val="315"/>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41C1ECDF"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Janina</w:t>
            </w:r>
          </w:p>
        </w:tc>
        <w:tc>
          <w:tcPr>
            <w:tcW w:w="2413" w:type="dxa"/>
            <w:tcBorders>
              <w:top w:val="nil"/>
              <w:left w:val="nil"/>
              <w:bottom w:val="single" w:sz="4" w:space="0" w:color="auto"/>
              <w:right w:val="single" w:sz="8" w:space="0" w:color="auto"/>
            </w:tcBorders>
            <w:shd w:val="clear" w:color="auto" w:fill="auto"/>
            <w:vAlign w:val="center"/>
            <w:hideMark/>
          </w:tcPr>
          <w:p w14:paraId="47A910CF"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Kebetova ulica 9</w:t>
            </w:r>
          </w:p>
        </w:tc>
        <w:tc>
          <w:tcPr>
            <w:tcW w:w="909" w:type="dxa"/>
            <w:tcBorders>
              <w:top w:val="nil"/>
              <w:left w:val="nil"/>
              <w:bottom w:val="single" w:sz="4" w:space="0" w:color="auto"/>
              <w:right w:val="nil"/>
            </w:tcBorders>
            <w:shd w:val="clear" w:color="auto" w:fill="auto"/>
            <w:vAlign w:val="center"/>
            <w:hideMark/>
          </w:tcPr>
          <w:p w14:paraId="3BF6C152"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Kranj</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046344C1"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940,22</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6F514B0B"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2x8</w:t>
            </w:r>
          </w:p>
        </w:tc>
      </w:tr>
      <w:tr w:rsidR="00F93183" w:rsidRPr="00BC0239" w14:paraId="288540F7" w14:textId="77777777" w:rsidTr="008408CA">
        <w:trPr>
          <w:trHeight w:val="268"/>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7CB381E5"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Čira Čara</w:t>
            </w:r>
          </w:p>
        </w:tc>
        <w:tc>
          <w:tcPr>
            <w:tcW w:w="2413" w:type="dxa"/>
            <w:tcBorders>
              <w:top w:val="nil"/>
              <w:left w:val="nil"/>
              <w:bottom w:val="single" w:sz="4" w:space="0" w:color="auto"/>
              <w:right w:val="single" w:sz="8" w:space="0" w:color="auto"/>
            </w:tcBorders>
            <w:shd w:val="clear" w:color="auto" w:fill="auto"/>
            <w:vAlign w:val="center"/>
            <w:hideMark/>
          </w:tcPr>
          <w:p w14:paraId="0D8B1E70"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Cesta Staneta Žagarja 6</w:t>
            </w:r>
          </w:p>
        </w:tc>
        <w:tc>
          <w:tcPr>
            <w:tcW w:w="909" w:type="dxa"/>
            <w:tcBorders>
              <w:top w:val="nil"/>
              <w:left w:val="nil"/>
              <w:bottom w:val="single" w:sz="4" w:space="0" w:color="auto"/>
              <w:right w:val="nil"/>
            </w:tcBorders>
            <w:shd w:val="clear" w:color="auto" w:fill="auto"/>
            <w:vAlign w:val="center"/>
            <w:hideMark/>
          </w:tcPr>
          <w:p w14:paraId="2D1B6610"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Kranj</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0F273035"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493,7</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6D71242A"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6</w:t>
            </w:r>
          </w:p>
        </w:tc>
      </w:tr>
      <w:tr w:rsidR="00F93183" w:rsidRPr="00BC0239" w14:paraId="70B9BBE7" w14:textId="77777777" w:rsidTr="008408CA">
        <w:trPr>
          <w:trHeight w:val="258"/>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1B1A182D"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Kekec</w:t>
            </w:r>
          </w:p>
        </w:tc>
        <w:tc>
          <w:tcPr>
            <w:tcW w:w="2413" w:type="dxa"/>
            <w:tcBorders>
              <w:top w:val="nil"/>
              <w:left w:val="nil"/>
              <w:bottom w:val="single" w:sz="4" w:space="0" w:color="auto"/>
              <w:right w:val="single" w:sz="8" w:space="0" w:color="auto"/>
            </w:tcBorders>
            <w:shd w:val="clear" w:color="auto" w:fill="auto"/>
            <w:vAlign w:val="center"/>
            <w:hideMark/>
          </w:tcPr>
          <w:p w14:paraId="531E4506"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Cesta Kokrškega odreda 9</w:t>
            </w:r>
          </w:p>
        </w:tc>
        <w:tc>
          <w:tcPr>
            <w:tcW w:w="909" w:type="dxa"/>
            <w:tcBorders>
              <w:top w:val="nil"/>
              <w:left w:val="nil"/>
              <w:bottom w:val="single" w:sz="4" w:space="0" w:color="auto"/>
              <w:right w:val="nil"/>
            </w:tcBorders>
            <w:shd w:val="clear" w:color="auto" w:fill="auto"/>
            <w:vAlign w:val="center"/>
            <w:hideMark/>
          </w:tcPr>
          <w:p w14:paraId="4B4AC661"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Kranj</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0EA950DB"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326,74</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108F9E54"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4</w:t>
            </w:r>
          </w:p>
        </w:tc>
      </w:tr>
      <w:tr w:rsidR="00F93183" w:rsidRPr="00BC0239" w14:paraId="5C6DC7FA" w14:textId="77777777" w:rsidTr="008408CA">
        <w:trPr>
          <w:trHeight w:val="262"/>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206A8062"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proofErr w:type="spellStart"/>
            <w:r w:rsidRPr="00BC0239">
              <w:rPr>
                <w:rFonts w:ascii="Garamond" w:eastAsia="Times New Roman" w:hAnsi="Garamond" w:cs="Times New Roman"/>
                <w:b/>
                <w:bCs/>
                <w:color w:val="000000"/>
                <w:sz w:val="24"/>
                <w:szCs w:val="24"/>
                <w:lang w:eastAsia="sl-SI"/>
              </w:rPr>
              <w:t>Čirče</w:t>
            </w:r>
            <w:proofErr w:type="spellEnd"/>
          </w:p>
        </w:tc>
        <w:tc>
          <w:tcPr>
            <w:tcW w:w="2413" w:type="dxa"/>
            <w:tcBorders>
              <w:top w:val="nil"/>
              <w:left w:val="nil"/>
              <w:bottom w:val="single" w:sz="4" w:space="0" w:color="auto"/>
              <w:right w:val="single" w:sz="8" w:space="0" w:color="auto"/>
            </w:tcBorders>
            <w:shd w:val="clear" w:color="auto" w:fill="auto"/>
            <w:vAlign w:val="center"/>
            <w:hideMark/>
          </w:tcPr>
          <w:p w14:paraId="30CC05FF"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Smledniška cesta 136</w:t>
            </w:r>
          </w:p>
        </w:tc>
        <w:tc>
          <w:tcPr>
            <w:tcW w:w="909" w:type="dxa"/>
            <w:tcBorders>
              <w:top w:val="nil"/>
              <w:left w:val="nil"/>
              <w:bottom w:val="single" w:sz="4" w:space="0" w:color="auto"/>
              <w:right w:val="nil"/>
            </w:tcBorders>
            <w:shd w:val="clear" w:color="auto" w:fill="auto"/>
            <w:vAlign w:val="center"/>
            <w:hideMark/>
          </w:tcPr>
          <w:p w14:paraId="1E0ECBAD"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proofErr w:type="spellStart"/>
            <w:r w:rsidRPr="00BC0239">
              <w:rPr>
                <w:rFonts w:ascii="Garamond" w:eastAsia="Times New Roman" w:hAnsi="Garamond" w:cs="Times New Roman"/>
                <w:color w:val="000000"/>
                <w:sz w:val="24"/>
                <w:szCs w:val="24"/>
                <w:lang w:eastAsia="sl-SI"/>
              </w:rPr>
              <w:t>Čirče</w:t>
            </w:r>
            <w:proofErr w:type="spellEnd"/>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38A85CA0"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418,36</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2DF6497B"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6</w:t>
            </w:r>
          </w:p>
        </w:tc>
      </w:tr>
      <w:tr w:rsidR="00F93183" w:rsidRPr="00BC0239" w14:paraId="6773BF1A" w14:textId="77777777" w:rsidTr="008408CA">
        <w:trPr>
          <w:trHeight w:val="315"/>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7A9DA8EB"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Živ Žav</w:t>
            </w:r>
          </w:p>
        </w:tc>
        <w:tc>
          <w:tcPr>
            <w:tcW w:w="2413" w:type="dxa"/>
            <w:tcBorders>
              <w:top w:val="nil"/>
              <w:left w:val="nil"/>
              <w:bottom w:val="single" w:sz="4" w:space="0" w:color="auto"/>
              <w:right w:val="single" w:sz="8" w:space="0" w:color="auto"/>
            </w:tcBorders>
            <w:shd w:val="clear" w:color="auto" w:fill="auto"/>
            <w:vAlign w:val="center"/>
            <w:hideMark/>
          </w:tcPr>
          <w:p w14:paraId="0D663D2E"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Jernejeva ulica 14</w:t>
            </w:r>
          </w:p>
        </w:tc>
        <w:tc>
          <w:tcPr>
            <w:tcW w:w="909" w:type="dxa"/>
            <w:tcBorders>
              <w:top w:val="nil"/>
              <w:left w:val="nil"/>
              <w:bottom w:val="single" w:sz="4" w:space="0" w:color="auto"/>
              <w:right w:val="nil"/>
            </w:tcBorders>
            <w:shd w:val="clear" w:color="auto" w:fill="auto"/>
            <w:vAlign w:val="center"/>
            <w:hideMark/>
          </w:tcPr>
          <w:p w14:paraId="2645C04A"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Kranj</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5CEEA1A9"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758,96</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49BCB4E0"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8+4</w:t>
            </w:r>
          </w:p>
        </w:tc>
      </w:tr>
      <w:tr w:rsidR="00F93183" w:rsidRPr="00BC0239" w14:paraId="7BA49368" w14:textId="77777777" w:rsidTr="008408CA">
        <w:trPr>
          <w:trHeight w:val="315"/>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5E773E75"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Biba</w:t>
            </w:r>
            <w:r>
              <w:rPr>
                <w:rFonts w:ascii="Garamond" w:eastAsia="Times New Roman" w:hAnsi="Garamond" w:cs="Times New Roman"/>
                <w:b/>
                <w:bCs/>
                <w:color w:val="000000"/>
                <w:sz w:val="24"/>
                <w:szCs w:val="24"/>
                <w:lang w:eastAsia="sl-SI"/>
              </w:rPr>
              <w:t>*</w:t>
            </w:r>
          </w:p>
        </w:tc>
        <w:tc>
          <w:tcPr>
            <w:tcW w:w="2413" w:type="dxa"/>
            <w:tcBorders>
              <w:top w:val="nil"/>
              <w:left w:val="nil"/>
              <w:bottom w:val="single" w:sz="4" w:space="0" w:color="auto"/>
              <w:right w:val="single" w:sz="8" w:space="0" w:color="auto"/>
            </w:tcBorders>
            <w:shd w:val="clear" w:color="auto" w:fill="auto"/>
            <w:vAlign w:val="center"/>
            <w:hideMark/>
          </w:tcPr>
          <w:p w14:paraId="1FA3EB91"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Zgornje Bitnje 266</w:t>
            </w:r>
          </w:p>
        </w:tc>
        <w:tc>
          <w:tcPr>
            <w:tcW w:w="909" w:type="dxa"/>
            <w:tcBorders>
              <w:top w:val="nil"/>
              <w:left w:val="nil"/>
              <w:bottom w:val="single" w:sz="4" w:space="0" w:color="auto"/>
              <w:right w:val="nil"/>
            </w:tcBorders>
            <w:shd w:val="clear" w:color="auto" w:fill="auto"/>
            <w:vAlign w:val="center"/>
            <w:hideMark/>
          </w:tcPr>
          <w:p w14:paraId="6E90E414"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Žabnica</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478ABB44" w14:textId="36A0027D" w:rsidR="00F93183" w:rsidRPr="00BC0239" w:rsidRDefault="00D95A01" w:rsidP="008408CA">
            <w:pPr>
              <w:spacing w:after="0" w:line="324" w:lineRule="auto"/>
              <w:jc w:val="center"/>
              <w:rPr>
                <w:rFonts w:ascii="Garamond" w:eastAsia="Times New Roman" w:hAnsi="Garamond" w:cs="Times New Roman"/>
                <w:color w:val="000000"/>
                <w:sz w:val="24"/>
                <w:szCs w:val="24"/>
                <w:lang w:eastAsia="sl-SI"/>
              </w:rPr>
            </w:pPr>
            <w:r>
              <w:rPr>
                <w:rFonts w:ascii="Garamond" w:eastAsia="Times New Roman" w:hAnsi="Garamond" w:cs="Times New Roman"/>
                <w:color w:val="000000"/>
                <w:sz w:val="24"/>
                <w:szCs w:val="24"/>
                <w:lang w:eastAsia="sl-SI"/>
              </w:rPr>
              <w:t>600</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303EFE0A" w14:textId="068DC593" w:rsidR="00F93183" w:rsidRPr="00BC0239" w:rsidRDefault="00D95A01" w:rsidP="008408CA">
            <w:pPr>
              <w:spacing w:after="0" w:line="324" w:lineRule="auto"/>
              <w:jc w:val="center"/>
              <w:rPr>
                <w:rFonts w:ascii="Garamond" w:eastAsia="Times New Roman" w:hAnsi="Garamond" w:cs="Times New Roman"/>
                <w:color w:val="000000"/>
                <w:sz w:val="24"/>
                <w:szCs w:val="24"/>
                <w:lang w:eastAsia="sl-SI"/>
              </w:rPr>
            </w:pPr>
            <w:r>
              <w:rPr>
                <w:rFonts w:ascii="Garamond" w:eastAsia="Times New Roman" w:hAnsi="Garamond" w:cs="Times New Roman"/>
                <w:color w:val="000000"/>
                <w:sz w:val="24"/>
                <w:szCs w:val="24"/>
                <w:lang w:eastAsia="sl-SI"/>
              </w:rPr>
              <w:t>8</w:t>
            </w:r>
          </w:p>
        </w:tc>
      </w:tr>
      <w:tr w:rsidR="00F93183" w:rsidRPr="00BC0239" w14:paraId="567CA3A8" w14:textId="77777777" w:rsidTr="008408CA">
        <w:trPr>
          <w:trHeight w:val="315"/>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73B7EB73"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proofErr w:type="spellStart"/>
            <w:r w:rsidRPr="00BC0239">
              <w:rPr>
                <w:rFonts w:ascii="Garamond" w:eastAsia="Times New Roman" w:hAnsi="Garamond" w:cs="Times New Roman"/>
                <w:b/>
                <w:bCs/>
                <w:color w:val="000000"/>
                <w:sz w:val="24"/>
                <w:szCs w:val="24"/>
                <w:lang w:eastAsia="sl-SI"/>
              </w:rPr>
              <w:t>Ostržek</w:t>
            </w:r>
            <w:proofErr w:type="spellEnd"/>
          </w:p>
        </w:tc>
        <w:tc>
          <w:tcPr>
            <w:tcW w:w="2413" w:type="dxa"/>
            <w:tcBorders>
              <w:top w:val="nil"/>
              <w:left w:val="nil"/>
              <w:bottom w:val="single" w:sz="4" w:space="0" w:color="auto"/>
              <w:right w:val="single" w:sz="8" w:space="0" w:color="auto"/>
            </w:tcBorders>
            <w:shd w:val="clear" w:color="auto" w:fill="auto"/>
            <w:vAlign w:val="center"/>
            <w:hideMark/>
          </w:tcPr>
          <w:p w14:paraId="71D07F8E"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Golnik 54</w:t>
            </w:r>
          </w:p>
        </w:tc>
        <w:tc>
          <w:tcPr>
            <w:tcW w:w="909" w:type="dxa"/>
            <w:tcBorders>
              <w:top w:val="nil"/>
              <w:left w:val="nil"/>
              <w:bottom w:val="single" w:sz="4" w:space="0" w:color="auto"/>
              <w:right w:val="nil"/>
            </w:tcBorders>
            <w:shd w:val="clear" w:color="auto" w:fill="auto"/>
            <w:vAlign w:val="center"/>
            <w:hideMark/>
          </w:tcPr>
          <w:p w14:paraId="66BA5043"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 xml:space="preserve">Golnik </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14A606EA"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618,25</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4063FA0D"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8</w:t>
            </w:r>
          </w:p>
        </w:tc>
      </w:tr>
      <w:tr w:rsidR="00F93183" w:rsidRPr="00BC0239" w14:paraId="31268ED0" w14:textId="77777777" w:rsidTr="008408CA">
        <w:trPr>
          <w:trHeight w:val="330"/>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F4332"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Ježek</w:t>
            </w:r>
          </w:p>
        </w:tc>
        <w:tc>
          <w:tcPr>
            <w:tcW w:w="2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17C81"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Trstenik 8</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22234"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Golnik</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96E75A"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209,99</w:t>
            </w:r>
          </w:p>
        </w:tc>
        <w:tc>
          <w:tcPr>
            <w:tcW w:w="2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3645F6"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3</w:t>
            </w:r>
          </w:p>
        </w:tc>
      </w:tr>
    </w:tbl>
    <w:p w14:paraId="2F418DFE" w14:textId="77777777" w:rsidR="00F93183" w:rsidRPr="00B70B31" w:rsidRDefault="00F93183" w:rsidP="00B70B31">
      <w:pPr>
        <w:shd w:val="clear" w:color="auto" w:fill="FFFFFF" w:themeFill="background1"/>
        <w:spacing w:line="324" w:lineRule="auto"/>
        <w:rPr>
          <w:rFonts w:ascii="Garamond" w:hAnsi="Garamond" w:cs="Arial"/>
          <w:iCs/>
          <w:sz w:val="24"/>
          <w:szCs w:val="24"/>
        </w:rPr>
      </w:pPr>
      <w:r w:rsidRPr="00B70B31">
        <w:rPr>
          <w:rFonts w:ascii="Garamond" w:hAnsi="Garamond" w:cs="Arial"/>
          <w:iCs/>
          <w:sz w:val="24"/>
          <w:szCs w:val="24"/>
        </w:rPr>
        <w:t>*zaradi novogradnje vrtca se predvidoma do leta 2022 storitve na tej lokaciji ne opravljajo</w:t>
      </w:r>
    </w:p>
    <w:p w14:paraId="00F1073E" w14:textId="77777777" w:rsidR="00F93183" w:rsidRPr="00BC0239" w:rsidRDefault="00F93183" w:rsidP="00F93183">
      <w:pPr>
        <w:shd w:val="clear" w:color="auto" w:fill="FFFFFF" w:themeFill="background1"/>
        <w:spacing w:after="0" w:line="324" w:lineRule="auto"/>
        <w:jc w:val="both"/>
        <w:rPr>
          <w:rFonts w:ascii="Garamond" w:eastAsia="Calibri" w:hAnsi="Garamond" w:cs="Arial"/>
          <w:iCs/>
          <w:sz w:val="24"/>
          <w:szCs w:val="24"/>
          <w:highlight w:val="yellow"/>
          <w:lang w:eastAsia="sl-SI"/>
        </w:rPr>
      </w:pPr>
    </w:p>
    <w:p w14:paraId="39AF9151" w14:textId="77777777" w:rsidR="00F93183" w:rsidRPr="00BC0239" w:rsidRDefault="00F93183" w:rsidP="00F93183">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Storitve rednega čiščenja bo izvajal izbrani ponudnik skladno z navodili naročnika. Storitve rednega čiščenja obsegajo:  </w:t>
      </w:r>
    </w:p>
    <w:p w14:paraId="1F66A852" w14:textId="77777777" w:rsidR="00F93183" w:rsidRPr="00BC0239" w:rsidRDefault="00F93183" w:rsidP="00F93183">
      <w:pPr>
        <w:shd w:val="clear" w:color="auto" w:fill="FFFFFF" w:themeFill="background1"/>
        <w:spacing w:after="0" w:line="324" w:lineRule="auto"/>
        <w:jc w:val="both"/>
        <w:rPr>
          <w:rFonts w:ascii="Garamond" w:eastAsia="Calibri" w:hAnsi="Garamond" w:cs="Arial"/>
          <w:iCs/>
          <w:sz w:val="24"/>
          <w:szCs w:val="24"/>
          <w:lang w:eastAsia="sl-SI"/>
        </w:rPr>
      </w:pPr>
    </w:p>
    <w:p w14:paraId="40541334" w14:textId="77777777" w:rsidR="00F93183" w:rsidRPr="00BC0239" w:rsidRDefault="00F93183" w:rsidP="00F93183">
      <w:pPr>
        <w:shd w:val="clear" w:color="auto" w:fill="FFFFFF" w:themeFill="background1"/>
        <w:spacing w:after="200" w:line="324" w:lineRule="auto"/>
        <w:jc w:val="both"/>
        <w:rPr>
          <w:rFonts w:ascii="Garamond" w:eastAsia="Calibri" w:hAnsi="Garamond" w:cs="Times New Roman"/>
          <w:b/>
          <w:sz w:val="24"/>
          <w:szCs w:val="24"/>
          <w:u w:val="single"/>
        </w:rPr>
      </w:pPr>
      <w:r w:rsidRPr="00BC0239">
        <w:rPr>
          <w:rFonts w:ascii="Garamond" w:eastAsia="Calibri" w:hAnsi="Garamond" w:cs="Times New Roman"/>
          <w:b/>
          <w:sz w:val="24"/>
          <w:szCs w:val="24"/>
          <w:u w:val="single"/>
        </w:rPr>
        <w:t>1. IGRALNICE IN VEČNAMENSKI PROSTOR TER GARDEROBE OTROK</w:t>
      </w:r>
    </w:p>
    <w:p w14:paraId="74717B51" w14:textId="77777777" w:rsidR="00F93183" w:rsidRPr="00BC0239" w:rsidRDefault="00F93183" w:rsidP="00F93183">
      <w:pPr>
        <w:shd w:val="clear" w:color="auto" w:fill="FFFFFF" w:themeFill="background1"/>
        <w:spacing w:after="200" w:line="324" w:lineRule="auto"/>
        <w:jc w:val="both"/>
        <w:rPr>
          <w:rFonts w:ascii="Garamond" w:eastAsia="Calibri" w:hAnsi="Garamond" w:cs="Times New Roman"/>
          <w:b/>
          <w:sz w:val="24"/>
          <w:szCs w:val="24"/>
          <w:u w:val="single"/>
        </w:rPr>
      </w:pPr>
      <w:r w:rsidRPr="00BC0239">
        <w:rPr>
          <w:rFonts w:ascii="Garamond" w:eastAsia="Calibri" w:hAnsi="Garamond" w:cs="Times New Roman"/>
          <w:b/>
          <w:sz w:val="24"/>
          <w:szCs w:val="24"/>
          <w:u w:val="single"/>
        </w:rPr>
        <w:t>Dnevna opravila:</w:t>
      </w:r>
    </w:p>
    <w:p w14:paraId="4094D2EE"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prezračevanje</w:t>
      </w:r>
    </w:p>
    <w:p w14:paraId="286CBBB8"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izpraznitev košev in ločeno zbranih odpadkov, odnos v namenske zabojnike, nameščanje </w:t>
      </w:r>
      <w:r w:rsidRPr="00BC0239">
        <w:rPr>
          <w:rFonts w:ascii="Garamond" w:eastAsia="Calibri" w:hAnsi="Garamond" w:cs="Times New Roman"/>
          <w:sz w:val="24"/>
          <w:szCs w:val="24"/>
          <w:u w:val="single"/>
        </w:rPr>
        <w:t>novih vrečk v koše</w:t>
      </w:r>
      <w:r w:rsidRPr="00BC0239">
        <w:rPr>
          <w:rFonts w:ascii="Garamond" w:eastAsia="Calibri" w:hAnsi="Garamond" w:cs="Times New Roman"/>
          <w:sz w:val="24"/>
          <w:szCs w:val="24"/>
        </w:rPr>
        <w:t xml:space="preserve"> in vlažno čiščenje košev (notranjost in zunanjost)</w:t>
      </w:r>
    </w:p>
    <w:p w14:paraId="6E6A51B7"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brisanje kljuk in prstnih odtisov na vratih</w:t>
      </w:r>
    </w:p>
    <w:p w14:paraId="7FCDCB71"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brisanje prstnih odtisov z omar, pohištva, čiščenje okenskih in drugih steklenih površin na izpostavljenih delih (okna, ogledala,…)</w:t>
      </w:r>
    </w:p>
    <w:p w14:paraId="1502B8E5"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čiščenje umivalnikov in ploščic</w:t>
      </w:r>
    </w:p>
    <w:p w14:paraId="247BF2FF"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w:t>
      </w:r>
      <w:proofErr w:type="spellStart"/>
      <w:r w:rsidRPr="00BC0239">
        <w:rPr>
          <w:rFonts w:ascii="Garamond" w:eastAsia="Calibri" w:hAnsi="Garamond" w:cs="Times New Roman"/>
          <w:sz w:val="24"/>
          <w:szCs w:val="24"/>
        </w:rPr>
        <w:t>prebris</w:t>
      </w:r>
      <w:proofErr w:type="spellEnd"/>
      <w:r w:rsidRPr="00BC0239">
        <w:rPr>
          <w:rFonts w:ascii="Garamond" w:eastAsia="Calibri" w:hAnsi="Garamond" w:cs="Times New Roman"/>
          <w:sz w:val="24"/>
          <w:szCs w:val="24"/>
        </w:rPr>
        <w:t xml:space="preserve"> okenskih polic na dosegu roke</w:t>
      </w:r>
    </w:p>
    <w:p w14:paraId="4225F741" w14:textId="77777777" w:rsidR="00F93183"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sesanje s HEPA filtrom in vlažno brisanje tal vključno pod pohištvom in radiatorji, sesanje tepihov, tekstilnih talnih oblog in vlažno čiščenje vidnih madežev</w:t>
      </w:r>
    </w:p>
    <w:p w14:paraId="458B518E" w14:textId="77777777" w:rsidR="00F93183" w:rsidRDefault="00F93183" w:rsidP="00F93183">
      <w:pPr>
        <w:shd w:val="clear" w:color="auto" w:fill="FFFFFF" w:themeFill="background1"/>
        <w:spacing w:after="0" w:line="324" w:lineRule="auto"/>
        <w:jc w:val="both"/>
        <w:rPr>
          <w:rFonts w:ascii="Garamond" w:eastAsia="Calibri" w:hAnsi="Garamond" w:cs="Times New Roman"/>
          <w:sz w:val="24"/>
          <w:szCs w:val="24"/>
        </w:rPr>
      </w:pPr>
      <w:r>
        <w:rPr>
          <w:rFonts w:ascii="Garamond" w:eastAsia="Calibri" w:hAnsi="Garamond" w:cs="Times New Roman"/>
          <w:sz w:val="24"/>
          <w:szCs w:val="24"/>
        </w:rPr>
        <w:lastRenderedPageBreak/>
        <w:t xml:space="preserve">- dezinfekcija </w:t>
      </w:r>
      <w:r>
        <w:rPr>
          <w:rFonts w:ascii="Garamond" w:eastAsia="Arial Unicode MS" w:hAnsi="Garamond" w:cs="Times New Roman"/>
          <w:sz w:val="24"/>
          <w:szCs w:val="24"/>
          <w:lang w:eastAsia="sl-SI"/>
        </w:rPr>
        <w:t>vseh površin, ki prihajajo v vsakodnevni stik z več uporabniki</w:t>
      </w:r>
    </w:p>
    <w:p w14:paraId="0CC47F5E"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p>
    <w:p w14:paraId="6956F743"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b/>
          <w:sz w:val="24"/>
          <w:szCs w:val="24"/>
          <w:u w:val="single"/>
        </w:rPr>
      </w:pPr>
      <w:r w:rsidRPr="00BC0239">
        <w:rPr>
          <w:rFonts w:ascii="Garamond" w:eastAsia="Calibri" w:hAnsi="Garamond" w:cs="Times New Roman"/>
          <w:b/>
          <w:sz w:val="24"/>
          <w:szCs w:val="24"/>
          <w:u w:val="single"/>
        </w:rPr>
        <w:t>Tedenska opravila:</w:t>
      </w:r>
    </w:p>
    <w:p w14:paraId="4858B56F"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čiščenje stenskih oblog, vključno z zaključnimi letvami, stikali in vtičnicami</w:t>
      </w:r>
    </w:p>
    <w:p w14:paraId="0E3532FA"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-globinsko sesanje tekstilnega pohištva in odstranjevanje madežev</w:t>
      </w:r>
    </w:p>
    <w:p w14:paraId="29F15785"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-brisanje slik, fotografij, robov panojev</w:t>
      </w:r>
    </w:p>
    <w:p w14:paraId="2AB753B9"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-brisanje prahu iz pohištva in opreme (gas.</w:t>
      </w:r>
      <w:r>
        <w:rPr>
          <w:rFonts w:ascii="Garamond" w:eastAsia="Calibri" w:hAnsi="Garamond" w:cs="Times New Roman"/>
          <w:sz w:val="24"/>
          <w:szCs w:val="24"/>
        </w:rPr>
        <w:t xml:space="preserve"> </w:t>
      </w:r>
      <w:r w:rsidRPr="00BC0239">
        <w:rPr>
          <w:rFonts w:ascii="Garamond" w:eastAsia="Calibri" w:hAnsi="Garamond" w:cs="Times New Roman"/>
          <w:sz w:val="24"/>
          <w:szCs w:val="24"/>
        </w:rPr>
        <w:t xml:space="preserve">aparati, </w:t>
      </w:r>
      <w:proofErr w:type="spellStart"/>
      <w:r w:rsidRPr="00BC0239">
        <w:rPr>
          <w:rFonts w:ascii="Garamond" w:eastAsia="Calibri" w:hAnsi="Garamond" w:cs="Times New Roman"/>
          <w:sz w:val="24"/>
          <w:szCs w:val="24"/>
        </w:rPr>
        <w:t>milniki</w:t>
      </w:r>
      <w:proofErr w:type="spellEnd"/>
      <w:r w:rsidRPr="00BC0239">
        <w:rPr>
          <w:rFonts w:ascii="Garamond" w:eastAsia="Calibri" w:hAnsi="Garamond" w:cs="Times New Roman"/>
          <w:sz w:val="24"/>
          <w:szCs w:val="24"/>
        </w:rPr>
        <w:t>, podajalniki brisač in toaletnega papirja)</w:t>
      </w:r>
    </w:p>
    <w:p w14:paraId="5613A1D8"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-temeljito čiščenje vrat in podbojev</w:t>
      </w:r>
    </w:p>
    <w:p w14:paraId="4A34B9CE"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-odstranjevanje pajčevine</w:t>
      </w:r>
    </w:p>
    <w:p w14:paraId="63C8E19C"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b/>
          <w:sz w:val="24"/>
          <w:szCs w:val="24"/>
          <w:u w:val="single"/>
        </w:rPr>
      </w:pPr>
      <w:r w:rsidRPr="00BC0239">
        <w:rPr>
          <w:rFonts w:ascii="Garamond" w:eastAsia="Calibri" w:hAnsi="Garamond" w:cs="Times New Roman"/>
          <w:b/>
          <w:sz w:val="24"/>
          <w:szCs w:val="24"/>
          <w:u w:val="single"/>
        </w:rPr>
        <w:t>Mesečna opravila:</w:t>
      </w:r>
    </w:p>
    <w:p w14:paraId="2C840C58"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-temeljito čiščenje vrat v celoti</w:t>
      </w:r>
    </w:p>
    <w:p w14:paraId="60DA4A4F"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-čiščenje talnih zaključnih letev</w:t>
      </w:r>
    </w:p>
    <w:p w14:paraId="31619756"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-globinsko sesanje talnih oblog z odstranjevanjem madežev</w:t>
      </w:r>
    </w:p>
    <w:p w14:paraId="07F78188"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-brisanje prahu s stropnih luči</w:t>
      </w:r>
    </w:p>
    <w:p w14:paraId="3D30F63A"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-čiščenje zračnikov in ventilatorjev ter mrež na prezračevalnih napravah</w:t>
      </w:r>
    </w:p>
    <w:p w14:paraId="1A62F546"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-čiščenje radiatorjev</w:t>
      </w:r>
    </w:p>
    <w:p w14:paraId="61684EFA"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-temeljito čiščenje in nega omar, pohištva</w:t>
      </w:r>
    </w:p>
    <w:p w14:paraId="79AAB0C5"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-brisanje prahu iz vrhnjih površin omar, polic</w:t>
      </w:r>
    </w:p>
    <w:p w14:paraId="244C819C"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-temeljito čiščenje košev za odpadke</w:t>
      </w:r>
    </w:p>
    <w:p w14:paraId="261503E2"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-brisanje gasilnih aparatov</w:t>
      </w:r>
    </w:p>
    <w:p w14:paraId="0F42B026"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-temeljito čiščenje tal (manj dostopni deli odmik kotičkov in drugega pohištva)</w:t>
      </w:r>
    </w:p>
    <w:p w14:paraId="0C6C5A61" w14:textId="77777777" w:rsidR="00F93183"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po potrebi nameščanje papirne galanterije in mila/razkužila</w:t>
      </w:r>
    </w:p>
    <w:p w14:paraId="33D3F409"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p>
    <w:p w14:paraId="6545CAF8"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2. SANITARNI PROSTORI ZA ZAPOSLENE, OTROKE</w:t>
      </w:r>
    </w:p>
    <w:p w14:paraId="418873CB"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b/>
          <w:sz w:val="24"/>
          <w:szCs w:val="24"/>
          <w:u w:val="single"/>
        </w:rPr>
      </w:pPr>
      <w:r w:rsidRPr="00BC0239">
        <w:rPr>
          <w:rFonts w:ascii="Garamond" w:eastAsia="Calibri" w:hAnsi="Garamond" w:cs="Times New Roman"/>
          <w:b/>
          <w:sz w:val="24"/>
          <w:szCs w:val="24"/>
          <w:u w:val="single"/>
        </w:rPr>
        <w:t>Dnevna opravila:</w:t>
      </w:r>
    </w:p>
    <w:p w14:paraId="2ACF1B93"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-prezračevanje</w:t>
      </w:r>
    </w:p>
    <w:p w14:paraId="66618E4C"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-izpraznitev košev in ločeno zbranih odpadkov, odnos v namenske zabojnike, nameščanje novih  vrečk v koše in čiščenje košev (notranjost in zunanjost)</w:t>
      </w:r>
    </w:p>
    <w:p w14:paraId="479CE6C8"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-brisanje kljuk in prstnih odtisov na vratih ter pregradnih sten</w:t>
      </w:r>
    </w:p>
    <w:p w14:paraId="694E5315"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-čiščenje </w:t>
      </w:r>
      <w:r w:rsidRPr="00BC0239">
        <w:rPr>
          <w:rFonts w:ascii="Garamond" w:eastAsia="Calibri" w:hAnsi="Garamond" w:cs="Times New Roman"/>
          <w:b/>
          <w:sz w:val="24"/>
          <w:szCs w:val="24"/>
        </w:rPr>
        <w:t>WC školjk*,</w:t>
      </w:r>
      <w:r w:rsidRPr="00BC0239">
        <w:rPr>
          <w:rFonts w:ascii="Garamond" w:eastAsia="Calibri" w:hAnsi="Garamond" w:cs="Times New Roman"/>
          <w:sz w:val="24"/>
          <w:szCs w:val="24"/>
        </w:rPr>
        <w:t xml:space="preserve"> kotličkov za vodo, poteznih vrvic in sanitarnih metlic</w:t>
      </w:r>
    </w:p>
    <w:p w14:paraId="7CD630F4"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-brisanje stenskih oblog okoli umivalnikov in straniščnih školjk</w:t>
      </w:r>
    </w:p>
    <w:p w14:paraId="40210929"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-čiščenje stikal</w:t>
      </w:r>
    </w:p>
    <w:p w14:paraId="4E6941EF"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-brisanje vseh polic (okenske in druge)</w:t>
      </w:r>
    </w:p>
    <w:p w14:paraId="37135813"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-čiščenje umivalnikov in pip</w:t>
      </w:r>
    </w:p>
    <w:p w14:paraId="7C269A1B"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-brisanje pohištva, steklenih površin (okna, ogledala)</w:t>
      </w:r>
    </w:p>
    <w:p w14:paraId="6FF2E967"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-čiščenje </w:t>
      </w:r>
      <w:proofErr w:type="spellStart"/>
      <w:r w:rsidRPr="00BC0239">
        <w:rPr>
          <w:rFonts w:ascii="Garamond" w:eastAsia="Calibri" w:hAnsi="Garamond" w:cs="Times New Roman"/>
          <w:sz w:val="24"/>
          <w:szCs w:val="24"/>
        </w:rPr>
        <w:t>trokaderov</w:t>
      </w:r>
      <w:proofErr w:type="spellEnd"/>
    </w:p>
    <w:p w14:paraId="54F10E53"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-čiščenje tal (po principu od najbolj čistega proti umazanemu)</w:t>
      </w:r>
    </w:p>
    <w:p w14:paraId="3EBF745F" w14:textId="77777777" w:rsidR="00F93183"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po potrebi nameščanje papirne galanterije in mila/razkužila</w:t>
      </w:r>
    </w:p>
    <w:p w14:paraId="51E041C5" w14:textId="77777777" w:rsidR="00F93183" w:rsidRDefault="00F93183" w:rsidP="00F93183">
      <w:pPr>
        <w:shd w:val="clear" w:color="auto" w:fill="FFFFFF" w:themeFill="background1"/>
        <w:spacing w:after="0" w:line="324" w:lineRule="auto"/>
        <w:jc w:val="both"/>
        <w:rPr>
          <w:rFonts w:ascii="Garamond" w:eastAsia="Calibri" w:hAnsi="Garamond" w:cs="Times New Roman"/>
          <w:sz w:val="24"/>
          <w:szCs w:val="24"/>
        </w:rPr>
      </w:pPr>
      <w:r>
        <w:rPr>
          <w:rFonts w:ascii="Garamond" w:eastAsia="Calibri" w:hAnsi="Garamond" w:cs="Times New Roman"/>
          <w:sz w:val="24"/>
          <w:szCs w:val="24"/>
        </w:rPr>
        <w:lastRenderedPageBreak/>
        <w:t xml:space="preserve">- dezinfekcija </w:t>
      </w:r>
      <w:r>
        <w:rPr>
          <w:rFonts w:ascii="Garamond" w:eastAsia="Arial Unicode MS" w:hAnsi="Garamond" w:cs="Times New Roman"/>
          <w:sz w:val="24"/>
          <w:szCs w:val="24"/>
          <w:lang w:eastAsia="sl-SI"/>
        </w:rPr>
        <w:t>vseh površin, ki prihajajo v vsakodnevni stik z več uporabniki</w:t>
      </w:r>
    </w:p>
    <w:p w14:paraId="2347F391"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p>
    <w:p w14:paraId="1A57C2B7"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*ČIŠČENJE WC ŠKOLJKE obsega naslednje faze:</w:t>
      </w:r>
    </w:p>
    <w:p w14:paraId="33D5B36F" w14:textId="77777777" w:rsidR="00F93183" w:rsidRPr="00BC0239" w:rsidRDefault="00F93183" w:rsidP="00E93D1D">
      <w:pPr>
        <w:numPr>
          <w:ilvl w:val="0"/>
          <w:numId w:val="20"/>
        </w:numPr>
        <w:shd w:val="clear" w:color="auto" w:fill="FFFFFF" w:themeFill="background1"/>
        <w:spacing w:after="0" w:line="324" w:lineRule="auto"/>
        <w:contextualSpacing/>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čiščenje sedalne deske</w:t>
      </w:r>
    </w:p>
    <w:p w14:paraId="285171B5" w14:textId="77777777" w:rsidR="00F93183" w:rsidRPr="00BC0239" w:rsidRDefault="00F93183" w:rsidP="00E93D1D">
      <w:pPr>
        <w:numPr>
          <w:ilvl w:val="0"/>
          <w:numId w:val="20"/>
        </w:numPr>
        <w:shd w:val="clear" w:color="auto" w:fill="FFFFFF" w:themeFill="background1"/>
        <w:spacing w:after="0" w:line="324" w:lineRule="auto"/>
        <w:contextualSpacing/>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čiščenje pokrova-spodaj, zgoraj</w:t>
      </w:r>
    </w:p>
    <w:p w14:paraId="5783F210" w14:textId="77777777" w:rsidR="00F93183" w:rsidRPr="00BC0239" w:rsidRDefault="00F93183" w:rsidP="00E93D1D">
      <w:pPr>
        <w:numPr>
          <w:ilvl w:val="0"/>
          <w:numId w:val="20"/>
        </w:numPr>
        <w:shd w:val="clear" w:color="auto" w:fill="FFFFFF" w:themeFill="background1"/>
        <w:spacing w:after="0" w:line="324" w:lineRule="auto"/>
        <w:contextualSpacing/>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čiščenje roba školjke</w:t>
      </w:r>
    </w:p>
    <w:p w14:paraId="7BEA2A53" w14:textId="77777777" w:rsidR="00F93183" w:rsidRPr="00BC0239" w:rsidRDefault="00F93183" w:rsidP="00E93D1D">
      <w:pPr>
        <w:numPr>
          <w:ilvl w:val="0"/>
          <w:numId w:val="20"/>
        </w:numPr>
        <w:shd w:val="clear" w:color="auto" w:fill="FFFFFF" w:themeFill="background1"/>
        <w:spacing w:after="0" w:line="324" w:lineRule="auto"/>
        <w:contextualSpacing/>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čiščenje zunanjega dela školjke</w:t>
      </w:r>
    </w:p>
    <w:p w14:paraId="61669C2D" w14:textId="77777777" w:rsidR="00F93183" w:rsidRDefault="00F93183" w:rsidP="00E93D1D">
      <w:pPr>
        <w:numPr>
          <w:ilvl w:val="0"/>
          <w:numId w:val="20"/>
        </w:numPr>
        <w:shd w:val="clear" w:color="auto" w:fill="FFFFFF" w:themeFill="background1"/>
        <w:spacing w:after="0" w:line="324" w:lineRule="auto"/>
        <w:contextualSpacing/>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 xml:space="preserve">čiščenje notranjega dela </w:t>
      </w:r>
      <w:r>
        <w:rPr>
          <w:rFonts w:ascii="Garamond" w:eastAsia="Arial Unicode MS" w:hAnsi="Garamond" w:cs="Times New Roman"/>
          <w:sz w:val="24"/>
          <w:szCs w:val="24"/>
          <w:lang w:eastAsia="sl-SI"/>
        </w:rPr>
        <w:t>školjke</w:t>
      </w:r>
      <w:r w:rsidRPr="00BC0239">
        <w:rPr>
          <w:rFonts w:ascii="Garamond" w:eastAsia="Arial Unicode MS" w:hAnsi="Garamond" w:cs="Times New Roman"/>
          <w:sz w:val="24"/>
          <w:szCs w:val="24"/>
          <w:lang w:eastAsia="sl-SI"/>
        </w:rPr>
        <w:t xml:space="preserve"> z metlico</w:t>
      </w:r>
    </w:p>
    <w:p w14:paraId="38824516" w14:textId="77777777" w:rsidR="00F93183" w:rsidRPr="00BC0239" w:rsidRDefault="00F93183" w:rsidP="00E93D1D">
      <w:pPr>
        <w:numPr>
          <w:ilvl w:val="0"/>
          <w:numId w:val="20"/>
        </w:numPr>
        <w:shd w:val="clear" w:color="auto" w:fill="FFFFFF" w:themeFill="background1"/>
        <w:spacing w:after="0" w:line="324" w:lineRule="auto"/>
        <w:contextualSpacing/>
        <w:jc w:val="both"/>
        <w:rPr>
          <w:rFonts w:ascii="Garamond" w:eastAsia="Arial Unicode MS" w:hAnsi="Garamond" w:cs="Times New Roman"/>
          <w:sz w:val="24"/>
          <w:szCs w:val="24"/>
          <w:lang w:eastAsia="sl-SI"/>
        </w:rPr>
      </w:pPr>
      <w:r>
        <w:rPr>
          <w:rFonts w:ascii="Garamond" w:eastAsia="Arial Unicode MS" w:hAnsi="Garamond" w:cs="Times New Roman"/>
          <w:sz w:val="24"/>
          <w:szCs w:val="24"/>
          <w:lang w:eastAsia="sl-SI"/>
        </w:rPr>
        <w:t>dezinfekcija vseh površin, ki prihajajo v vsakodnevni stik z več uporabniki</w:t>
      </w:r>
    </w:p>
    <w:p w14:paraId="78A1358E" w14:textId="77777777" w:rsidR="00F93183" w:rsidRPr="00BC0239" w:rsidRDefault="00F93183" w:rsidP="00F93183">
      <w:pPr>
        <w:shd w:val="clear" w:color="auto" w:fill="FFFFFF" w:themeFill="background1"/>
        <w:spacing w:after="0" w:line="324" w:lineRule="auto"/>
        <w:jc w:val="both"/>
        <w:rPr>
          <w:rFonts w:ascii="Garamond" w:eastAsia="Calibri" w:hAnsi="Garamond" w:cs="Arial"/>
          <w:iCs/>
          <w:sz w:val="24"/>
          <w:szCs w:val="24"/>
          <w:lang w:eastAsia="sl-SI"/>
        </w:rPr>
      </w:pPr>
    </w:p>
    <w:p w14:paraId="5121D30C" w14:textId="1D720814" w:rsidR="00F93183" w:rsidRPr="00402DCD" w:rsidRDefault="00F93183" w:rsidP="00402DCD">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86" w:name="_Toc74656956"/>
      <w:r w:rsidRPr="00402DCD">
        <w:rPr>
          <w:rFonts w:ascii="Garamond" w:eastAsia="Arial Unicode MS" w:hAnsi="Garamond" w:cs="Times New Roman"/>
          <w:b/>
          <w:sz w:val="24"/>
          <w:szCs w:val="24"/>
        </w:rPr>
        <w:t>15.</w:t>
      </w:r>
      <w:r w:rsidR="00402DCD" w:rsidRPr="00402DCD">
        <w:rPr>
          <w:rFonts w:ascii="Garamond" w:eastAsia="Arial Unicode MS" w:hAnsi="Garamond" w:cs="Times New Roman"/>
          <w:b/>
          <w:sz w:val="24"/>
          <w:szCs w:val="24"/>
        </w:rPr>
        <w:t>1.</w:t>
      </w:r>
      <w:r w:rsidRPr="00402DCD">
        <w:rPr>
          <w:rFonts w:ascii="Garamond" w:eastAsia="Arial Unicode MS" w:hAnsi="Garamond" w:cs="Times New Roman"/>
          <w:b/>
          <w:sz w:val="24"/>
          <w:szCs w:val="24"/>
        </w:rPr>
        <w:t>2. Storitve generalnega čiščenja</w:t>
      </w:r>
      <w:bookmarkEnd w:id="86"/>
    </w:p>
    <w:p w14:paraId="33B9E236" w14:textId="77777777" w:rsidR="00F93183" w:rsidRPr="00BC0239" w:rsidRDefault="00F93183" w:rsidP="00F93183">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Storitve generalnega čiščenja (na različnih enotah) okvirno obsegajo:</w:t>
      </w:r>
    </w:p>
    <w:p w14:paraId="7D2802FC" w14:textId="77777777" w:rsidR="00F93183" w:rsidRPr="00BC0239" w:rsidRDefault="00F93183" w:rsidP="00E93D1D">
      <w:pPr>
        <w:numPr>
          <w:ilvl w:val="0"/>
          <w:numId w:val="12"/>
        </w:num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Generalno čiščenje opreme v prostorih vrtca (igralnice, sanitarije,  pisarne, garderobe, telovadnice, zbornice in drugi prostori) v okvirno ocenjenem  obsegu </w:t>
      </w:r>
      <w:r>
        <w:rPr>
          <w:rFonts w:ascii="Garamond" w:eastAsia="Calibri" w:hAnsi="Garamond" w:cs="Arial"/>
          <w:iCs/>
          <w:sz w:val="24"/>
          <w:szCs w:val="24"/>
          <w:lang w:eastAsia="sl-SI"/>
        </w:rPr>
        <w:t>3</w:t>
      </w:r>
      <w:r w:rsidRPr="00BC0239">
        <w:rPr>
          <w:rFonts w:ascii="Garamond" w:eastAsia="Calibri" w:hAnsi="Garamond" w:cs="Arial"/>
          <w:iCs/>
          <w:sz w:val="24"/>
          <w:szCs w:val="24"/>
          <w:lang w:eastAsia="sl-SI"/>
        </w:rPr>
        <w:t>00 ur letno,</w:t>
      </w:r>
    </w:p>
    <w:p w14:paraId="030787CB" w14:textId="60962F12" w:rsidR="00F93183" w:rsidRPr="00BC0239" w:rsidRDefault="00F93183" w:rsidP="00E93D1D">
      <w:pPr>
        <w:numPr>
          <w:ilvl w:val="0"/>
          <w:numId w:val="12"/>
        </w:num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Čiščenje oken (steklenega dela iz obeh strani, okenskega okvirja, kljuk in okenskih polic) površine okvirno </w:t>
      </w:r>
      <w:r>
        <w:rPr>
          <w:rFonts w:ascii="Garamond" w:eastAsia="Calibri" w:hAnsi="Garamond" w:cs="Arial"/>
          <w:iCs/>
          <w:sz w:val="24"/>
          <w:szCs w:val="24"/>
          <w:lang w:eastAsia="sl-SI"/>
        </w:rPr>
        <w:t>30</w:t>
      </w:r>
      <w:r w:rsidRPr="00BC0239">
        <w:rPr>
          <w:rFonts w:ascii="Garamond" w:eastAsia="Calibri" w:hAnsi="Garamond" w:cs="Arial"/>
          <w:iCs/>
          <w:sz w:val="24"/>
          <w:szCs w:val="24"/>
          <w:lang w:eastAsia="sl-SI"/>
        </w:rPr>
        <w:t>00 m2 letno (navedena površina stekla je z ene strani – v razpisni dokumentaciji in enako v predračunu</w:t>
      </w:r>
      <w:r>
        <w:rPr>
          <w:rFonts w:ascii="Garamond" w:eastAsia="Calibri" w:hAnsi="Garamond" w:cs="Arial"/>
          <w:iCs/>
          <w:sz w:val="24"/>
          <w:szCs w:val="24"/>
          <w:lang w:eastAsia="sl-SI"/>
        </w:rPr>
        <w:t xml:space="preserve">, v ponujeni ceni kvadratnega metra mora biti vključena cena čiščenja obeh strani z okvirji in policami). Na lokacijah </w:t>
      </w:r>
      <w:proofErr w:type="spellStart"/>
      <w:r>
        <w:rPr>
          <w:rFonts w:ascii="Garamond" w:eastAsia="Calibri" w:hAnsi="Garamond" w:cs="Arial"/>
          <w:iCs/>
          <w:sz w:val="24"/>
          <w:szCs w:val="24"/>
          <w:lang w:eastAsia="sl-SI"/>
        </w:rPr>
        <w:t>Čirče</w:t>
      </w:r>
      <w:proofErr w:type="spellEnd"/>
      <w:r>
        <w:rPr>
          <w:rFonts w:ascii="Garamond" w:eastAsia="Calibri" w:hAnsi="Garamond" w:cs="Arial"/>
          <w:iCs/>
          <w:sz w:val="24"/>
          <w:szCs w:val="24"/>
          <w:lang w:eastAsia="sl-SI"/>
        </w:rPr>
        <w:t xml:space="preserve">, </w:t>
      </w:r>
      <w:proofErr w:type="spellStart"/>
      <w:r>
        <w:rPr>
          <w:rFonts w:ascii="Garamond" w:eastAsia="Calibri" w:hAnsi="Garamond" w:cs="Arial"/>
          <w:iCs/>
          <w:sz w:val="24"/>
          <w:szCs w:val="24"/>
          <w:lang w:eastAsia="sl-SI"/>
        </w:rPr>
        <w:t>Najdihojca</w:t>
      </w:r>
      <w:proofErr w:type="spellEnd"/>
      <w:r>
        <w:rPr>
          <w:rFonts w:ascii="Garamond" w:eastAsia="Calibri" w:hAnsi="Garamond" w:cs="Arial"/>
          <w:iCs/>
          <w:sz w:val="24"/>
          <w:szCs w:val="24"/>
          <w:lang w:eastAsia="sl-SI"/>
        </w:rPr>
        <w:t xml:space="preserve"> in Kekec je za čiščenje oken in žaluzij potrebno avtodvigalo (s košaro) ali podobno, saj do oken ni možno drugače dostopati (skupna površina takšnih oken na navedenih treh lokacijah </w:t>
      </w:r>
      <w:r w:rsidR="006F1BA4">
        <w:rPr>
          <w:rFonts w:ascii="Garamond" w:eastAsia="Calibri" w:hAnsi="Garamond" w:cs="Arial"/>
          <w:iCs/>
          <w:sz w:val="24"/>
          <w:szCs w:val="24"/>
          <w:lang w:eastAsia="sl-SI"/>
        </w:rPr>
        <w:t xml:space="preserve">znaša </w:t>
      </w:r>
      <w:r>
        <w:rPr>
          <w:rFonts w:ascii="Garamond" w:eastAsia="Calibri" w:hAnsi="Garamond" w:cs="Arial"/>
          <w:iCs/>
          <w:sz w:val="24"/>
          <w:szCs w:val="24"/>
          <w:lang w:eastAsia="sl-SI"/>
        </w:rPr>
        <w:t>cca 50m2)</w:t>
      </w:r>
    </w:p>
    <w:p w14:paraId="52F12F2B" w14:textId="5A4842C4" w:rsidR="00F93183" w:rsidRPr="00400A8F" w:rsidRDefault="00F93183" w:rsidP="00E93D1D">
      <w:pPr>
        <w:numPr>
          <w:ilvl w:val="0"/>
          <w:numId w:val="12"/>
        </w:num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Čiščenje zunanjih žaluzij površine okvirno </w:t>
      </w:r>
      <w:r>
        <w:rPr>
          <w:rFonts w:ascii="Garamond" w:eastAsia="Calibri" w:hAnsi="Garamond" w:cs="Arial"/>
          <w:iCs/>
          <w:sz w:val="24"/>
          <w:szCs w:val="24"/>
          <w:lang w:eastAsia="sl-SI"/>
        </w:rPr>
        <w:t>1600</w:t>
      </w:r>
      <w:r w:rsidRPr="00BC0239">
        <w:rPr>
          <w:rFonts w:ascii="Garamond" w:eastAsia="Calibri" w:hAnsi="Garamond" w:cs="Arial"/>
          <w:iCs/>
          <w:sz w:val="24"/>
          <w:szCs w:val="24"/>
          <w:lang w:eastAsia="sl-SI"/>
        </w:rPr>
        <w:t xml:space="preserve"> m2 letno</w:t>
      </w:r>
      <w:r>
        <w:rPr>
          <w:rFonts w:ascii="Garamond" w:eastAsia="Calibri" w:hAnsi="Garamond" w:cs="Arial"/>
          <w:iCs/>
          <w:sz w:val="24"/>
          <w:szCs w:val="24"/>
          <w:lang w:eastAsia="sl-SI"/>
        </w:rPr>
        <w:t xml:space="preserve">. Na lokacijah </w:t>
      </w:r>
      <w:proofErr w:type="spellStart"/>
      <w:r>
        <w:rPr>
          <w:rFonts w:ascii="Garamond" w:eastAsia="Calibri" w:hAnsi="Garamond" w:cs="Arial"/>
          <w:iCs/>
          <w:sz w:val="24"/>
          <w:szCs w:val="24"/>
          <w:lang w:eastAsia="sl-SI"/>
        </w:rPr>
        <w:t>Čirče</w:t>
      </w:r>
      <w:proofErr w:type="spellEnd"/>
      <w:r>
        <w:rPr>
          <w:rFonts w:ascii="Garamond" w:eastAsia="Calibri" w:hAnsi="Garamond" w:cs="Arial"/>
          <w:iCs/>
          <w:sz w:val="24"/>
          <w:szCs w:val="24"/>
          <w:lang w:eastAsia="sl-SI"/>
        </w:rPr>
        <w:t xml:space="preserve">, </w:t>
      </w:r>
      <w:proofErr w:type="spellStart"/>
      <w:r>
        <w:rPr>
          <w:rFonts w:ascii="Garamond" w:eastAsia="Calibri" w:hAnsi="Garamond" w:cs="Arial"/>
          <w:iCs/>
          <w:sz w:val="24"/>
          <w:szCs w:val="24"/>
          <w:lang w:eastAsia="sl-SI"/>
        </w:rPr>
        <w:t>Najdihojca</w:t>
      </w:r>
      <w:proofErr w:type="spellEnd"/>
      <w:r>
        <w:rPr>
          <w:rFonts w:ascii="Garamond" w:eastAsia="Calibri" w:hAnsi="Garamond" w:cs="Arial"/>
          <w:iCs/>
          <w:sz w:val="24"/>
          <w:szCs w:val="24"/>
          <w:lang w:eastAsia="sl-SI"/>
        </w:rPr>
        <w:t xml:space="preserve"> in Kekec je za del čiščenja potrebno avtodvigalo (s košaro) ali podobno, saj do oken ni možno drugače dostopati (skupna površina takšnih oken na navedenih treh lokacijah je cca 50m2)</w:t>
      </w:r>
    </w:p>
    <w:p w14:paraId="09AB55D9" w14:textId="77777777" w:rsidR="00F93183" w:rsidRPr="00BC0239" w:rsidRDefault="00F93183" w:rsidP="00E93D1D">
      <w:pPr>
        <w:numPr>
          <w:ilvl w:val="0"/>
          <w:numId w:val="12"/>
        </w:numPr>
        <w:shd w:val="clear" w:color="auto" w:fill="FFFFFF" w:themeFill="background1"/>
        <w:spacing w:after="0" w:line="324" w:lineRule="auto"/>
        <w:jc w:val="both"/>
        <w:rPr>
          <w:rFonts w:ascii="Garamond" w:eastAsia="Calibri" w:hAnsi="Garamond" w:cs="Arial"/>
          <w:iCs/>
          <w:sz w:val="24"/>
          <w:szCs w:val="24"/>
        </w:rPr>
      </w:pPr>
      <w:r w:rsidRPr="00BC0239">
        <w:rPr>
          <w:rFonts w:ascii="Garamond" w:eastAsia="Calibri" w:hAnsi="Garamond" w:cs="Arial"/>
          <w:iCs/>
          <w:sz w:val="24"/>
          <w:szCs w:val="24"/>
          <w:lang w:eastAsia="sl-SI"/>
        </w:rPr>
        <w:t>Poliranje premaznih</w:t>
      </w:r>
      <w:r w:rsidRPr="00BC0239">
        <w:rPr>
          <w:rFonts w:ascii="Garamond" w:eastAsia="Calibri" w:hAnsi="Garamond" w:cs="Arial"/>
          <w:iCs/>
          <w:sz w:val="24"/>
          <w:szCs w:val="24"/>
        </w:rPr>
        <w:t xml:space="preserve"> tal (iz umetne mase, keramike/kamenja, lesa – parketa, WPC desk, epoksija) površine okvirno 100 m2 letno, </w:t>
      </w:r>
    </w:p>
    <w:p w14:paraId="0D092C6B" w14:textId="77777777" w:rsidR="00F93183" w:rsidRPr="00BC0239" w:rsidRDefault="00F93183" w:rsidP="00E93D1D">
      <w:pPr>
        <w:numPr>
          <w:ilvl w:val="0"/>
          <w:numId w:val="12"/>
        </w:num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Generalno čiščenje in odstranjevanje obstoječega premaza in izvedba novega premaza tal iz umetne mase o površine okvirno   2000 m2 letno, </w:t>
      </w:r>
    </w:p>
    <w:p w14:paraId="33F9BC65" w14:textId="77777777" w:rsidR="00F93183" w:rsidRPr="00BC0239" w:rsidRDefault="00F93183" w:rsidP="00E93D1D">
      <w:pPr>
        <w:numPr>
          <w:ilvl w:val="0"/>
          <w:numId w:val="12"/>
        </w:num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Generalno čiščenje in odstranjevanje obstoječega premaza in izvedba novega premaza tal iz keramike/kamna površine okvirno </w:t>
      </w:r>
      <w:r>
        <w:rPr>
          <w:rFonts w:ascii="Garamond" w:eastAsia="Calibri" w:hAnsi="Garamond" w:cs="Arial"/>
          <w:iCs/>
          <w:sz w:val="24"/>
          <w:szCs w:val="24"/>
          <w:lang w:eastAsia="sl-SI"/>
        </w:rPr>
        <w:t xml:space="preserve">50 </w:t>
      </w:r>
      <w:r w:rsidRPr="00BC0239">
        <w:rPr>
          <w:rFonts w:ascii="Garamond" w:eastAsia="Calibri" w:hAnsi="Garamond" w:cs="Arial"/>
          <w:iCs/>
          <w:sz w:val="24"/>
          <w:szCs w:val="24"/>
          <w:lang w:eastAsia="sl-SI"/>
        </w:rPr>
        <w:t xml:space="preserve">m2 letno, </w:t>
      </w:r>
    </w:p>
    <w:p w14:paraId="0EBD3906" w14:textId="77777777" w:rsidR="00F93183" w:rsidRPr="00BC0239" w:rsidRDefault="00F93183" w:rsidP="00E93D1D">
      <w:pPr>
        <w:numPr>
          <w:ilvl w:val="0"/>
          <w:numId w:val="12"/>
        </w:num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Generalno čiščenje in odstranjevanje obstoječega premaza in izvedba novega premaza tal iz lesa - parketa površine okvirno 2000 m2 letno, </w:t>
      </w:r>
    </w:p>
    <w:p w14:paraId="0C4155DA" w14:textId="77777777" w:rsidR="00F93183" w:rsidRPr="00BC0239" w:rsidRDefault="00F93183" w:rsidP="00E93D1D">
      <w:pPr>
        <w:numPr>
          <w:ilvl w:val="0"/>
          <w:numId w:val="12"/>
        </w:num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Generalno čiščenje in odstranjevanje obstoječega premaza in izvedba novega premaza tal iz WPC desk površine okvirno 50 m2 letno, </w:t>
      </w:r>
    </w:p>
    <w:p w14:paraId="4187484A" w14:textId="77777777" w:rsidR="00F93183" w:rsidRDefault="00F93183" w:rsidP="00E93D1D">
      <w:pPr>
        <w:numPr>
          <w:ilvl w:val="0"/>
          <w:numId w:val="12"/>
        </w:num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lastRenderedPageBreak/>
        <w:t>Generalno čiščenje in odstranjevanje obstoječega premaza in izvedba novega premaza tal iz epoksija površine okvirno  500 m2 letno.</w:t>
      </w:r>
    </w:p>
    <w:p w14:paraId="7DED0C48" w14:textId="77777777" w:rsidR="00F93183" w:rsidRPr="00BC0239" w:rsidRDefault="00F93183" w:rsidP="00E93D1D">
      <w:pPr>
        <w:numPr>
          <w:ilvl w:val="0"/>
          <w:numId w:val="12"/>
        </w:numPr>
        <w:shd w:val="clear" w:color="auto" w:fill="FFFFFF" w:themeFill="background1"/>
        <w:spacing w:after="0" w:line="324" w:lineRule="auto"/>
        <w:jc w:val="both"/>
        <w:rPr>
          <w:rFonts w:ascii="Garamond" w:eastAsia="Calibri" w:hAnsi="Garamond" w:cs="Arial"/>
          <w:iCs/>
          <w:sz w:val="24"/>
          <w:szCs w:val="24"/>
          <w:lang w:eastAsia="sl-SI"/>
        </w:rPr>
      </w:pPr>
      <w:r w:rsidRPr="00334925">
        <w:rPr>
          <w:rFonts w:ascii="Garamond" w:eastAsia="Calibri" w:hAnsi="Garamond" w:cs="Arial"/>
          <w:iCs/>
          <w:sz w:val="24"/>
          <w:szCs w:val="24"/>
          <w:lang w:eastAsia="sl-SI"/>
        </w:rPr>
        <w:t>Strojno ribanje tal (ploščice R10-R13) v kuhinjah objektov (uporaba krtač ali filcev primerne grobosti)</w:t>
      </w:r>
      <w:r>
        <w:rPr>
          <w:rFonts w:ascii="Garamond" w:eastAsia="Calibri" w:hAnsi="Garamond" w:cs="Arial"/>
          <w:iCs/>
          <w:sz w:val="24"/>
          <w:szCs w:val="24"/>
          <w:lang w:eastAsia="sl-SI"/>
        </w:rPr>
        <w:t>, površine okvirno 375 m2 letno</w:t>
      </w:r>
    </w:p>
    <w:p w14:paraId="09FD185A" w14:textId="77777777" w:rsidR="00F93183" w:rsidRDefault="00F93183" w:rsidP="00F93183">
      <w:pPr>
        <w:shd w:val="clear" w:color="auto" w:fill="FFFFFF" w:themeFill="background1"/>
        <w:spacing w:after="0" w:line="324" w:lineRule="auto"/>
        <w:ind w:left="360"/>
        <w:jc w:val="both"/>
        <w:rPr>
          <w:rFonts w:ascii="Garamond" w:eastAsia="Calibri" w:hAnsi="Garamond" w:cs="Arial"/>
          <w:iCs/>
          <w:sz w:val="24"/>
          <w:szCs w:val="24"/>
          <w:lang w:eastAsia="sl-SI"/>
        </w:rPr>
      </w:pPr>
    </w:p>
    <w:p w14:paraId="4D9BE147" w14:textId="77777777" w:rsidR="00F93183" w:rsidRPr="00BC0239" w:rsidRDefault="00F93183" w:rsidP="00B70B31">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Generalno čiščenje talnih površin zajema, prvotno ročno čiščenje tal – npr. pometanje in pomivanje,  strojno ribanje tal, v celoti odstranitev starega premaza (v kolikor je nanešen), ustrezno nevtralizacijo in sušenje ter nanos novega premaza v 3 slojih.</w:t>
      </w:r>
    </w:p>
    <w:p w14:paraId="701E3D8D" w14:textId="77777777" w:rsidR="00F93183" w:rsidRPr="00BC0239" w:rsidRDefault="00F93183" w:rsidP="00B70B31">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Pri izvedbi generalnega čiščenja talnih površin se upošteva vsa navodila proizvajalca talne obloge za vzdrževanje le te. </w:t>
      </w:r>
    </w:p>
    <w:p w14:paraId="532C457B" w14:textId="77777777" w:rsidR="00F93183" w:rsidRPr="00BC0239" w:rsidRDefault="00F93183" w:rsidP="00F93183">
      <w:pPr>
        <w:shd w:val="clear" w:color="auto" w:fill="FFFFFF" w:themeFill="background1"/>
        <w:spacing w:after="0" w:line="324" w:lineRule="auto"/>
        <w:jc w:val="both"/>
        <w:rPr>
          <w:rFonts w:ascii="Garamond" w:eastAsia="Calibri" w:hAnsi="Garamond" w:cs="Arial"/>
          <w:iCs/>
          <w:sz w:val="24"/>
          <w:szCs w:val="24"/>
          <w:lang w:eastAsia="sl-SI"/>
        </w:rPr>
      </w:pPr>
    </w:p>
    <w:p w14:paraId="647251E1"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shd w:val="clear" w:color="auto" w:fill="FFFFFF" w:themeFill="background1"/>
        </w:rPr>
        <w:t>Generalno čiščenje objekta oz. dela objekta s premazi (prostora, opreme, tal…) se izvede na zahtevo naročnika, predvidoma 1-krat letno oziroma 1 – krat na dve leti v posamezni enoti (razpored čiščenja enot po mesecih se prilagodi zaključku investicijskih obnovitvenih in drugih posegov</w:t>
      </w:r>
      <w:r w:rsidRPr="00BC0239">
        <w:rPr>
          <w:rFonts w:ascii="Garamond" w:eastAsia="Calibri" w:hAnsi="Garamond" w:cs="Times New Roman"/>
          <w:sz w:val="24"/>
          <w:szCs w:val="24"/>
        </w:rPr>
        <w:t xml:space="preserve"> v objektih). Navedena kvadratura v zgornjem odstavku je ocenjena za posamezno leto, v predračunu pa so navedene količine za obdobje javnega naročila – </w:t>
      </w:r>
      <w:r>
        <w:rPr>
          <w:rFonts w:ascii="Garamond" w:eastAsia="Calibri" w:hAnsi="Garamond" w:cs="Times New Roman"/>
          <w:sz w:val="24"/>
          <w:szCs w:val="24"/>
        </w:rPr>
        <w:t>4</w:t>
      </w:r>
      <w:r w:rsidRPr="00BC0239">
        <w:rPr>
          <w:rFonts w:ascii="Garamond" w:eastAsia="Calibri" w:hAnsi="Garamond" w:cs="Times New Roman"/>
          <w:sz w:val="24"/>
          <w:szCs w:val="24"/>
        </w:rPr>
        <w:t xml:space="preserve"> let.</w:t>
      </w:r>
    </w:p>
    <w:p w14:paraId="10BC088C"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Podane površine so okvirne, naročnik bo storitve generalnega čiščenja naročal glede na dejanske potrebe in glede na finančno stanje. </w:t>
      </w:r>
    </w:p>
    <w:p w14:paraId="18A0943D" w14:textId="21364434"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 času pogodbenega obdobja bo izvajalec za </w:t>
      </w:r>
      <w:r w:rsidR="006F1BA4">
        <w:rPr>
          <w:rFonts w:ascii="Garamond" w:eastAsia="Calibri" w:hAnsi="Garamond" w:cs="Times New Roman"/>
          <w:sz w:val="24"/>
          <w:szCs w:val="24"/>
        </w:rPr>
        <w:t xml:space="preserve">generalno </w:t>
      </w:r>
      <w:r w:rsidRPr="00BC0239">
        <w:rPr>
          <w:rFonts w:ascii="Garamond" w:eastAsia="Calibri" w:hAnsi="Garamond" w:cs="Times New Roman"/>
          <w:sz w:val="24"/>
          <w:szCs w:val="24"/>
        </w:rPr>
        <w:t>čiščenje tal in/ali talne premaze ter poliranje</w:t>
      </w:r>
      <w:r>
        <w:rPr>
          <w:rFonts w:ascii="Garamond" w:eastAsia="Calibri" w:hAnsi="Garamond" w:cs="Times New Roman"/>
          <w:sz w:val="24"/>
          <w:szCs w:val="24"/>
        </w:rPr>
        <w:t xml:space="preserve"> </w:t>
      </w:r>
      <w:r w:rsidRPr="00BC0239">
        <w:rPr>
          <w:rFonts w:ascii="Garamond" w:eastAsia="Calibri" w:hAnsi="Garamond" w:cs="Times New Roman"/>
          <w:sz w:val="24"/>
          <w:szCs w:val="24"/>
        </w:rPr>
        <w:t xml:space="preserve">premazanih tal in čiščenje stekel in okenskih okvirjev ter žaluzij </w:t>
      </w:r>
      <w:r>
        <w:rPr>
          <w:rFonts w:ascii="Garamond" w:eastAsia="Calibri" w:hAnsi="Garamond" w:cs="Times New Roman"/>
          <w:sz w:val="24"/>
          <w:szCs w:val="24"/>
        </w:rPr>
        <w:t xml:space="preserve">in polic </w:t>
      </w:r>
      <w:r w:rsidRPr="00BC0239">
        <w:rPr>
          <w:rFonts w:ascii="Garamond" w:eastAsia="Calibri" w:hAnsi="Garamond" w:cs="Times New Roman"/>
          <w:sz w:val="24"/>
          <w:szCs w:val="24"/>
        </w:rPr>
        <w:t xml:space="preserve">uporabljal </w:t>
      </w:r>
      <w:r w:rsidRPr="00342C35">
        <w:rPr>
          <w:rFonts w:ascii="Garamond" w:eastAsia="Calibri" w:hAnsi="Garamond" w:cs="Times New Roman"/>
          <w:b/>
          <w:sz w:val="24"/>
          <w:szCs w:val="24"/>
        </w:rPr>
        <w:t>lastna čistilna sredstva</w:t>
      </w:r>
      <w:r>
        <w:rPr>
          <w:rFonts w:ascii="Garamond" w:eastAsia="Calibri" w:hAnsi="Garamond" w:cs="Times New Roman"/>
          <w:sz w:val="24"/>
          <w:szCs w:val="24"/>
        </w:rPr>
        <w:t xml:space="preserve"> </w:t>
      </w:r>
      <w:r w:rsidRPr="00BC0239">
        <w:rPr>
          <w:rFonts w:ascii="Garamond" w:eastAsia="Calibri" w:hAnsi="Garamond" w:cs="Times New Roman"/>
          <w:sz w:val="24"/>
          <w:szCs w:val="24"/>
        </w:rPr>
        <w:t xml:space="preserve">in </w:t>
      </w:r>
      <w:r w:rsidRPr="00BC0239">
        <w:rPr>
          <w:rFonts w:ascii="Garamond" w:eastAsia="Calibri" w:hAnsi="Garamond" w:cs="Times New Roman"/>
          <w:b/>
          <w:sz w:val="24"/>
          <w:szCs w:val="24"/>
        </w:rPr>
        <w:t>svoje pripomočke</w:t>
      </w:r>
      <w:r w:rsidRPr="00BC0239">
        <w:rPr>
          <w:rFonts w:ascii="Garamond" w:eastAsia="Calibri" w:hAnsi="Garamond" w:cs="Times New Roman"/>
          <w:sz w:val="24"/>
          <w:szCs w:val="24"/>
        </w:rPr>
        <w:t xml:space="preserve"> (stroje, opremo, brisala, lestve, krpe, </w:t>
      </w:r>
      <w:r w:rsidR="006F1BA4">
        <w:rPr>
          <w:rFonts w:ascii="Garamond" w:eastAsia="Calibri" w:hAnsi="Garamond" w:cs="Times New Roman"/>
          <w:sz w:val="24"/>
          <w:szCs w:val="24"/>
        </w:rPr>
        <w:t>premaze, čistila</w:t>
      </w:r>
      <w:r w:rsidRPr="00BC0239">
        <w:rPr>
          <w:rFonts w:ascii="Garamond" w:eastAsia="Calibri" w:hAnsi="Garamond" w:cs="Times New Roman"/>
          <w:sz w:val="24"/>
          <w:szCs w:val="24"/>
        </w:rPr>
        <w:t>…)</w:t>
      </w:r>
    </w:p>
    <w:p w14:paraId="6363B689"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Za vsako izvedeno generalno čiščenje izvajalec ob zaključku del pridobi od naročnika (kontaktne osebe) potrdilo/podpisan delovni nalog/podpisano poročilo</w:t>
      </w:r>
      <w:r>
        <w:rPr>
          <w:rFonts w:ascii="Garamond" w:eastAsia="Calibri" w:hAnsi="Garamond" w:cs="Times New Roman"/>
          <w:sz w:val="24"/>
          <w:szCs w:val="24"/>
        </w:rPr>
        <w:t xml:space="preserve">, </w:t>
      </w:r>
      <w:r w:rsidRPr="00BC0239">
        <w:rPr>
          <w:rFonts w:ascii="Garamond" w:eastAsia="Calibri" w:hAnsi="Garamond" w:cs="Times New Roman"/>
          <w:sz w:val="24"/>
          <w:szCs w:val="24"/>
        </w:rPr>
        <w:t>da je storitev izvedena kakovostno in skladno z zahtevami iz pogodbe. Podpisan dokument  je podlaga za plačilo računa o opravljeni storitvi generalnega čiščenja.</w:t>
      </w:r>
    </w:p>
    <w:p w14:paraId="035E7F76" w14:textId="347D06E0" w:rsidR="00F93183" w:rsidRDefault="00F93183" w:rsidP="00F93183">
      <w:pPr>
        <w:shd w:val="clear" w:color="auto" w:fill="FFFFFF" w:themeFill="background1"/>
        <w:spacing w:after="0" w:line="324" w:lineRule="auto"/>
        <w:jc w:val="both"/>
        <w:rPr>
          <w:rFonts w:ascii="Garamond" w:eastAsia="Calibri" w:hAnsi="Garamond" w:cs="Times New Roman"/>
          <w:sz w:val="24"/>
          <w:szCs w:val="24"/>
        </w:rPr>
      </w:pPr>
    </w:p>
    <w:p w14:paraId="3B7D7F84" w14:textId="28C1A528" w:rsidR="007A6315" w:rsidRPr="007A6315" w:rsidRDefault="007A6315" w:rsidP="00F93183">
      <w:pPr>
        <w:shd w:val="clear" w:color="auto" w:fill="FFFFFF" w:themeFill="background1"/>
        <w:spacing w:after="0" w:line="324" w:lineRule="auto"/>
        <w:jc w:val="both"/>
        <w:rPr>
          <w:rFonts w:ascii="Garamond" w:eastAsia="Calibri" w:hAnsi="Garamond" w:cs="Times New Roman"/>
          <w:b/>
          <w:bCs/>
          <w:sz w:val="24"/>
          <w:szCs w:val="24"/>
        </w:rPr>
      </w:pPr>
      <w:r w:rsidRPr="007A6315">
        <w:rPr>
          <w:rFonts w:ascii="Garamond" w:eastAsia="Calibri" w:hAnsi="Garamond" w:cs="Times New Roman"/>
          <w:b/>
          <w:bCs/>
          <w:sz w:val="24"/>
          <w:szCs w:val="24"/>
        </w:rPr>
        <w:t>Storitve generalnega čiščenja mora izvajalec</w:t>
      </w:r>
      <w:r w:rsidR="00D84954">
        <w:rPr>
          <w:rFonts w:ascii="Garamond" w:eastAsia="Calibri" w:hAnsi="Garamond" w:cs="Times New Roman"/>
          <w:b/>
          <w:bCs/>
          <w:sz w:val="24"/>
          <w:szCs w:val="24"/>
        </w:rPr>
        <w:t xml:space="preserve"> pričeti izvajati</w:t>
      </w:r>
      <w:r w:rsidRPr="007A6315">
        <w:rPr>
          <w:rFonts w:ascii="Garamond" w:eastAsia="Calibri" w:hAnsi="Garamond" w:cs="Times New Roman"/>
          <w:b/>
          <w:bCs/>
          <w:sz w:val="24"/>
          <w:szCs w:val="24"/>
        </w:rPr>
        <w:t xml:space="preserve"> v roku 1 tedna od oddanega naročila</w:t>
      </w:r>
      <w:r w:rsidR="00AB0EF9">
        <w:rPr>
          <w:rFonts w:ascii="Garamond" w:eastAsia="Calibri" w:hAnsi="Garamond" w:cs="Times New Roman"/>
          <w:b/>
          <w:bCs/>
          <w:sz w:val="24"/>
          <w:szCs w:val="24"/>
        </w:rPr>
        <w:t xml:space="preserve"> </w:t>
      </w:r>
      <w:r w:rsidR="00D95A01">
        <w:rPr>
          <w:rFonts w:ascii="Garamond" w:eastAsia="Calibri" w:hAnsi="Garamond" w:cs="Times New Roman"/>
          <w:b/>
          <w:bCs/>
          <w:sz w:val="24"/>
          <w:szCs w:val="24"/>
        </w:rPr>
        <w:t xml:space="preserve">- </w:t>
      </w:r>
      <w:r w:rsidR="00AB0EF9">
        <w:rPr>
          <w:rFonts w:ascii="Garamond" w:eastAsia="Calibri" w:hAnsi="Garamond" w:cs="Times New Roman"/>
          <w:b/>
          <w:bCs/>
          <w:sz w:val="24"/>
          <w:szCs w:val="24"/>
        </w:rPr>
        <w:t>potreb</w:t>
      </w:r>
      <w:r w:rsidR="00D95A01">
        <w:rPr>
          <w:rFonts w:ascii="Garamond" w:eastAsia="Calibri" w:hAnsi="Garamond" w:cs="Times New Roman"/>
          <w:b/>
          <w:bCs/>
          <w:sz w:val="24"/>
          <w:szCs w:val="24"/>
        </w:rPr>
        <w:t>e</w:t>
      </w:r>
      <w:r w:rsidR="00AB0EF9">
        <w:rPr>
          <w:rFonts w:ascii="Garamond" w:eastAsia="Calibri" w:hAnsi="Garamond" w:cs="Times New Roman"/>
          <w:b/>
          <w:bCs/>
          <w:sz w:val="24"/>
          <w:szCs w:val="24"/>
        </w:rPr>
        <w:t xml:space="preserve"> po čiščenju</w:t>
      </w:r>
      <w:r w:rsidRPr="007A6315">
        <w:rPr>
          <w:rFonts w:ascii="Garamond" w:eastAsia="Calibri" w:hAnsi="Garamond" w:cs="Times New Roman"/>
          <w:b/>
          <w:bCs/>
          <w:sz w:val="24"/>
          <w:szCs w:val="24"/>
        </w:rPr>
        <w:t xml:space="preserve">. Pred pričetkom čiščenja mora izvajalec pripraviti in naročniku predložiti </w:t>
      </w:r>
      <w:r w:rsidR="00AB0EF9">
        <w:rPr>
          <w:rFonts w:ascii="Garamond" w:eastAsia="Calibri" w:hAnsi="Garamond" w:cs="Times New Roman"/>
          <w:b/>
          <w:bCs/>
          <w:sz w:val="24"/>
          <w:szCs w:val="24"/>
        </w:rPr>
        <w:t>terminski plan</w:t>
      </w:r>
      <w:r w:rsidRPr="007A6315">
        <w:rPr>
          <w:rFonts w:ascii="Garamond" w:eastAsia="Calibri" w:hAnsi="Garamond" w:cs="Times New Roman"/>
          <w:b/>
          <w:bCs/>
          <w:sz w:val="24"/>
          <w:szCs w:val="24"/>
        </w:rPr>
        <w:t xml:space="preserve"> </w:t>
      </w:r>
      <w:r w:rsidR="00AB0EF9">
        <w:rPr>
          <w:rFonts w:ascii="Garamond" w:eastAsia="Calibri" w:hAnsi="Garamond" w:cs="Times New Roman"/>
          <w:b/>
          <w:bCs/>
          <w:sz w:val="24"/>
          <w:szCs w:val="24"/>
        </w:rPr>
        <w:t xml:space="preserve">izvedbe naročenega </w:t>
      </w:r>
      <w:r w:rsidRPr="007A6315">
        <w:rPr>
          <w:rFonts w:ascii="Garamond" w:eastAsia="Calibri" w:hAnsi="Garamond" w:cs="Times New Roman"/>
          <w:b/>
          <w:bCs/>
          <w:sz w:val="24"/>
          <w:szCs w:val="24"/>
        </w:rPr>
        <w:t>generalnega čiščenja.</w:t>
      </w:r>
    </w:p>
    <w:p w14:paraId="6840938F" w14:textId="77777777" w:rsidR="007A6315" w:rsidRPr="00BC0239" w:rsidRDefault="007A6315" w:rsidP="00F93183">
      <w:pPr>
        <w:shd w:val="clear" w:color="auto" w:fill="FFFFFF" w:themeFill="background1"/>
        <w:spacing w:after="0" w:line="324" w:lineRule="auto"/>
        <w:jc w:val="both"/>
        <w:rPr>
          <w:rFonts w:ascii="Garamond" w:eastAsia="Calibri" w:hAnsi="Garamond" w:cs="Times New Roman"/>
          <w:sz w:val="24"/>
          <w:szCs w:val="24"/>
        </w:rPr>
      </w:pPr>
    </w:p>
    <w:p w14:paraId="5B4C959A" w14:textId="77777777" w:rsidR="00F93183"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 primeru podane reklamacije za izvedeno generalno čiščenje, se ponudnik zaveže, da bo le to reševal nemudoma (najkasneje v roku 24 ur). </w:t>
      </w:r>
    </w:p>
    <w:p w14:paraId="759014E3" w14:textId="44793B55" w:rsidR="00F93183" w:rsidRDefault="00EE09D4" w:rsidP="008D7E7F">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Ponudnik mora za vodjo del in delavce zagotoviti ustrezno osebno varovalno opremo in drugo opremo potrebno za izvajanje ukrepov v določenem časovnem obdobju predpisanih s strani vlade in ali strokovnih inštitucij (npr. NIJZ).</w:t>
      </w:r>
    </w:p>
    <w:p w14:paraId="02780893" w14:textId="54A6B239" w:rsidR="001A4EDB" w:rsidRPr="00342C35" w:rsidRDefault="001A4EDB" w:rsidP="001A4EDB">
      <w:pPr>
        <w:shd w:val="clear" w:color="auto" w:fill="FFFFFF" w:themeFill="background1"/>
        <w:spacing w:after="200" w:line="324" w:lineRule="auto"/>
        <w:jc w:val="both"/>
        <w:rPr>
          <w:rFonts w:ascii="Garamond" w:eastAsia="Calibri" w:hAnsi="Garamond" w:cs="Times New Roman"/>
          <w:sz w:val="24"/>
          <w:szCs w:val="24"/>
        </w:rPr>
      </w:pPr>
      <w:r>
        <w:rPr>
          <w:rFonts w:ascii="Garamond" w:eastAsia="Calibri" w:hAnsi="Garamond" w:cs="Times New Roman"/>
          <w:b/>
          <w:sz w:val="24"/>
          <w:szCs w:val="24"/>
        </w:rPr>
        <w:t xml:space="preserve">Dokazilo: </w:t>
      </w:r>
      <w:r w:rsidRPr="00342C35">
        <w:rPr>
          <w:rFonts w:ascii="Garamond" w:eastAsia="Calibri" w:hAnsi="Garamond" w:cs="Times New Roman"/>
          <w:sz w:val="24"/>
          <w:szCs w:val="24"/>
        </w:rPr>
        <w:t xml:space="preserve">Ponudnik </w:t>
      </w:r>
      <w:r w:rsidR="008D7E7F">
        <w:rPr>
          <w:rFonts w:ascii="Garamond" w:eastAsia="Calibri" w:hAnsi="Garamond" w:cs="Times New Roman"/>
          <w:sz w:val="24"/>
          <w:szCs w:val="24"/>
        </w:rPr>
        <w:t xml:space="preserve">izpolni obrazec ESPD </w:t>
      </w:r>
    </w:p>
    <w:p w14:paraId="51ED9F6E" w14:textId="45B657D7" w:rsidR="00BC0239" w:rsidRDefault="00BC0239" w:rsidP="00BC0239">
      <w:pPr>
        <w:shd w:val="clear" w:color="auto" w:fill="FFFFFF" w:themeFill="background1"/>
        <w:spacing w:after="200" w:line="324" w:lineRule="auto"/>
        <w:jc w:val="both"/>
        <w:rPr>
          <w:rFonts w:ascii="Garamond" w:eastAsia="Calibri" w:hAnsi="Garamond" w:cs="Times New Roman"/>
          <w:b/>
          <w:sz w:val="24"/>
          <w:szCs w:val="24"/>
        </w:rPr>
      </w:pPr>
    </w:p>
    <w:p w14:paraId="535A6300" w14:textId="6BC6B3D6" w:rsidR="003B2DF5" w:rsidRDefault="003B2DF5" w:rsidP="00402DCD">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87" w:name="_Toc74656957"/>
      <w:r w:rsidRPr="00402DCD">
        <w:rPr>
          <w:rFonts w:ascii="Garamond" w:eastAsia="Arial Unicode MS" w:hAnsi="Garamond" w:cs="Times New Roman"/>
          <w:b/>
          <w:sz w:val="24"/>
          <w:szCs w:val="24"/>
        </w:rPr>
        <w:lastRenderedPageBreak/>
        <w:t xml:space="preserve">15.2. Tehnične zahteve za sklop 2 - storitve </w:t>
      </w:r>
      <w:bookmarkStart w:id="88" w:name="_Hlk73214709"/>
      <w:r w:rsidRPr="00402DCD">
        <w:rPr>
          <w:rFonts w:ascii="Garamond" w:eastAsia="Arial Unicode MS" w:hAnsi="Garamond" w:cs="Times New Roman"/>
          <w:b/>
          <w:sz w:val="24"/>
          <w:szCs w:val="24"/>
        </w:rPr>
        <w:t>hišniških opravil z urejanjem okolice</w:t>
      </w:r>
      <w:bookmarkEnd w:id="87"/>
      <w:bookmarkEnd w:id="88"/>
    </w:p>
    <w:p w14:paraId="40EE058A" w14:textId="26078303" w:rsidR="00C524AB" w:rsidRPr="00402DCD" w:rsidRDefault="00C524AB" w:rsidP="00402DCD">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89" w:name="_Toc74656958"/>
      <w:r>
        <w:rPr>
          <w:rFonts w:ascii="Garamond" w:eastAsia="Arial Unicode MS" w:hAnsi="Garamond" w:cs="Times New Roman"/>
          <w:b/>
          <w:sz w:val="24"/>
          <w:szCs w:val="24"/>
        </w:rPr>
        <w:t xml:space="preserve">15.2.1 Opis </w:t>
      </w:r>
      <w:r w:rsidRPr="00C524AB">
        <w:rPr>
          <w:rFonts w:ascii="Garamond" w:eastAsia="Arial Unicode MS" w:hAnsi="Garamond" w:cs="Times New Roman"/>
          <w:b/>
          <w:sz w:val="24"/>
          <w:szCs w:val="24"/>
        </w:rPr>
        <w:t xml:space="preserve">hišniških opravil </w:t>
      </w:r>
      <w:r>
        <w:rPr>
          <w:rFonts w:ascii="Garamond" w:eastAsia="Arial Unicode MS" w:hAnsi="Garamond" w:cs="Times New Roman"/>
          <w:b/>
          <w:sz w:val="24"/>
          <w:szCs w:val="24"/>
        </w:rPr>
        <w:t>in</w:t>
      </w:r>
      <w:r w:rsidRPr="00C524AB">
        <w:rPr>
          <w:rFonts w:ascii="Garamond" w:eastAsia="Arial Unicode MS" w:hAnsi="Garamond" w:cs="Times New Roman"/>
          <w:b/>
          <w:sz w:val="24"/>
          <w:szCs w:val="24"/>
        </w:rPr>
        <w:t xml:space="preserve"> urejanj</w:t>
      </w:r>
      <w:r>
        <w:rPr>
          <w:rFonts w:ascii="Garamond" w:eastAsia="Arial Unicode MS" w:hAnsi="Garamond" w:cs="Times New Roman"/>
          <w:b/>
          <w:sz w:val="24"/>
          <w:szCs w:val="24"/>
        </w:rPr>
        <w:t>a</w:t>
      </w:r>
      <w:r w:rsidRPr="00C524AB">
        <w:rPr>
          <w:rFonts w:ascii="Garamond" w:eastAsia="Arial Unicode MS" w:hAnsi="Garamond" w:cs="Times New Roman"/>
          <w:b/>
          <w:sz w:val="24"/>
          <w:szCs w:val="24"/>
        </w:rPr>
        <w:t xml:space="preserve"> okolice</w:t>
      </w:r>
      <w:bookmarkEnd w:id="89"/>
    </w:p>
    <w:p w14:paraId="65F2A05F" w14:textId="77777777" w:rsidR="00402DCD" w:rsidRPr="009A3E75" w:rsidRDefault="00402DCD" w:rsidP="00402DCD">
      <w:pPr>
        <w:spacing w:line="360" w:lineRule="auto"/>
        <w:rPr>
          <w:rFonts w:ascii="Garamond" w:hAnsi="Garamond" w:cs="Arial"/>
          <w:bCs/>
          <w:sz w:val="24"/>
          <w:szCs w:val="24"/>
        </w:rPr>
      </w:pPr>
      <w:r w:rsidRPr="009A3E75">
        <w:rPr>
          <w:rFonts w:ascii="Garamond" w:hAnsi="Garamond" w:cs="Arial"/>
          <w:bCs/>
          <w:sz w:val="24"/>
          <w:szCs w:val="24"/>
        </w:rPr>
        <w:t xml:space="preserve">Predmet tega sklopa so hišniško vzdrževalna dela na </w:t>
      </w:r>
      <w:r>
        <w:rPr>
          <w:rFonts w:ascii="Garamond" w:hAnsi="Garamond" w:cs="Arial"/>
          <w:bCs/>
          <w:sz w:val="24"/>
          <w:szCs w:val="24"/>
        </w:rPr>
        <w:t xml:space="preserve">vseh </w:t>
      </w:r>
      <w:r w:rsidRPr="009A3E75">
        <w:rPr>
          <w:rFonts w:ascii="Garamond" w:hAnsi="Garamond" w:cs="Arial"/>
          <w:bCs/>
          <w:sz w:val="24"/>
          <w:szCs w:val="24"/>
        </w:rPr>
        <w:t>lokacijah zavoda Kranjski vrtci:</w:t>
      </w:r>
    </w:p>
    <w:p w14:paraId="27FF523A" w14:textId="7DCB6C53" w:rsidR="00402DCD" w:rsidRPr="009A3E75" w:rsidRDefault="00402DCD" w:rsidP="00E93D1D">
      <w:pPr>
        <w:pStyle w:val="Odstavekseznama"/>
        <w:numPr>
          <w:ilvl w:val="0"/>
          <w:numId w:val="12"/>
        </w:numPr>
        <w:spacing w:line="360" w:lineRule="auto"/>
        <w:rPr>
          <w:rFonts w:ascii="Garamond" w:hAnsi="Garamond" w:cs="Arial"/>
          <w:bCs/>
          <w:sz w:val="24"/>
          <w:szCs w:val="24"/>
        </w:rPr>
      </w:pPr>
      <w:r w:rsidRPr="009A3E75">
        <w:rPr>
          <w:rFonts w:ascii="Garamond" w:hAnsi="Garamond" w:cs="Arial" w:hint="eastAsia"/>
          <w:b/>
          <w:sz w:val="24"/>
          <w:szCs w:val="24"/>
        </w:rPr>
        <w:t>Č</w:t>
      </w:r>
      <w:r w:rsidRPr="009A3E75">
        <w:rPr>
          <w:rFonts w:ascii="Garamond" w:hAnsi="Garamond" w:cs="Arial"/>
          <w:b/>
          <w:sz w:val="24"/>
          <w:szCs w:val="24"/>
        </w:rPr>
        <w:t>iš</w:t>
      </w:r>
      <w:r w:rsidRPr="009A3E75">
        <w:rPr>
          <w:rFonts w:ascii="Garamond" w:hAnsi="Garamond" w:cs="Arial" w:hint="eastAsia"/>
          <w:b/>
          <w:sz w:val="24"/>
          <w:szCs w:val="24"/>
        </w:rPr>
        <w:t>č</w:t>
      </w:r>
      <w:r w:rsidRPr="009A3E75">
        <w:rPr>
          <w:rFonts w:ascii="Garamond" w:hAnsi="Garamond" w:cs="Arial"/>
          <w:b/>
          <w:sz w:val="24"/>
          <w:szCs w:val="24"/>
        </w:rPr>
        <w:t>enje snega in posipavanje s soljo</w:t>
      </w:r>
      <w:r w:rsidRPr="009A3E75">
        <w:rPr>
          <w:rFonts w:ascii="Garamond" w:hAnsi="Garamond" w:cs="Arial"/>
          <w:bCs/>
          <w:sz w:val="24"/>
          <w:szCs w:val="24"/>
        </w:rPr>
        <w:t xml:space="preserve"> se izvaja predvidoma 4x v sezoni</w:t>
      </w:r>
      <w:r>
        <w:rPr>
          <w:rFonts w:ascii="Garamond" w:hAnsi="Garamond" w:cs="Arial"/>
          <w:bCs/>
          <w:sz w:val="24"/>
          <w:szCs w:val="24"/>
        </w:rPr>
        <w:t>.</w:t>
      </w:r>
      <w:r w:rsidRPr="009A3E75">
        <w:rPr>
          <w:rFonts w:ascii="Garamond" w:hAnsi="Garamond" w:cs="Arial"/>
          <w:bCs/>
          <w:sz w:val="24"/>
          <w:szCs w:val="24"/>
        </w:rPr>
        <w:t xml:space="preserve"> </w:t>
      </w:r>
      <w:r>
        <w:rPr>
          <w:rFonts w:ascii="Garamond" w:hAnsi="Garamond" w:cs="Arial"/>
          <w:bCs/>
          <w:sz w:val="24"/>
          <w:szCs w:val="24"/>
        </w:rPr>
        <w:t>Č</w:t>
      </w:r>
      <w:r w:rsidRPr="009A3E75">
        <w:rPr>
          <w:rFonts w:ascii="Garamond" w:hAnsi="Garamond" w:cs="Arial"/>
          <w:bCs/>
          <w:sz w:val="24"/>
          <w:szCs w:val="24"/>
        </w:rPr>
        <w:t>iščenje se izvaja na vseh pohodnih in dovoznih površinah parcel v sklopu objekta in dostavnih rampah</w:t>
      </w:r>
      <w:r>
        <w:rPr>
          <w:rFonts w:ascii="Garamond" w:hAnsi="Garamond" w:cs="Arial"/>
          <w:bCs/>
          <w:sz w:val="24"/>
          <w:szCs w:val="24"/>
        </w:rPr>
        <w:t>.</w:t>
      </w:r>
      <w:r w:rsidRPr="009A3E75">
        <w:rPr>
          <w:rFonts w:ascii="Garamond" w:hAnsi="Garamond" w:cs="Arial"/>
          <w:bCs/>
          <w:sz w:val="24"/>
          <w:szCs w:val="24"/>
        </w:rPr>
        <w:t xml:space="preserve"> Pluženje večjih parkirišč in cest opravlja javna služba ali koncesionar. V ponudbo mora</w:t>
      </w:r>
      <w:r w:rsidR="00D95A01">
        <w:rPr>
          <w:rFonts w:ascii="Garamond" w:hAnsi="Garamond" w:cs="Arial"/>
          <w:bCs/>
          <w:sz w:val="24"/>
          <w:szCs w:val="24"/>
        </w:rPr>
        <w:t>jo</w:t>
      </w:r>
      <w:r w:rsidRPr="009A3E75">
        <w:rPr>
          <w:rFonts w:ascii="Garamond" w:hAnsi="Garamond" w:cs="Arial"/>
          <w:bCs/>
          <w:sz w:val="24"/>
          <w:szCs w:val="24"/>
        </w:rPr>
        <w:t xml:space="preserve"> biti zajeti vsi stroški potrebnega orodja (lopate, snežni </w:t>
      </w:r>
      <w:proofErr w:type="spellStart"/>
      <w:r w:rsidRPr="009A3E75">
        <w:rPr>
          <w:rFonts w:ascii="Garamond" w:hAnsi="Garamond" w:cs="Arial"/>
          <w:bCs/>
          <w:sz w:val="24"/>
          <w:szCs w:val="24"/>
        </w:rPr>
        <w:t>potiskači</w:t>
      </w:r>
      <w:proofErr w:type="spellEnd"/>
      <w:r w:rsidRPr="009A3E75">
        <w:rPr>
          <w:rFonts w:ascii="Garamond" w:hAnsi="Garamond" w:cs="Arial"/>
          <w:bCs/>
          <w:sz w:val="24"/>
          <w:szCs w:val="24"/>
        </w:rPr>
        <w:t>, metle,</w:t>
      </w:r>
      <w:r>
        <w:rPr>
          <w:rFonts w:ascii="Garamond" w:hAnsi="Garamond" w:cs="Arial"/>
          <w:bCs/>
          <w:sz w:val="24"/>
          <w:szCs w:val="24"/>
        </w:rPr>
        <w:t xml:space="preserve"> freze, gorivo,…</w:t>
      </w:r>
      <w:r w:rsidRPr="009A3E75">
        <w:rPr>
          <w:rFonts w:ascii="Garamond" w:hAnsi="Garamond" w:cs="Arial"/>
          <w:bCs/>
          <w:sz w:val="24"/>
          <w:szCs w:val="24"/>
        </w:rPr>
        <w:t>). Oklica objektov in poti morajo biti očiščene in posoljene do odprtja enote (pred prihodom otrok-odprtjem enote) in glede na potrebe tudi ob odhodu otrok iz vrtca (okoli 14. ure). Izvajalec mora v ponudbeni ceni tudi poskrbeti za odstranitev ledenih sveč nad vhodih in nad terasami ter namestiti table »pazi spolzka tla«, ki jih zagotovi naročnik. Sol za posipavanje zagotovi naročnik.</w:t>
      </w:r>
    </w:p>
    <w:p w14:paraId="09023C43" w14:textId="77777777" w:rsidR="00402DCD" w:rsidRPr="009A3E75" w:rsidRDefault="00402DCD" w:rsidP="00402DCD">
      <w:pPr>
        <w:pStyle w:val="Odstavekseznama"/>
        <w:spacing w:line="360" w:lineRule="auto"/>
        <w:rPr>
          <w:rFonts w:ascii="Garamond" w:hAnsi="Garamond" w:cs="Arial"/>
          <w:bCs/>
          <w:sz w:val="24"/>
          <w:szCs w:val="24"/>
        </w:rPr>
      </w:pPr>
      <w:r w:rsidRPr="009A3E75">
        <w:rPr>
          <w:rFonts w:ascii="Garamond" w:hAnsi="Garamond" w:cs="Arial"/>
          <w:bCs/>
          <w:sz w:val="24"/>
          <w:szCs w:val="24"/>
        </w:rPr>
        <w:t xml:space="preserve">Ker so površine na objektih različno utrjene je naročnik pri izračunu površine za čiščenje upošteval 10% vseh zunanjih površin (skupno cca 2500m2 za 1x izvedbo), kar znese letno </w:t>
      </w:r>
      <w:r>
        <w:rPr>
          <w:rFonts w:ascii="Garamond" w:hAnsi="Garamond" w:cs="Arial"/>
          <w:bCs/>
          <w:sz w:val="24"/>
          <w:szCs w:val="24"/>
        </w:rPr>
        <w:t xml:space="preserve">cca </w:t>
      </w:r>
      <w:r w:rsidRPr="009A3E75">
        <w:rPr>
          <w:rFonts w:ascii="Garamond" w:hAnsi="Garamond" w:cs="Arial"/>
          <w:bCs/>
          <w:sz w:val="24"/>
          <w:szCs w:val="24"/>
        </w:rPr>
        <w:t>10000m2 površin.</w:t>
      </w:r>
    </w:p>
    <w:p w14:paraId="35CE8ADE" w14:textId="7240C15A" w:rsidR="00402DCD" w:rsidRPr="001D347D" w:rsidRDefault="00402DCD" w:rsidP="00E93D1D">
      <w:pPr>
        <w:numPr>
          <w:ilvl w:val="0"/>
          <w:numId w:val="12"/>
        </w:numPr>
        <w:shd w:val="clear" w:color="auto" w:fill="FFFFFF"/>
        <w:spacing w:beforeAutospacing="1" w:after="0" w:afterAutospacing="1" w:line="360" w:lineRule="auto"/>
        <w:jc w:val="both"/>
        <w:rPr>
          <w:rFonts w:ascii="Garamond" w:hAnsi="Garamond" w:cs="Calibri"/>
          <w:bCs/>
          <w:color w:val="000000"/>
          <w:sz w:val="24"/>
          <w:szCs w:val="24"/>
        </w:rPr>
      </w:pPr>
      <w:r w:rsidRPr="00AB0EF9">
        <w:rPr>
          <w:rFonts w:ascii="Garamond" w:hAnsi="Garamond" w:cs="Arial"/>
          <w:b/>
          <w:sz w:val="24"/>
          <w:szCs w:val="24"/>
          <w:bdr w:val="none" w:sz="0" w:space="0" w:color="auto" w:frame="1"/>
        </w:rPr>
        <w:t xml:space="preserve">Strojna </w:t>
      </w:r>
      <w:r w:rsidR="00D95A01">
        <w:rPr>
          <w:rFonts w:ascii="Garamond" w:hAnsi="Garamond" w:cs="Arial"/>
          <w:b/>
          <w:sz w:val="24"/>
          <w:szCs w:val="24"/>
          <w:bdr w:val="none" w:sz="0" w:space="0" w:color="auto" w:frame="1"/>
        </w:rPr>
        <w:t xml:space="preserve">košnja-mulčenje </w:t>
      </w:r>
      <w:r w:rsidRPr="00AB0EF9">
        <w:rPr>
          <w:rFonts w:ascii="Garamond" w:hAnsi="Garamond" w:cs="Arial"/>
          <w:b/>
          <w:sz w:val="24"/>
          <w:szCs w:val="24"/>
          <w:bdr w:val="none" w:sz="0" w:space="0" w:color="auto" w:frame="1"/>
        </w:rPr>
        <w:t>(</w:t>
      </w:r>
      <w:r w:rsidRPr="001D347D">
        <w:rPr>
          <w:rFonts w:ascii="Garamond" w:hAnsi="Garamond" w:cs="Arial"/>
          <w:b/>
          <w:sz w:val="24"/>
          <w:szCs w:val="24"/>
          <w:bdr w:val="none" w:sz="0" w:space="0" w:color="auto" w:frame="1"/>
        </w:rPr>
        <w:t>ročna kosilnica in vrtni traktor) in ročna (nitkarica) košnja zelenice</w:t>
      </w:r>
      <w:r w:rsidR="00D95A01">
        <w:rPr>
          <w:rFonts w:ascii="Garamond" w:hAnsi="Garamond" w:cs="Arial"/>
          <w:b/>
          <w:sz w:val="24"/>
          <w:szCs w:val="24"/>
          <w:bdr w:val="none" w:sz="0" w:space="0" w:color="auto" w:frame="1"/>
        </w:rPr>
        <w:t>,</w:t>
      </w:r>
      <w:r w:rsidRPr="001D347D">
        <w:rPr>
          <w:rFonts w:ascii="Garamond" w:hAnsi="Garamond" w:cs="Arial"/>
          <w:b/>
          <w:sz w:val="24"/>
          <w:szCs w:val="24"/>
          <w:bdr w:val="none" w:sz="0" w:space="0" w:color="auto" w:frame="1"/>
        </w:rPr>
        <w:t xml:space="preserve"> </w:t>
      </w:r>
      <w:r w:rsidRPr="001D347D">
        <w:rPr>
          <w:rFonts w:ascii="Garamond" w:hAnsi="Garamond" w:cs="Arial"/>
          <w:bCs/>
          <w:color w:val="000000"/>
          <w:sz w:val="24"/>
          <w:szCs w:val="24"/>
          <w:bdr w:val="none" w:sz="0" w:space="0" w:color="auto" w:frame="1"/>
        </w:rPr>
        <w:t xml:space="preserve">se izvaja predvidoma </w:t>
      </w:r>
      <w:r w:rsidRPr="00F131CA">
        <w:rPr>
          <w:rFonts w:ascii="Garamond" w:eastAsia="Calibri" w:hAnsi="Garamond" w:cs="Arial"/>
          <w:bCs/>
          <w:sz w:val="24"/>
          <w:szCs w:val="24"/>
          <w:lang w:eastAsia="sl-SI"/>
        </w:rPr>
        <w:t>12x v sezoni na igrišču vsake enote. Največja dovoljena višina trave je 10</w:t>
      </w:r>
      <w:r w:rsidR="00C524AB" w:rsidRPr="00F131CA">
        <w:rPr>
          <w:rFonts w:ascii="Garamond" w:eastAsia="Calibri" w:hAnsi="Garamond" w:cs="Arial"/>
          <w:bCs/>
          <w:sz w:val="24"/>
          <w:szCs w:val="24"/>
          <w:lang w:eastAsia="sl-SI"/>
        </w:rPr>
        <w:t xml:space="preserve"> </w:t>
      </w:r>
      <w:r w:rsidRPr="00F131CA">
        <w:rPr>
          <w:rFonts w:ascii="Garamond" w:eastAsia="Calibri" w:hAnsi="Garamond" w:cs="Arial"/>
          <w:bCs/>
          <w:sz w:val="24"/>
          <w:szCs w:val="24"/>
          <w:lang w:eastAsia="sl-SI"/>
        </w:rPr>
        <w:t xml:space="preserve">cm oziroma po dogovoru z </w:t>
      </w:r>
      <w:r w:rsidR="00D95A01" w:rsidRPr="00F131CA">
        <w:rPr>
          <w:rFonts w:ascii="Garamond" w:eastAsia="Calibri" w:hAnsi="Garamond" w:cs="Arial"/>
          <w:bCs/>
          <w:sz w:val="24"/>
          <w:szCs w:val="24"/>
          <w:lang w:eastAsia="sl-SI"/>
        </w:rPr>
        <w:t>naročnikom</w:t>
      </w:r>
      <w:r w:rsidRPr="00F131CA">
        <w:rPr>
          <w:rFonts w:ascii="Garamond" w:eastAsia="Calibri" w:hAnsi="Garamond" w:cs="Arial"/>
          <w:bCs/>
          <w:sz w:val="24"/>
          <w:szCs w:val="24"/>
          <w:lang w:eastAsia="sl-SI"/>
        </w:rPr>
        <w:t xml:space="preserve"> lahko v določenem predelu več (</w:t>
      </w:r>
      <w:r w:rsidR="00D95A01" w:rsidRPr="00F131CA">
        <w:rPr>
          <w:rFonts w:ascii="Garamond" w:eastAsia="Calibri" w:hAnsi="Garamond" w:cs="Arial"/>
          <w:bCs/>
          <w:sz w:val="24"/>
          <w:szCs w:val="24"/>
          <w:lang w:eastAsia="sl-SI"/>
        </w:rPr>
        <w:t xml:space="preserve">npr. </w:t>
      </w:r>
      <w:r w:rsidRPr="00F131CA">
        <w:rPr>
          <w:rFonts w:ascii="Garamond" w:eastAsia="Calibri" w:hAnsi="Garamond" w:cs="Arial"/>
          <w:bCs/>
          <w:sz w:val="24"/>
          <w:szCs w:val="24"/>
          <w:lang w:eastAsia="sl-SI"/>
        </w:rPr>
        <w:t>del pedagoškega procesa opazovanja cvetlic na vrtu). Razporeditev frekvence košnje si izvajalec naredi sam glede na rast trave in vremenske razmere. Postavka mora zajemati tudi ročno odstranjevanje plevela med oziroma ob stikih plošč (tlakovani deli igrišča), pri obrobah/robnikih, podlagah igral (guma, prodec, les), ob ograjah, fiksnih igralih brez podlag, koših za smeti, asfaltnih površinah, vrtovih, grmovnicah in podobno (2x letno).  Na igriščih enot ni dovoljeno odstranjevanje plevela s škropivi ali drugimi kemičnimi substancami. Košnje se ne izvaja v času ko so otroci na igrišču oziroma počivajo (predvidoma od 9.30 do 16.30). Košnja v posamezni enoti je možna v času med 6.30 in 9.30 uro ter od 16.30 ure naprej. Košnja se opravlja na okvirno 60% zunanjih površin enot, kar predstavlja  cca 14.600 m2 površine (vključene vse enote) na vsako posamezno košnjo.</w:t>
      </w:r>
    </w:p>
    <w:p w14:paraId="0086D972" w14:textId="684D843A" w:rsidR="00402DCD" w:rsidRPr="001D347D" w:rsidRDefault="00402DCD" w:rsidP="00E93D1D">
      <w:pPr>
        <w:numPr>
          <w:ilvl w:val="0"/>
          <w:numId w:val="12"/>
        </w:numPr>
        <w:shd w:val="clear" w:color="auto" w:fill="FFFFFF"/>
        <w:spacing w:beforeAutospacing="1" w:after="0" w:afterAutospacing="1" w:line="360" w:lineRule="auto"/>
        <w:jc w:val="both"/>
        <w:rPr>
          <w:rFonts w:ascii="Garamond" w:hAnsi="Garamond" w:cs="Calibri"/>
          <w:bCs/>
          <w:color w:val="000000"/>
          <w:sz w:val="24"/>
          <w:szCs w:val="24"/>
        </w:rPr>
      </w:pPr>
      <w:r w:rsidRPr="001D347D">
        <w:rPr>
          <w:rFonts w:ascii="Garamond" w:hAnsi="Garamond" w:cs="Arial"/>
          <w:b/>
          <w:color w:val="000000"/>
          <w:sz w:val="24"/>
          <w:szCs w:val="24"/>
          <w:bdr w:val="none" w:sz="0" w:space="0" w:color="auto" w:frame="1"/>
        </w:rPr>
        <w:t>Grabljenje listja s plodovi dreves</w:t>
      </w:r>
      <w:r w:rsidRPr="001D347D">
        <w:rPr>
          <w:rFonts w:ascii="Garamond" w:hAnsi="Garamond" w:cs="Arial"/>
          <w:bCs/>
          <w:color w:val="000000"/>
          <w:sz w:val="24"/>
          <w:szCs w:val="24"/>
          <w:bdr w:val="none" w:sz="0" w:space="0" w:color="auto" w:frame="1"/>
        </w:rPr>
        <w:t xml:space="preserve"> se izvaja predvidoma 1x v sezoni (jeseni, ko odpade večino </w:t>
      </w:r>
      <w:r w:rsidRPr="00F131CA">
        <w:rPr>
          <w:rFonts w:ascii="Garamond" w:eastAsia="Calibri" w:hAnsi="Garamond" w:cs="Arial"/>
          <w:bCs/>
          <w:sz w:val="24"/>
          <w:szCs w:val="24"/>
          <w:lang w:eastAsia="sl-SI"/>
        </w:rPr>
        <w:t>listja). Opravlja se na okvirno 60% zunanjih površin enot, kar predstavlja  cca 14.600 m2 površine (vključene vse enote) na vsako posamezno grabljenje (grabi se samo tam kjer se nahaja listje). Grabljenje listja se na igriščih enot, po predhodnem</w:t>
      </w:r>
      <w:r w:rsidRPr="001D347D">
        <w:rPr>
          <w:rFonts w:ascii="Garamond" w:hAnsi="Garamond" w:cs="Arial"/>
          <w:bCs/>
          <w:color w:val="000000"/>
          <w:sz w:val="24"/>
          <w:szCs w:val="24"/>
          <w:bdr w:val="none" w:sz="0" w:space="0" w:color="auto" w:frame="1"/>
        </w:rPr>
        <w:t xml:space="preserve"> dogovoru z </w:t>
      </w:r>
      <w:r w:rsidR="00D95A01">
        <w:rPr>
          <w:rFonts w:ascii="Garamond" w:hAnsi="Garamond" w:cs="Arial"/>
          <w:bCs/>
          <w:color w:val="000000"/>
          <w:sz w:val="24"/>
          <w:szCs w:val="24"/>
          <w:bdr w:val="none" w:sz="0" w:space="0" w:color="auto" w:frame="1"/>
        </w:rPr>
        <w:lastRenderedPageBreak/>
        <w:t>naročnikom</w:t>
      </w:r>
      <w:r w:rsidRPr="001D347D">
        <w:rPr>
          <w:rFonts w:ascii="Garamond" w:hAnsi="Garamond" w:cs="Arial"/>
          <w:bCs/>
          <w:color w:val="000000"/>
          <w:sz w:val="24"/>
          <w:szCs w:val="24"/>
          <w:bdr w:val="none" w:sz="0" w:space="0" w:color="auto" w:frame="1"/>
        </w:rPr>
        <w:t xml:space="preserve"> lahko opravlja tekom celotnega poslovalnega časa enote (možen je tudi dogovor o sodelovanju strokovnih delavcev in otrok pri grabljenju). </w:t>
      </w:r>
    </w:p>
    <w:p w14:paraId="3ED1B07F" w14:textId="19738DA0" w:rsidR="00402DCD" w:rsidRPr="00B247C6" w:rsidRDefault="00402DCD" w:rsidP="00E93D1D">
      <w:pPr>
        <w:numPr>
          <w:ilvl w:val="0"/>
          <w:numId w:val="12"/>
        </w:numPr>
        <w:shd w:val="clear" w:color="auto" w:fill="FFFFFF"/>
        <w:spacing w:before="100" w:beforeAutospacing="1" w:after="100" w:afterAutospacing="1" w:line="360" w:lineRule="auto"/>
        <w:jc w:val="both"/>
        <w:rPr>
          <w:rFonts w:ascii="Garamond" w:hAnsi="Garamond" w:cs="Calibri"/>
          <w:bCs/>
          <w:color w:val="000000"/>
          <w:sz w:val="24"/>
          <w:szCs w:val="24"/>
        </w:rPr>
      </w:pPr>
      <w:r w:rsidRPr="001D347D">
        <w:rPr>
          <w:rFonts w:ascii="Garamond" w:hAnsi="Garamond" w:cs="Arial"/>
          <w:b/>
          <w:color w:val="000000"/>
          <w:sz w:val="24"/>
          <w:szCs w:val="24"/>
          <w:bdr w:val="none" w:sz="0" w:space="0" w:color="auto" w:frame="1"/>
        </w:rPr>
        <w:t>Nalaganje in odvoz nagrabljenega listja in plodov</w:t>
      </w:r>
      <w:r w:rsidRPr="001D347D">
        <w:rPr>
          <w:rFonts w:ascii="Garamond" w:hAnsi="Garamond" w:cs="Arial"/>
          <w:bCs/>
          <w:color w:val="000000"/>
          <w:sz w:val="24"/>
          <w:szCs w:val="24"/>
          <w:bdr w:val="none" w:sz="0" w:space="0" w:color="auto" w:frame="1"/>
        </w:rPr>
        <w:t xml:space="preserve"> na stalno </w:t>
      </w:r>
      <w:r w:rsidRPr="00F131CA">
        <w:rPr>
          <w:rFonts w:ascii="Garamond" w:hAnsi="Garamond" w:cs="Arial"/>
          <w:bCs/>
          <w:color w:val="000000"/>
          <w:sz w:val="24"/>
          <w:szCs w:val="24"/>
          <w:bdr w:val="none" w:sz="0" w:space="0" w:color="auto" w:frame="1"/>
        </w:rPr>
        <w:t>deponijo naročnik</w:t>
      </w:r>
      <w:r w:rsidRPr="0056304E">
        <w:rPr>
          <w:rFonts w:ascii="Garamond" w:hAnsi="Garamond" w:cs="Arial"/>
          <w:bCs/>
          <w:color w:val="000000"/>
          <w:sz w:val="24"/>
          <w:szCs w:val="24"/>
          <w:bdr w:val="none" w:sz="0" w:space="0" w:color="auto" w:frame="1"/>
        </w:rPr>
        <w:t xml:space="preserve"> potrebuje potrdilo o odlaganju na deponiji)</w:t>
      </w:r>
      <w:r w:rsidRPr="001D347D">
        <w:rPr>
          <w:rFonts w:ascii="Garamond" w:hAnsi="Garamond" w:cs="Arial"/>
          <w:bCs/>
          <w:color w:val="000000"/>
          <w:sz w:val="24"/>
          <w:szCs w:val="24"/>
          <w:bdr w:val="none" w:sz="0" w:space="0" w:color="auto" w:frame="1"/>
        </w:rPr>
        <w:t xml:space="preserve"> se izvaja predvidoma 1x v sezoni (jeseni, ko odpade večino listja in se le to pograbi). Naročnik je iz preteklih izkušenj v </w:t>
      </w:r>
      <w:r w:rsidRPr="001D347D">
        <w:rPr>
          <w:rFonts w:ascii="Garamond" w:hAnsi="Garamond" w:cs="Arial"/>
          <w:bCs/>
          <w:i/>
          <w:sz w:val="24"/>
          <w:szCs w:val="24"/>
          <w:bdr w:val="none" w:sz="0" w:space="0" w:color="auto" w:frame="1"/>
        </w:rPr>
        <w:t>Tabeli 2</w:t>
      </w:r>
      <w:r w:rsidRPr="001D347D">
        <w:rPr>
          <w:rFonts w:ascii="Garamond" w:hAnsi="Garamond" w:cs="Arial"/>
          <w:bCs/>
          <w:color w:val="000000"/>
          <w:sz w:val="24"/>
          <w:szCs w:val="24"/>
          <w:bdr w:val="none" w:sz="0" w:space="0" w:color="auto" w:frame="1"/>
        </w:rPr>
        <w:t xml:space="preserve"> podal okvirne količine listja in plodov za odvoz. Sesanje</w:t>
      </w:r>
      <w:r w:rsidRPr="00B247C6">
        <w:rPr>
          <w:rFonts w:ascii="Garamond" w:hAnsi="Garamond" w:cs="Arial"/>
          <w:bCs/>
          <w:color w:val="000000"/>
          <w:sz w:val="24"/>
          <w:szCs w:val="24"/>
          <w:bdr w:val="none" w:sz="0" w:space="0" w:color="auto" w:frame="1"/>
        </w:rPr>
        <w:t>/nakladanje in odvoz na deponijo je možno le v času ko otrok ni na igrišču (predvidoma 6.30-9.30, 12.00 do 14.00 in po 16.30 uri, ali preko vikenda). </w:t>
      </w:r>
    </w:p>
    <w:p w14:paraId="1F679C09" w14:textId="267A6009" w:rsidR="00402DCD" w:rsidRPr="00B247C6" w:rsidRDefault="00402DCD" w:rsidP="00E93D1D">
      <w:pPr>
        <w:pStyle w:val="Odstavekseznama"/>
        <w:numPr>
          <w:ilvl w:val="0"/>
          <w:numId w:val="12"/>
        </w:numPr>
        <w:spacing w:line="360" w:lineRule="auto"/>
        <w:rPr>
          <w:rFonts w:ascii="Garamond" w:hAnsi="Garamond" w:cs="Arial"/>
          <w:bCs/>
          <w:sz w:val="24"/>
          <w:szCs w:val="24"/>
        </w:rPr>
      </w:pPr>
      <w:r w:rsidRPr="00B247C6">
        <w:rPr>
          <w:rFonts w:ascii="Garamond" w:hAnsi="Garamond" w:cs="Arial"/>
          <w:b/>
          <w:sz w:val="24"/>
          <w:szCs w:val="24"/>
        </w:rPr>
        <w:t>Prekopavanje peskovnikov</w:t>
      </w:r>
      <w:r w:rsidRPr="00B247C6">
        <w:rPr>
          <w:rFonts w:ascii="Garamond" w:hAnsi="Garamond" w:cs="Arial"/>
          <w:bCs/>
          <w:sz w:val="24"/>
          <w:szCs w:val="24"/>
        </w:rPr>
        <w:t xml:space="preserve"> se izvaja predvidoma 1x mesečno, razen v zimskem letnem času (ko so tla zmrznjena, kar je predvidoma od novembra do februarja), kar predstavlja 8 kompletov prekopavanj na leto (en komplet je prekopavanje vseh 42 peskovnikov) in predstavlja za pogodbeno obdobje 32 kompletov. Prekopava se do globine cca 30cm. Morebitne primesi (veje, večje kamenje, </w:t>
      </w:r>
      <w:proofErr w:type="spellStart"/>
      <w:r w:rsidRPr="00B247C6">
        <w:rPr>
          <w:rFonts w:ascii="Garamond" w:hAnsi="Garamond" w:cs="Arial"/>
          <w:bCs/>
          <w:sz w:val="24"/>
          <w:szCs w:val="24"/>
        </w:rPr>
        <w:t>itd</w:t>
      </w:r>
      <w:proofErr w:type="spellEnd"/>
      <w:r w:rsidRPr="00B247C6">
        <w:rPr>
          <w:rFonts w:ascii="Garamond" w:hAnsi="Garamond" w:cs="Arial"/>
          <w:bCs/>
          <w:sz w:val="24"/>
          <w:szCs w:val="24"/>
        </w:rPr>
        <w:t xml:space="preserve">) je potrebno odstraniti). Tabela 1 prikazuje </w:t>
      </w:r>
      <w:r w:rsidR="003E33A9">
        <w:rPr>
          <w:rFonts w:ascii="Garamond" w:hAnsi="Garamond" w:cs="Arial"/>
          <w:bCs/>
          <w:sz w:val="24"/>
          <w:szCs w:val="24"/>
        </w:rPr>
        <w:t xml:space="preserve">okvirne </w:t>
      </w:r>
      <w:r w:rsidRPr="00B247C6">
        <w:rPr>
          <w:rFonts w:ascii="Garamond" w:hAnsi="Garamond" w:cs="Arial"/>
          <w:bCs/>
          <w:sz w:val="24"/>
          <w:szCs w:val="24"/>
        </w:rPr>
        <w:t>količine</w:t>
      </w:r>
      <w:r w:rsidR="003E33A9">
        <w:rPr>
          <w:rFonts w:ascii="Garamond" w:hAnsi="Garamond" w:cs="Arial"/>
          <w:bCs/>
          <w:sz w:val="24"/>
          <w:szCs w:val="24"/>
        </w:rPr>
        <w:t xml:space="preserve"> mivke</w:t>
      </w:r>
      <w:r w:rsidRPr="00B247C6">
        <w:rPr>
          <w:rFonts w:ascii="Garamond" w:hAnsi="Garamond" w:cs="Arial"/>
          <w:bCs/>
          <w:sz w:val="24"/>
          <w:szCs w:val="24"/>
        </w:rPr>
        <w:t xml:space="preserve"> in velikosti peskovnikov po enotah.</w:t>
      </w:r>
    </w:p>
    <w:p w14:paraId="64D9B8BE" w14:textId="77777777" w:rsidR="00402DCD" w:rsidRPr="00FA714F" w:rsidRDefault="00402DCD" w:rsidP="00402DCD">
      <w:pPr>
        <w:pStyle w:val="Odstavekseznama"/>
        <w:rPr>
          <w:rFonts w:ascii="Garamond" w:hAnsi="Garamond" w:cs="Arial"/>
          <w:bCs/>
          <w:color w:val="FF0000"/>
          <w:sz w:val="24"/>
          <w:szCs w:val="24"/>
        </w:rPr>
      </w:pPr>
    </w:p>
    <w:p w14:paraId="0F914910" w14:textId="0C66AFA6" w:rsidR="00402DCD" w:rsidRPr="008E4AD8" w:rsidRDefault="00402DCD" w:rsidP="00402DCD">
      <w:pPr>
        <w:pStyle w:val="Napis"/>
        <w:keepNext/>
        <w:rPr>
          <w:rFonts w:ascii="Garamond" w:hAnsi="Garamond"/>
          <w:i w:val="0"/>
          <w:color w:val="auto"/>
          <w:sz w:val="24"/>
          <w:szCs w:val="24"/>
        </w:rPr>
      </w:pPr>
      <w:r w:rsidRPr="008E4AD8">
        <w:rPr>
          <w:rFonts w:ascii="Garamond" w:hAnsi="Garamond"/>
          <w:i w:val="0"/>
          <w:color w:val="auto"/>
          <w:sz w:val="24"/>
          <w:szCs w:val="24"/>
        </w:rPr>
        <w:t xml:space="preserve">Tabela </w:t>
      </w:r>
      <w:r w:rsidR="005E2054" w:rsidRPr="008E4AD8">
        <w:rPr>
          <w:rFonts w:ascii="Garamond" w:hAnsi="Garamond"/>
          <w:i w:val="0"/>
          <w:color w:val="auto"/>
          <w:sz w:val="24"/>
          <w:szCs w:val="24"/>
        </w:rPr>
        <w:fldChar w:fldCharType="begin"/>
      </w:r>
      <w:r w:rsidR="005E2054" w:rsidRPr="008E4AD8">
        <w:rPr>
          <w:rFonts w:ascii="Garamond" w:hAnsi="Garamond"/>
          <w:i w:val="0"/>
          <w:color w:val="auto"/>
          <w:sz w:val="24"/>
          <w:szCs w:val="24"/>
        </w:rPr>
        <w:instrText xml:space="preserve"> SEQ Tabela \* ARABIC </w:instrText>
      </w:r>
      <w:r w:rsidR="005E2054" w:rsidRPr="008E4AD8">
        <w:rPr>
          <w:rFonts w:ascii="Garamond" w:hAnsi="Garamond"/>
          <w:i w:val="0"/>
          <w:color w:val="auto"/>
          <w:sz w:val="24"/>
          <w:szCs w:val="24"/>
        </w:rPr>
        <w:fldChar w:fldCharType="separate"/>
      </w:r>
      <w:r w:rsidR="00472AEC">
        <w:rPr>
          <w:rFonts w:ascii="Garamond" w:hAnsi="Garamond"/>
          <w:i w:val="0"/>
          <w:noProof/>
          <w:color w:val="auto"/>
          <w:sz w:val="24"/>
          <w:szCs w:val="24"/>
        </w:rPr>
        <w:t>1</w:t>
      </w:r>
      <w:r w:rsidR="005E2054" w:rsidRPr="008E4AD8">
        <w:rPr>
          <w:rFonts w:ascii="Garamond" w:hAnsi="Garamond"/>
          <w:i w:val="0"/>
          <w:noProof/>
          <w:color w:val="auto"/>
          <w:sz w:val="24"/>
          <w:szCs w:val="24"/>
        </w:rPr>
        <w:fldChar w:fldCharType="end"/>
      </w:r>
      <w:r w:rsidRPr="008E4AD8">
        <w:rPr>
          <w:rFonts w:ascii="Garamond" w:hAnsi="Garamond"/>
          <w:i w:val="0"/>
          <w:color w:val="auto"/>
          <w:sz w:val="24"/>
          <w:szCs w:val="24"/>
        </w:rPr>
        <w:t>: Dimenzije in količine mivke v peskovnikih</w:t>
      </w:r>
    </w:p>
    <w:tbl>
      <w:tblPr>
        <w:tblW w:w="9411" w:type="dxa"/>
        <w:tblCellMar>
          <w:left w:w="70" w:type="dxa"/>
          <w:right w:w="70" w:type="dxa"/>
        </w:tblCellMar>
        <w:tblLook w:val="04A0" w:firstRow="1" w:lastRow="0" w:firstColumn="1" w:lastColumn="0" w:noHBand="0" w:noVBand="1"/>
      </w:tblPr>
      <w:tblGrid>
        <w:gridCol w:w="1413"/>
        <w:gridCol w:w="1319"/>
        <w:gridCol w:w="1463"/>
        <w:gridCol w:w="1029"/>
        <w:gridCol w:w="918"/>
        <w:gridCol w:w="996"/>
        <w:gridCol w:w="917"/>
        <w:gridCol w:w="1356"/>
      </w:tblGrid>
      <w:tr w:rsidR="00402DCD" w:rsidRPr="002E49BA" w14:paraId="2BF70CEA" w14:textId="77777777" w:rsidTr="008408CA">
        <w:trPr>
          <w:trHeight w:val="735"/>
        </w:trPr>
        <w:tc>
          <w:tcPr>
            <w:tcW w:w="1413" w:type="dxa"/>
            <w:tcBorders>
              <w:top w:val="single" w:sz="4" w:space="0" w:color="auto"/>
              <w:left w:val="single" w:sz="4" w:space="0" w:color="auto"/>
              <w:bottom w:val="single" w:sz="4" w:space="0" w:color="auto"/>
              <w:right w:val="single" w:sz="4" w:space="0" w:color="auto"/>
            </w:tcBorders>
            <w:shd w:val="clear" w:color="000000" w:fill="00FFFF"/>
            <w:noWrap/>
            <w:vAlign w:val="center"/>
            <w:hideMark/>
          </w:tcPr>
          <w:p w14:paraId="53AC9DD6" w14:textId="77777777" w:rsidR="00402DCD" w:rsidRPr="002E49BA" w:rsidRDefault="00402DCD" w:rsidP="008408CA">
            <w:pPr>
              <w:spacing w:after="0" w:line="240" w:lineRule="auto"/>
              <w:jc w:val="center"/>
              <w:rPr>
                <w:rFonts w:ascii="Arial" w:eastAsia="Times New Roman" w:hAnsi="Arial" w:cs="Arial"/>
                <w:b/>
                <w:bCs/>
                <w:sz w:val="28"/>
                <w:szCs w:val="28"/>
                <w:lang w:eastAsia="sl-SI"/>
              </w:rPr>
            </w:pPr>
            <w:r w:rsidRPr="002E49BA">
              <w:rPr>
                <w:rFonts w:ascii="Arial" w:eastAsia="Times New Roman" w:hAnsi="Arial" w:cs="Arial"/>
                <w:b/>
                <w:bCs/>
                <w:sz w:val="28"/>
                <w:szCs w:val="28"/>
                <w:lang w:eastAsia="sl-SI"/>
              </w:rPr>
              <w:t>VRTEC</w:t>
            </w:r>
          </w:p>
        </w:tc>
        <w:tc>
          <w:tcPr>
            <w:tcW w:w="1319" w:type="dxa"/>
            <w:tcBorders>
              <w:top w:val="single" w:sz="4" w:space="0" w:color="auto"/>
              <w:left w:val="nil"/>
              <w:bottom w:val="single" w:sz="4" w:space="0" w:color="auto"/>
              <w:right w:val="single" w:sz="4" w:space="0" w:color="auto"/>
            </w:tcBorders>
            <w:shd w:val="clear" w:color="000000" w:fill="00FFFF"/>
            <w:vAlign w:val="center"/>
            <w:hideMark/>
          </w:tcPr>
          <w:p w14:paraId="20300F55"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PESKOVNIK ŠT.</w:t>
            </w:r>
          </w:p>
        </w:tc>
        <w:tc>
          <w:tcPr>
            <w:tcW w:w="1463" w:type="dxa"/>
            <w:tcBorders>
              <w:top w:val="single" w:sz="4" w:space="0" w:color="auto"/>
              <w:left w:val="nil"/>
              <w:bottom w:val="single" w:sz="4" w:space="0" w:color="auto"/>
              <w:right w:val="single" w:sz="4" w:space="0" w:color="auto"/>
            </w:tcBorders>
            <w:shd w:val="clear" w:color="000000" w:fill="00FFFF"/>
            <w:vAlign w:val="center"/>
            <w:hideMark/>
          </w:tcPr>
          <w:p w14:paraId="6EC8FBA1"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OBLIKA PESKOVNIKA</w:t>
            </w:r>
          </w:p>
        </w:tc>
        <w:tc>
          <w:tcPr>
            <w:tcW w:w="1029" w:type="dxa"/>
            <w:tcBorders>
              <w:top w:val="single" w:sz="4" w:space="0" w:color="auto"/>
              <w:left w:val="nil"/>
              <w:bottom w:val="single" w:sz="4" w:space="0" w:color="auto"/>
              <w:right w:val="single" w:sz="4" w:space="0" w:color="auto"/>
            </w:tcBorders>
            <w:shd w:val="clear" w:color="000000" w:fill="00FFFF"/>
            <w:vAlign w:val="center"/>
            <w:hideMark/>
          </w:tcPr>
          <w:p w14:paraId="2F6A41D5"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DOLŽINA (m)</w:t>
            </w:r>
          </w:p>
        </w:tc>
        <w:tc>
          <w:tcPr>
            <w:tcW w:w="918" w:type="dxa"/>
            <w:tcBorders>
              <w:top w:val="single" w:sz="4" w:space="0" w:color="auto"/>
              <w:left w:val="nil"/>
              <w:bottom w:val="single" w:sz="4" w:space="0" w:color="auto"/>
              <w:right w:val="single" w:sz="4" w:space="0" w:color="auto"/>
            </w:tcBorders>
            <w:shd w:val="clear" w:color="000000" w:fill="00FFFF"/>
            <w:vAlign w:val="center"/>
            <w:hideMark/>
          </w:tcPr>
          <w:p w14:paraId="1A6C430D"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ŠIRINA - (m)</w:t>
            </w:r>
          </w:p>
        </w:tc>
        <w:tc>
          <w:tcPr>
            <w:tcW w:w="996" w:type="dxa"/>
            <w:tcBorders>
              <w:top w:val="single" w:sz="4" w:space="0" w:color="auto"/>
              <w:left w:val="nil"/>
              <w:bottom w:val="single" w:sz="4" w:space="0" w:color="auto"/>
              <w:right w:val="single" w:sz="4" w:space="0" w:color="auto"/>
            </w:tcBorders>
            <w:shd w:val="clear" w:color="000000" w:fill="00FFFF"/>
            <w:vAlign w:val="center"/>
            <w:hideMark/>
          </w:tcPr>
          <w:p w14:paraId="465505D1"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PREMER (m)</w:t>
            </w:r>
          </w:p>
        </w:tc>
        <w:tc>
          <w:tcPr>
            <w:tcW w:w="917" w:type="dxa"/>
            <w:tcBorders>
              <w:top w:val="single" w:sz="4" w:space="0" w:color="auto"/>
              <w:left w:val="nil"/>
              <w:bottom w:val="single" w:sz="4" w:space="0" w:color="auto"/>
              <w:right w:val="single" w:sz="4" w:space="0" w:color="auto"/>
            </w:tcBorders>
            <w:shd w:val="clear" w:color="000000" w:fill="00FFFF"/>
            <w:vAlign w:val="center"/>
            <w:hideMark/>
          </w:tcPr>
          <w:p w14:paraId="46CCF054"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VIŠINA (m)</w:t>
            </w:r>
          </w:p>
        </w:tc>
        <w:tc>
          <w:tcPr>
            <w:tcW w:w="1356" w:type="dxa"/>
            <w:tcBorders>
              <w:top w:val="single" w:sz="4" w:space="0" w:color="auto"/>
              <w:left w:val="nil"/>
              <w:bottom w:val="single" w:sz="4" w:space="0" w:color="auto"/>
              <w:right w:val="single" w:sz="4" w:space="0" w:color="auto"/>
            </w:tcBorders>
            <w:shd w:val="clear" w:color="000000" w:fill="00FFFF"/>
            <w:vAlign w:val="center"/>
            <w:hideMark/>
          </w:tcPr>
          <w:p w14:paraId="3F2C9258"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mivka - m3</w:t>
            </w:r>
          </w:p>
        </w:tc>
      </w:tr>
      <w:tr w:rsidR="00402DCD" w:rsidRPr="002E49BA" w14:paraId="42AD6D03" w14:textId="77777777" w:rsidTr="008408CA">
        <w:trPr>
          <w:trHeight w:val="300"/>
        </w:trPr>
        <w:tc>
          <w:tcPr>
            <w:tcW w:w="1413"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FB749C5"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BIBA</w:t>
            </w:r>
          </w:p>
        </w:tc>
        <w:tc>
          <w:tcPr>
            <w:tcW w:w="1319" w:type="dxa"/>
            <w:tcBorders>
              <w:top w:val="nil"/>
              <w:left w:val="nil"/>
              <w:bottom w:val="single" w:sz="4" w:space="0" w:color="auto"/>
              <w:right w:val="single" w:sz="4" w:space="0" w:color="auto"/>
            </w:tcBorders>
            <w:shd w:val="clear" w:color="auto" w:fill="auto"/>
            <w:noWrap/>
            <w:vAlign w:val="bottom"/>
            <w:hideMark/>
          </w:tcPr>
          <w:p w14:paraId="7595DF7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11AA83FE"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oval</w:t>
            </w:r>
          </w:p>
        </w:tc>
        <w:tc>
          <w:tcPr>
            <w:tcW w:w="1029" w:type="dxa"/>
            <w:tcBorders>
              <w:top w:val="nil"/>
              <w:left w:val="nil"/>
              <w:bottom w:val="single" w:sz="4" w:space="0" w:color="auto"/>
              <w:right w:val="single" w:sz="4" w:space="0" w:color="auto"/>
            </w:tcBorders>
            <w:shd w:val="clear" w:color="auto" w:fill="auto"/>
            <w:noWrap/>
            <w:vAlign w:val="bottom"/>
            <w:hideMark/>
          </w:tcPr>
          <w:p w14:paraId="55965DBF"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4,75</w:t>
            </w:r>
          </w:p>
        </w:tc>
        <w:tc>
          <w:tcPr>
            <w:tcW w:w="918" w:type="dxa"/>
            <w:tcBorders>
              <w:top w:val="nil"/>
              <w:left w:val="nil"/>
              <w:bottom w:val="single" w:sz="4" w:space="0" w:color="auto"/>
              <w:right w:val="single" w:sz="4" w:space="0" w:color="auto"/>
            </w:tcBorders>
            <w:shd w:val="clear" w:color="auto" w:fill="auto"/>
            <w:noWrap/>
            <w:vAlign w:val="bottom"/>
            <w:hideMark/>
          </w:tcPr>
          <w:p w14:paraId="0497444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w:t>
            </w:r>
          </w:p>
        </w:tc>
        <w:tc>
          <w:tcPr>
            <w:tcW w:w="996" w:type="dxa"/>
            <w:tcBorders>
              <w:top w:val="nil"/>
              <w:left w:val="nil"/>
              <w:bottom w:val="single" w:sz="4" w:space="0" w:color="auto"/>
              <w:right w:val="single" w:sz="4" w:space="0" w:color="auto"/>
            </w:tcBorders>
            <w:shd w:val="clear" w:color="auto" w:fill="auto"/>
            <w:noWrap/>
            <w:vAlign w:val="bottom"/>
            <w:hideMark/>
          </w:tcPr>
          <w:p w14:paraId="3A22194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492F8976"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3FB94C3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5,0</w:t>
            </w:r>
          </w:p>
        </w:tc>
      </w:tr>
      <w:tr w:rsidR="00402DCD" w:rsidRPr="002E49BA" w14:paraId="5ADC04F3"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123BEB2D"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1FB9E41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1463" w:type="dxa"/>
            <w:tcBorders>
              <w:top w:val="nil"/>
              <w:left w:val="nil"/>
              <w:bottom w:val="single" w:sz="4" w:space="0" w:color="auto"/>
              <w:right w:val="single" w:sz="4" w:space="0" w:color="auto"/>
            </w:tcBorders>
            <w:shd w:val="clear" w:color="auto" w:fill="auto"/>
            <w:noWrap/>
            <w:vAlign w:val="bottom"/>
            <w:hideMark/>
          </w:tcPr>
          <w:p w14:paraId="396FBF17"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krog</w:t>
            </w:r>
          </w:p>
        </w:tc>
        <w:tc>
          <w:tcPr>
            <w:tcW w:w="1029" w:type="dxa"/>
            <w:tcBorders>
              <w:top w:val="nil"/>
              <w:left w:val="nil"/>
              <w:bottom w:val="single" w:sz="4" w:space="0" w:color="auto"/>
              <w:right w:val="single" w:sz="4" w:space="0" w:color="auto"/>
            </w:tcBorders>
            <w:shd w:val="clear" w:color="auto" w:fill="auto"/>
            <w:noWrap/>
            <w:vAlign w:val="bottom"/>
            <w:hideMark/>
          </w:tcPr>
          <w:p w14:paraId="0F029772"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7178ABD4"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3D64E5CB"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1,5</w:t>
            </w:r>
          </w:p>
        </w:tc>
        <w:tc>
          <w:tcPr>
            <w:tcW w:w="917" w:type="dxa"/>
            <w:tcBorders>
              <w:top w:val="nil"/>
              <w:left w:val="nil"/>
              <w:bottom w:val="single" w:sz="4" w:space="0" w:color="auto"/>
              <w:right w:val="single" w:sz="4" w:space="0" w:color="auto"/>
            </w:tcBorders>
            <w:shd w:val="clear" w:color="auto" w:fill="auto"/>
            <w:noWrap/>
            <w:vAlign w:val="bottom"/>
            <w:hideMark/>
          </w:tcPr>
          <w:p w14:paraId="62D0674C"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7017C48B"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2,5</w:t>
            </w:r>
          </w:p>
        </w:tc>
      </w:tr>
      <w:tr w:rsidR="00402DCD" w:rsidRPr="002E49BA" w14:paraId="0918D21C"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45B6D33E"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11D2B9C2"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2</w:t>
            </w:r>
          </w:p>
        </w:tc>
        <w:tc>
          <w:tcPr>
            <w:tcW w:w="1463" w:type="dxa"/>
            <w:tcBorders>
              <w:top w:val="nil"/>
              <w:left w:val="nil"/>
              <w:bottom w:val="single" w:sz="4" w:space="0" w:color="auto"/>
              <w:right w:val="single" w:sz="4" w:space="0" w:color="auto"/>
            </w:tcBorders>
            <w:shd w:val="clear" w:color="000000" w:fill="FFFF99"/>
            <w:noWrap/>
            <w:vAlign w:val="bottom"/>
            <w:hideMark/>
          </w:tcPr>
          <w:p w14:paraId="5C2CFED9"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4539AD96"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50C53CC4"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39B90CE9"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0B311B18"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75E91007"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7,5</w:t>
            </w:r>
          </w:p>
        </w:tc>
      </w:tr>
      <w:tr w:rsidR="00402DCD" w:rsidRPr="002E49BA" w14:paraId="130882E6" w14:textId="77777777" w:rsidTr="008408CA">
        <w:trPr>
          <w:trHeight w:val="300"/>
        </w:trPr>
        <w:tc>
          <w:tcPr>
            <w:tcW w:w="1413"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8412F80"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ČIRA - ČARA</w:t>
            </w:r>
          </w:p>
        </w:tc>
        <w:tc>
          <w:tcPr>
            <w:tcW w:w="1319" w:type="dxa"/>
            <w:tcBorders>
              <w:top w:val="nil"/>
              <w:left w:val="nil"/>
              <w:bottom w:val="single" w:sz="4" w:space="0" w:color="auto"/>
              <w:right w:val="single" w:sz="4" w:space="0" w:color="auto"/>
            </w:tcBorders>
            <w:shd w:val="clear" w:color="auto" w:fill="auto"/>
            <w:noWrap/>
            <w:vAlign w:val="bottom"/>
            <w:hideMark/>
          </w:tcPr>
          <w:p w14:paraId="17C8053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6F7DB06D"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krog</w:t>
            </w:r>
          </w:p>
        </w:tc>
        <w:tc>
          <w:tcPr>
            <w:tcW w:w="1029" w:type="dxa"/>
            <w:tcBorders>
              <w:top w:val="nil"/>
              <w:left w:val="nil"/>
              <w:bottom w:val="single" w:sz="4" w:space="0" w:color="auto"/>
              <w:right w:val="single" w:sz="4" w:space="0" w:color="auto"/>
            </w:tcBorders>
            <w:shd w:val="clear" w:color="auto" w:fill="auto"/>
            <w:noWrap/>
            <w:vAlign w:val="bottom"/>
            <w:hideMark/>
          </w:tcPr>
          <w:p w14:paraId="43E6397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723650A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28C0339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2,38</w:t>
            </w:r>
          </w:p>
        </w:tc>
        <w:tc>
          <w:tcPr>
            <w:tcW w:w="917" w:type="dxa"/>
            <w:tcBorders>
              <w:top w:val="nil"/>
              <w:left w:val="nil"/>
              <w:bottom w:val="single" w:sz="4" w:space="0" w:color="auto"/>
              <w:right w:val="single" w:sz="4" w:space="0" w:color="auto"/>
            </w:tcBorders>
            <w:shd w:val="clear" w:color="auto" w:fill="auto"/>
            <w:noWrap/>
            <w:vAlign w:val="bottom"/>
            <w:hideMark/>
          </w:tcPr>
          <w:p w14:paraId="7088E31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4E7C565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6,3</w:t>
            </w:r>
          </w:p>
        </w:tc>
      </w:tr>
      <w:tr w:rsidR="00402DCD" w:rsidRPr="002E49BA" w14:paraId="4B3CE685"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489275BD"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35BBB8B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1463" w:type="dxa"/>
            <w:tcBorders>
              <w:top w:val="nil"/>
              <w:left w:val="nil"/>
              <w:bottom w:val="single" w:sz="4" w:space="0" w:color="auto"/>
              <w:right w:val="single" w:sz="4" w:space="0" w:color="auto"/>
            </w:tcBorders>
            <w:shd w:val="clear" w:color="auto" w:fill="auto"/>
            <w:noWrap/>
            <w:vAlign w:val="bottom"/>
            <w:hideMark/>
          </w:tcPr>
          <w:p w14:paraId="7DAB05C5"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pravokotnik</w:t>
            </w:r>
          </w:p>
        </w:tc>
        <w:tc>
          <w:tcPr>
            <w:tcW w:w="1029" w:type="dxa"/>
            <w:tcBorders>
              <w:top w:val="nil"/>
              <w:left w:val="nil"/>
              <w:bottom w:val="single" w:sz="4" w:space="0" w:color="auto"/>
              <w:right w:val="single" w:sz="4" w:space="0" w:color="auto"/>
            </w:tcBorders>
            <w:shd w:val="clear" w:color="auto" w:fill="auto"/>
            <w:noWrap/>
            <w:vAlign w:val="bottom"/>
            <w:hideMark/>
          </w:tcPr>
          <w:p w14:paraId="250951F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4,5</w:t>
            </w:r>
          </w:p>
        </w:tc>
        <w:tc>
          <w:tcPr>
            <w:tcW w:w="918" w:type="dxa"/>
            <w:tcBorders>
              <w:top w:val="nil"/>
              <w:left w:val="nil"/>
              <w:bottom w:val="single" w:sz="4" w:space="0" w:color="auto"/>
              <w:right w:val="single" w:sz="4" w:space="0" w:color="auto"/>
            </w:tcBorders>
            <w:shd w:val="clear" w:color="auto" w:fill="auto"/>
            <w:noWrap/>
            <w:vAlign w:val="bottom"/>
            <w:hideMark/>
          </w:tcPr>
          <w:p w14:paraId="719A9D96"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3,75</w:t>
            </w:r>
          </w:p>
        </w:tc>
        <w:tc>
          <w:tcPr>
            <w:tcW w:w="996" w:type="dxa"/>
            <w:tcBorders>
              <w:top w:val="nil"/>
              <w:left w:val="nil"/>
              <w:bottom w:val="single" w:sz="4" w:space="0" w:color="auto"/>
              <w:right w:val="single" w:sz="4" w:space="0" w:color="auto"/>
            </w:tcBorders>
            <w:shd w:val="clear" w:color="auto" w:fill="auto"/>
            <w:noWrap/>
            <w:vAlign w:val="bottom"/>
            <w:hideMark/>
          </w:tcPr>
          <w:p w14:paraId="539C856B"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36B7328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2D19A0DC"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5,9</w:t>
            </w:r>
          </w:p>
        </w:tc>
      </w:tr>
      <w:tr w:rsidR="00402DCD" w:rsidRPr="002E49BA" w14:paraId="7BBE5CB6"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7A646AE8"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79664A60"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2</w:t>
            </w:r>
          </w:p>
        </w:tc>
        <w:tc>
          <w:tcPr>
            <w:tcW w:w="1463" w:type="dxa"/>
            <w:tcBorders>
              <w:top w:val="nil"/>
              <w:left w:val="nil"/>
              <w:bottom w:val="single" w:sz="4" w:space="0" w:color="auto"/>
              <w:right w:val="single" w:sz="4" w:space="0" w:color="auto"/>
            </w:tcBorders>
            <w:shd w:val="clear" w:color="000000" w:fill="FFFF99"/>
            <w:noWrap/>
            <w:vAlign w:val="bottom"/>
            <w:hideMark/>
          </w:tcPr>
          <w:p w14:paraId="64404E1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11FFD27F"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1E3B1054"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5AEE3736"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7FC9048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5DBECCA9"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12,2</w:t>
            </w:r>
          </w:p>
        </w:tc>
      </w:tr>
      <w:tr w:rsidR="00402DCD" w:rsidRPr="002E49BA" w14:paraId="0C1393CC" w14:textId="77777777" w:rsidTr="008408CA">
        <w:trPr>
          <w:trHeight w:val="300"/>
        </w:trPr>
        <w:tc>
          <w:tcPr>
            <w:tcW w:w="1413"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0F7B2D8"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JANINA</w:t>
            </w:r>
          </w:p>
        </w:tc>
        <w:tc>
          <w:tcPr>
            <w:tcW w:w="1319" w:type="dxa"/>
            <w:tcBorders>
              <w:top w:val="nil"/>
              <w:left w:val="nil"/>
              <w:bottom w:val="single" w:sz="4" w:space="0" w:color="auto"/>
              <w:right w:val="single" w:sz="4" w:space="0" w:color="auto"/>
            </w:tcBorders>
            <w:shd w:val="clear" w:color="auto" w:fill="auto"/>
            <w:noWrap/>
            <w:vAlign w:val="bottom"/>
            <w:hideMark/>
          </w:tcPr>
          <w:p w14:paraId="4994E4B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7016BE3B"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pravokotnik</w:t>
            </w:r>
          </w:p>
        </w:tc>
        <w:tc>
          <w:tcPr>
            <w:tcW w:w="1029" w:type="dxa"/>
            <w:tcBorders>
              <w:top w:val="nil"/>
              <w:left w:val="nil"/>
              <w:bottom w:val="single" w:sz="4" w:space="0" w:color="auto"/>
              <w:right w:val="single" w:sz="4" w:space="0" w:color="auto"/>
            </w:tcBorders>
            <w:shd w:val="clear" w:color="auto" w:fill="auto"/>
            <w:noWrap/>
            <w:vAlign w:val="bottom"/>
            <w:hideMark/>
          </w:tcPr>
          <w:p w14:paraId="338CCC67"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6,5</w:t>
            </w:r>
          </w:p>
        </w:tc>
        <w:tc>
          <w:tcPr>
            <w:tcW w:w="918" w:type="dxa"/>
            <w:tcBorders>
              <w:top w:val="nil"/>
              <w:left w:val="nil"/>
              <w:bottom w:val="single" w:sz="4" w:space="0" w:color="auto"/>
              <w:right w:val="single" w:sz="4" w:space="0" w:color="auto"/>
            </w:tcBorders>
            <w:shd w:val="clear" w:color="auto" w:fill="auto"/>
            <w:noWrap/>
            <w:vAlign w:val="bottom"/>
            <w:hideMark/>
          </w:tcPr>
          <w:p w14:paraId="3B8A65B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4</w:t>
            </w:r>
          </w:p>
        </w:tc>
        <w:tc>
          <w:tcPr>
            <w:tcW w:w="996" w:type="dxa"/>
            <w:tcBorders>
              <w:top w:val="nil"/>
              <w:left w:val="nil"/>
              <w:bottom w:val="single" w:sz="4" w:space="0" w:color="auto"/>
              <w:right w:val="single" w:sz="4" w:space="0" w:color="auto"/>
            </w:tcBorders>
            <w:shd w:val="clear" w:color="auto" w:fill="auto"/>
            <w:noWrap/>
            <w:vAlign w:val="bottom"/>
            <w:hideMark/>
          </w:tcPr>
          <w:p w14:paraId="476CA5DF"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2E24430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402CA71B"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9,1</w:t>
            </w:r>
          </w:p>
        </w:tc>
      </w:tr>
      <w:tr w:rsidR="00402DCD" w:rsidRPr="002E49BA" w14:paraId="3D4011B3"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6619BC8B"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04630C9F"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1463" w:type="dxa"/>
            <w:tcBorders>
              <w:top w:val="nil"/>
              <w:left w:val="nil"/>
              <w:bottom w:val="single" w:sz="4" w:space="0" w:color="auto"/>
              <w:right w:val="single" w:sz="4" w:space="0" w:color="auto"/>
            </w:tcBorders>
            <w:shd w:val="clear" w:color="auto" w:fill="auto"/>
            <w:noWrap/>
            <w:vAlign w:val="bottom"/>
            <w:hideMark/>
          </w:tcPr>
          <w:p w14:paraId="66E7E75B"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kvadrat</w:t>
            </w:r>
          </w:p>
        </w:tc>
        <w:tc>
          <w:tcPr>
            <w:tcW w:w="1029" w:type="dxa"/>
            <w:tcBorders>
              <w:top w:val="nil"/>
              <w:left w:val="nil"/>
              <w:bottom w:val="single" w:sz="4" w:space="0" w:color="auto"/>
              <w:right w:val="single" w:sz="4" w:space="0" w:color="auto"/>
            </w:tcBorders>
            <w:shd w:val="clear" w:color="auto" w:fill="auto"/>
            <w:noWrap/>
            <w:vAlign w:val="bottom"/>
            <w:hideMark/>
          </w:tcPr>
          <w:p w14:paraId="69A385B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918" w:type="dxa"/>
            <w:tcBorders>
              <w:top w:val="nil"/>
              <w:left w:val="nil"/>
              <w:bottom w:val="single" w:sz="4" w:space="0" w:color="auto"/>
              <w:right w:val="single" w:sz="4" w:space="0" w:color="auto"/>
            </w:tcBorders>
            <w:shd w:val="clear" w:color="auto" w:fill="auto"/>
            <w:noWrap/>
            <w:vAlign w:val="bottom"/>
            <w:hideMark/>
          </w:tcPr>
          <w:p w14:paraId="414DC0C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996" w:type="dxa"/>
            <w:tcBorders>
              <w:top w:val="nil"/>
              <w:left w:val="nil"/>
              <w:bottom w:val="single" w:sz="4" w:space="0" w:color="auto"/>
              <w:right w:val="single" w:sz="4" w:space="0" w:color="auto"/>
            </w:tcBorders>
            <w:shd w:val="clear" w:color="auto" w:fill="auto"/>
            <w:noWrap/>
            <w:vAlign w:val="bottom"/>
            <w:hideMark/>
          </w:tcPr>
          <w:p w14:paraId="5EE88EF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1AC0A3CC"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6B588054"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1,4</w:t>
            </w:r>
          </w:p>
        </w:tc>
      </w:tr>
      <w:tr w:rsidR="00402DCD" w:rsidRPr="002E49BA" w14:paraId="05AE6B94"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5DF3CB2E"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6CC684A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w:t>
            </w:r>
          </w:p>
        </w:tc>
        <w:tc>
          <w:tcPr>
            <w:tcW w:w="1463" w:type="dxa"/>
            <w:tcBorders>
              <w:top w:val="nil"/>
              <w:left w:val="nil"/>
              <w:bottom w:val="single" w:sz="4" w:space="0" w:color="auto"/>
              <w:right w:val="single" w:sz="4" w:space="0" w:color="auto"/>
            </w:tcBorders>
            <w:shd w:val="clear" w:color="auto" w:fill="auto"/>
            <w:noWrap/>
            <w:vAlign w:val="bottom"/>
            <w:hideMark/>
          </w:tcPr>
          <w:p w14:paraId="16DC6F9D"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pravokotnik</w:t>
            </w:r>
          </w:p>
        </w:tc>
        <w:tc>
          <w:tcPr>
            <w:tcW w:w="1029" w:type="dxa"/>
            <w:tcBorders>
              <w:top w:val="nil"/>
              <w:left w:val="nil"/>
              <w:bottom w:val="single" w:sz="4" w:space="0" w:color="auto"/>
              <w:right w:val="single" w:sz="4" w:space="0" w:color="auto"/>
            </w:tcBorders>
            <w:shd w:val="clear" w:color="auto" w:fill="auto"/>
            <w:noWrap/>
            <w:vAlign w:val="bottom"/>
            <w:hideMark/>
          </w:tcPr>
          <w:p w14:paraId="21B2854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5</w:t>
            </w:r>
          </w:p>
        </w:tc>
        <w:tc>
          <w:tcPr>
            <w:tcW w:w="918" w:type="dxa"/>
            <w:tcBorders>
              <w:top w:val="nil"/>
              <w:left w:val="nil"/>
              <w:bottom w:val="single" w:sz="4" w:space="0" w:color="auto"/>
              <w:right w:val="single" w:sz="4" w:space="0" w:color="auto"/>
            </w:tcBorders>
            <w:shd w:val="clear" w:color="auto" w:fill="auto"/>
            <w:noWrap/>
            <w:vAlign w:val="bottom"/>
            <w:hideMark/>
          </w:tcPr>
          <w:p w14:paraId="58AF7A7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996" w:type="dxa"/>
            <w:tcBorders>
              <w:top w:val="nil"/>
              <w:left w:val="nil"/>
              <w:bottom w:val="single" w:sz="4" w:space="0" w:color="auto"/>
              <w:right w:val="single" w:sz="4" w:space="0" w:color="auto"/>
            </w:tcBorders>
            <w:shd w:val="clear" w:color="auto" w:fill="auto"/>
            <w:noWrap/>
            <w:vAlign w:val="bottom"/>
            <w:hideMark/>
          </w:tcPr>
          <w:p w14:paraId="5EFADFC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5966E0D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5ACD010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3,5</w:t>
            </w:r>
          </w:p>
        </w:tc>
      </w:tr>
      <w:tr w:rsidR="00402DCD" w:rsidRPr="002E49BA" w14:paraId="25FDA29C" w14:textId="77777777" w:rsidTr="008408CA">
        <w:trPr>
          <w:trHeight w:val="300"/>
        </w:trPr>
        <w:tc>
          <w:tcPr>
            <w:tcW w:w="1413" w:type="dxa"/>
            <w:tcBorders>
              <w:top w:val="nil"/>
              <w:left w:val="single" w:sz="4" w:space="0" w:color="auto"/>
              <w:bottom w:val="nil"/>
              <w:right w:val="single" w:sz="4" w:space="0" w:color="auto"/>
            </w:tcBorders>
            <w:shd w:val="clear" w:color="000000" w:fill="FFFF99"/>
            <w:noWrap/>
            <w:vAlign w:val="bottom"/>
            <w:hideMark/>
          </w:tcPr>
          <w:p w14:paraId="0F61B90D"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3304E89D"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3</w:t>
            </w:r>
          </w:p>
        </w:tc>
        <w:tc>
          <w:tcPr>
            <w:tcW w:w="1463" w:type="dxa"/>
            <w:tcBorders>
              <w:top w:val="nil"/>
              <w:left w:val="nil"/>
              <w:bottom w:val="single" w:sz="4" w:space="0" w:color="auto"/>
              <w:right w:val="single" w:sz="4" w:space="0" w:color="auto"/>
            </w:tcBorders>
            <w:shd w:val="clear" w:color="000000" w:fill="FFFF99"/>
            <w:noWrap/>
            <w:vAlign w:val="bottom"/>
            <w:hideMark/>
          </w:tcPr>
          <w:p w14:paraId="5E5C8E0C"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1FC25959"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7DEA6FE3"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25D35F63"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38FF1F9F"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2E6CFB9E"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14</w:t>
            </w:r>
          </w:p>
        </w:tc>
      </w:tr>
      <w:tr w:rsidR="00402DCD" w:rsidRPr="002E49BA" w14:paraId="4A411B46" w14:textId="77777777" w:rsidTr="008408CA">
        <w:trPr>
          <w:trHeight w:val="300"/>
        </w:trPr>
        <w:tc>
          <w:tcPr>
            <w:tcW w:w="1413"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0E53F5B8"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KEKEC</w:t>
            </w:r>
          </w:p>
        </w:tc>
        <w:tc>
          <w:tcPr>
            <w:tcW w:w="1319" w:type="dxa"/>
            <w:tcBorders>
              <w:top w:val="nil"/>
              <w:left w:val="nil"/>
              <w:bottom w:val="single" w:sz="4" w:space="0" w:color="auto"/>
              <w:right w:val="single" w:sz="4" w:space="0" w:color="auto"/>
            </w:tcBorders>
            <w:shd w:val="clear" w:color="auto" w:fill="auto"/>
            <w:noWrap/>
            <w:vAlign w:val="bottom"/>
            <w:hideMark/>
          </w:tcPr>
          <w:p w14:paraId="46064C6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7AAE5DAA"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kvadrat</w:t>
            </w:r>
          </w:p>
        </w:tc>
        <w:tc>
          <w:tcPr>
            <w:tcW w:w="1029" w:type="dxa"/>
            <w:tcBorders>
              <w:top w:val="nil"/>
              <w:left w:val="nil"/>
              <w:bottom w:val="single" w:sz="4" w:space="0" w:color="auto"/>
              <w:right w:val="single" w:sz="4" w:space="0" w:color="auto"/>
            </w:tcBorders>
            <w:shd w:val="clear" w:color="auto" w:fill="auto"/>
            <w:noWrap/>
            <w:vAlign w:val="bottom"/>
            <w:hideMark/>
          </w:tcPr>
          <w:p w14:paraId="0E4C36D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w:t>
            </w:r>
          </w:p>
        </w:tc>
        <w:tc>
          <w:tcPr>
            <w:tcW w:w="918" w:type="dxa"/>
            <w:tcBorders>
              <w:top w:val="nil"/>
              <w:left w:val="nil"/>
              <w:bottom w:val="single" w:sz="4" w:space="0" w:color="auto"/>
              <w:right w:val="single" w:sz="4" w:space="0" w:color="auto"/>
            </w:tcBorders>
            <w:shd w:val="clear" w:color="auto" w:fill="auto"/>
            <w:noWrap/>
            <w:vAlign w:val="bottom"/>
            <w:hideMark/>
          </w:tcPr>
          <w:p w14:paraId="1CDFFE1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w:t>
            </w:r>
          </w:p>
        </w:tc>
        <w:tc>
          <w:tcPr>
            <w:tcW w:w="996" w:type="dxa"/>
            <w:tcBorders>
              <w:top w:val="nil"/>
              <w:left w:val="nil"/>
              <w:bottom w:val="single" w:sz="4" w:space="0" w:color="auto"/>
              <w:right w:val="single" w:sz="4" w:space="0" w:color="auto"/>
            </w:tcBorders>
            <w:shd w:val="clear" w:color="auto" w:fill="auto"/>
            <w:noWrap/>
            <w:vAlign w:val="bottom"/>
            <w:hideMark/>
          </w:tcPr>
          <w:p w14:paraId="58229B9B"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42B8637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36CBF9F6"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3,2</w:t>
            </w:r>
          </w:p>
        </w:tc>
      </w:tr>
      <w:tr w:rsidR="00402DCD" w:rsidRPr="002E49BA" w14:paraId="65F964EC" w14:textId="77777777" w:rsidTr="008408CA">
        <w:trPr>
          <w:trHeight w:val="300"/>
        </w:trPr>
        <w:tc>
          <w:tcPr>
            <w:tcW w:w="1413" w:type="dxa"/>
            <w:vMerge/>
            <w:tcBorders>
              <w:top w:val="single" w:sz="4" w:space="0" w:color="auto"/>
              <w:left w:val="single" w:sz="4" w:space="0" w:color="auto"/>
              <w:bottom w:val="single" w:sz="4" w:space="0" w:color="000000"/>
              <w:right w:val="single" w:sz="4" w:space="0" w:color="auto"/>
            </w:tcBorders>
            <w:vAlign w:val="center"/>
            <w:hideMark/>
          </w:tcPr>
          <w:p w14:paraId="3EC01C27"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6B04E83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1463" w:type="dxa"/>
            <w:tcBorders>
              <w:top w:val="nil"/>
              <w:left w:val="nil"/>
              <w:bottom w:val="single" w:sz="4" w:space="0" w:color="auto"/>
              <w:right w:val="single" w:sz="4" w:space="0" w:color="auto"/>
            </w:tcBorders>
            <w:shd w:val="clear" w:color="auto" w:fill="auto"/>
            <w:noWrap/>
            <w:vAlign w:val="bottom"/>
            <w:hideMark/>
          </w:tcPr>
          <w:p w14:paraId="364CB2D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pravokotnik</w:t>
            </w:r>
          </w:p>
        </w:tc>
        <w:tc>
          <w:tcPr>
            <w:tcW w:w="1029" w:type="dxa"/>
            <w:tcBorders>
              <w:top w:val="nil"/>
              <w:left w:val="nil"/>
              <w:bottom w:val="single" w:sz="4" w:space="0" w:color="auto"/>
              <w:right w:val="single" w:sz="4" w:space="0" w:color="auto"/>
            </w:tcBorders>
            <w:shd w:val="clear" w:color="auto" w:fill="auto"/>
            <w:noWrap/>
            <w:vAlign w:val="bottom"/>
            <w:hideMark/>
          </w:tcPr>
          <w:p w14:paraId="377497B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2,25</w:t>
            </w:r>
          </w:p>
        </w:tc>
        <w:tc>
          <w:tcPr>
            <w:tcW w:w="918" w:type="dxa"/>
            <w:tcBorders>
              <w:top w:val="nil"/>
              <w:left w:val="nil"/>
              <w:bottom w:val="single" w:sz="4" w:space="0" w:color="auto"/>
              <w:right w:val="single" w:sz="4" w:space="0" w:color="auto"/>
            </w:tcBorders>
            <w:shd w:val="clear" w:color="auto" w:fill="auto"/>
            <w:noWrap/>
            <w:vAlign w:val="bottom"/>
            <w:hideMark/>
          </w:tcPr>
          <w:p w14:paraId="0EED7CF6"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996" w:type="dxa"/>
            <w:tcBorders>
              <w:top w:val="nil"/>
              <w:left w:val="nil"/>
              <w:bottom w:val="single" w:sz="4" w:space="0" w:color="auto"/>
              <w:right w:val="single" w:sz="4" w:space="0" w:color="auto"/>
            </w:tcBorders>
            <w:shd w:val="clear" w:color="auto" w:fill="auto"/>
            <w:noWrap/>
            <w:vAlign w:val="bottom"/>
            <w:hideMark/>
          </w:tcPr>
          <w:p w14:paraId="47DF9A4C"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682F2089"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73001A2F"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1,6</w:t>
            </w:r>
          </w:p>
        </w:tc>
      </w:tr>
      <w:tr w:rsidR="00402DCD" w:rsidRPr="002E49BA" w14:paraId="2DF14745"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2BA1A8A6"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73CFA5E5"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2</w:t>
            </w:r>
          </w:p>
        </w:tc>
        <w:tc>
          <w:tcPr>
            <w:tcW w:w="1463" w:type="dxa"/>
            <w:tcBorders>
              <w:top w:val="nil"/>
              <w:left w:val="nil"/>
              <w:bottom w:val="single" w:sz="4" w:space="0" w:color="auto"/>
              <w:right w:val="single" w:sz="4" w:space="0" w:color="auto"/>
            </w:tcBorders>
            <w:shd w:val="clear" w:color="000000" w:fill="FFFF99"/>
            <w:noWrap/>
            <w:vAlign w:val="bottom"/>
            <w:hideMark/>
          </w:tcPr>
          <w:p w14:paraId="001C27E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53325C38"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4E08B1C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3E980012"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68478CE7"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1BF55602"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4,8</w:t>
            </w:r>
          </w:p>
        </w:tc>
      </w:tr>
      <w:tr w:rsidR="00402DCD" w:rsidRPr="002E49BA" w14:paraId="33F83998" w14:textId="77777777" w:rsidTr="008408CA">
        <w:trPr>
          <w:trHeight w:val="300"/>
        </w:trPr>
        <w:tc>
          <w:tcPr>
            <w:tcW w:w="1413"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C47F2EB"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ŽIV - ŽAV</w:t>
            </w:r>
          </w:p>
        </w:tc>
        <w:tc>
          <w:tcPr>
            <w:tcW w:w="1319" w:type="dxa"/>
            <w:tcBorders>
              <w:top w:val="nil"/>
              <w:left w:val="nil"/>
              <w:bottom w:val="single" w:sz="4" w:space="0" w:color="auto"/>
              <w:right w:val="single" w:sz="4" w:space="0" w:color="auto"/>
            </w:tcBorders>
            <w:shd w:val="clear" w:color="auto" w:fill="auto"/>
            <w:noWrap/>
            <w:vAlign w:val="bottom"/>
            <w:hideMark/>
          </w:tcPr>
          <w:p w14:paraId="0F3ED47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7869FB26"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kvadrat</w:t>
            </w:r>
          </w:p>
        </w:tc>
        <w:tc>
          <w:tcPr>
            <w:tcW w:w="1029" w:type="dxa"/>
            <w:tcBorders>
              <w:top w:val="nil"/>
              <w:left w:val="nil"/>
              <w:bottom w:val="single" w:sz="4" w:space="0" w:color="auto"/>
              <w:right w:val="single" w:sz="4" w:space="0" w:color="auto"/>
            </w:tcBorders>
            <w:shd w:val="clear" w:color="auto" w:fill="auto"/>
            <w:noWrap/>
            <w:vAlign w:val="bottom"/>
            <w:hideMark/>
          </w:tcPr>
          <w:p w14:paraId="14D4CEC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3,25</w:t>
            </w:r>
          </w:p>
        </w:tc>
        <w:tc>
          <w:tcPr>
            <w:tcW w:w="918" w:type="dxa"/>
            <w:tcBorders>
              <w:top w:val="nil"/>
              <w:left w:val="nil"/>
              <w:bottom w:val="single" w:sz="4" w:space="0" w:color="auto"/>
              <w:right w:val="single" w:sz="4" w:space="0" w:color="auto"/>
            </w:tcBorders>
            <w:shd w:val="clear" w:color="auto" w:fill="auto"/>
            <w:noWrap/>
            <w:vAlign w:val="bottom"/>
            <w:hideMark/>
          </w:tcPr>
          <w:p w14:paraId="430E5AD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3,25</w:t>
            </w:r>
          </w:p>
        </w:tc>
        <w:tc>
          <w:tcPr>
            <w:tcW w:w="996" w:type="dxa"/>
            <w:tcBorders>
              <w:top w:val="nil"/>
              <w:left w:val="nil"/>
              <w:bottom w:val="single" w:sz="4" w:space="0" w:color="auto"/>
              <w:right w:val="single" w:sz="4" w:space="0" w:color="auto"/>
            </w:tcBorders>
            <w:shd w:val="clear" w:color="auto" w:fill="auto"/>
            <w:noWrap/>
            <w:vAlign w:val="bottom"/>
            <w:hideMark/>
          </w:tcPr>
          <w:p w14:paraId="18BF2E04"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79550F5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4F3B60A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3,7</w:t>
            </w:r>
          </w:p>
        </w:tc>
      </w:tr>
      <w:tr w:rsidR="00402DCD" w:rsidRPr="002E49BA" w14:paraId="23961BC9"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54C63BE8"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53F51C4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1463" w:type="dxa"/>
            <w:tcBorders>
              <w:top w:val="nil"/>
              <w:left w:val="nil"/>
              <w:bottom w:val="single" w:sz="4" w:space="0" w:color="auto"/>
              <w:right w:val="single" w:sz="4" w:space="0" w:color="auto"/>
            </w:tcBorders>
            <w:shd w:val="clear" w:color="auto" w:fill="auto"/>
            <w:noWrap/>
            <w:vAlign w:val="bottom"/>
            <w:hideMark/>
          </w:tcPr>
          <w:p w14:paraId="7D49D5CE"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pravokotnik</w:t>
            </w:r>
          </w:p>
        </w:tc>
        <w:tc>
          <w:tcPr>
            <w:tcW w:w="1029" w:type="dxa"/>
            <w:tcBorders>
              <w:top w:val="nil"/>
              <w:left w:val="nil"/>
              <w:bottom w:val="single" w:sz="4" w:space="0" w:color="auto"/>
              <w:right w:val="single" w:sz="4" w:space="0" w:color="auto"/>
            </w:tcBorders>
            <w:shd w:val="clear" w:color="auto" w:fill="auto"/>
            <w:noWrap/>
            <w:vAlign w:val="bottom"/>
            <w:hideMark/>
          </w:tcPr>
          <w:p w14:paraId="149C4B2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7,5</w:t>
            </w:r>
          </w:p>
        </w:tc>
        <w:tc>
          <w:tcPr>
            <w:tcW w:w="918" w:type="dxa"/>
            <w:tcBorders>
              <w:top w:val="nil"/>
              <w:left w:val="nil"/>
              <w:bottom w:val="single" w:sz="4" w:space="0" w:color="auto"/>
              <w:right w:val="single" w:sz="4" w:space="0" w:color="auto"/>
            </w:tcBorders>
            <w:shd w:val="clear" w:color="auto" w:fill="auto"/>
            <w:noWrap/>
            <w:vAlign w:val="bottom"/>
            <w:hideMark/>
          </w:tcPr>
          <w:p w14:paraId="4AFAFE3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5</w:t>
            </w:r>
          </w:p>
        </w:tc>
        <w:tc>
          <w:tcPr>
            <w:tcW w:w="996" w:type="dxa"/>
            <w:tcBorders>
              <w:top w:val="nil"/>
              <w:left w:val="nil"/>
              <w:bottom w:val="single" w:sz="4" w:space="0" w:color="auto"/>
              <w:right w:val="single" w:sz="4" w:space="0" w:color="auto"/>
            </w:tcBorders>
            <w:shd w:val="clear" w:color="auto" w:fill="auto"/>
            <w:noWrap/>
            <w:vAlign w:val="bottom"/>
            <w:hideMark/>
          </w:tcPr>
          <w:p w14:paraId="19F84E6B"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65E513B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20316FA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13,2</w:t>
            </w:r>
          </w:p>
        </w:tc>
      </w:tr>
      <w:tr w:rsidR="00402DCD" w:rsidRPr="002E49BA" w14:paraId="2843BCED"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50B4C2FD"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41A93D00"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w:t>
            </w:r>
          </w:p>
        </w:tc>
        <w:tc>
          <w:tcPr>
            <w:tcW w:w="1463" w:type="dxa"/>
            <w:tcBorders>
              <w:top w:val="nil"/>
              <w:left w:val="nil"/>
              <w:bottom w:val="single" w:sz="4" w:space="0" w:color="auto"/>
              <w:right w:val="single" w:sz="4" w:space="0" w:color="auto"/>
            </w:tcBorders>
            <w:shd w:val="clear" w:color="auto" w:fill="auto"/>
            <w:noWrap/>
            <w:vAlign w:val="bottom"/>
            <w:hideMark/>
          </w:tcPr>
          <w:p w14:paraId="149601B8"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pravokotnik</w:t>
            </w:r>
          </w:p>
        </w:tc>
        <w:tc>
          <w:tcPr>
            <w:tcW w:w="1029" w:type="dxa"/>
            <w:tcBorders>
              <w:top w:val="nil"/>
              <w:left w:val="nil"/>
              <w:bottom w:val="single" w:sz="4" w:space="0" w:color="auto"/>
              <w:right w:val="single" w:sz="4" w:space="0" w:color="auto"/>
            </w:tcBorders>
            <w:shd w:val="clear" w:color="auto" w:fill="auto"/>
            <w:noWrap/>
            <w:vAlign w:val="bottom"/>
            <w:hideMark/>
          </w:tcPr>
          <w:p w14:paraId="59CCA5B7"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1,5</w:t>
            </w:r>
          </w:p>
        </w:tc>
        <w:tc>
          <w:tcPr>
            <w:tcW w:w="918" w:type="dxa"/>
            <w:tcBorders>
              <w:top w:val="nil"/>
              <w:left w:val="nil"/>
              <w:bottom w:val="single" w:sz="4" w:space="0" w:color="auto"/>
              <w:right w:val="single" w:sz="4" w:space="0" w:color="auto"/>
            </w:tcBorders>
            <w:shd w:val="clear" w:color="auto" w:fill="auto"/>
            <w:noWrap/>
            <w:vAlign w:val="bottom"/>
            <w:hideMark/>
          </w:tcPr>
          <w:p w14:paraId="1AFE4E5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1,2</w:t>
            </w:r>
          </w:p>
        </w:tc>
        <w:tc>
          <w:tcPr>
            <w:tcW w:w="996" w:type="dxa"/>
            <w:tcBorders>
              <w:top w:val="nil"/>
              <w:left w:val="nil"/>
              <w:bottom w:val="single" w:sz="4" w:space="0" w:color="auto"/>
              <w:right w:val="single" w:sz="4" w:space="0" w:color="auto"/>
            </w:tcBorders>
            <w:shd w:val="clear" w:color="auto" w:fill="auto"/>
            <w:noWrap/>
            <w:vAlign w:val="bottom"/>
            <w:hideMark/>
          </w:tcPr>
          <w:p w14:paraId="290F8EC2"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54E482B0"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5D768E7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0,6</w:t>
            </w:r>
          </w:p>
        </w:tc>
      </w:tr>
      <w:tr w:rsidR="00402DCD" w:rsidRPr="002E49BA" w14:paraId="24AE72A5"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49B3A032"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0B157EAD"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3</w:t>
            </w:r>
          </w:p>
        </w:tc>
        <w:tc>
          <w:tcPr>
            <w:tcW w:w="1463" w:type="dxa"/>
            <w:tcBorders>
              <w:top w:val="nil"/>
              <w:left w:val="nil"/>
              <w:bottom w:val="single" w:sz="4" w:space="0" w:color="auto"/>
              <w:right w:val="single" w:sz="4" w:space="0" w:color="auto"/>
            </w:tcBorders>
            <w:shd w:val="clear" w:color="000000" w:fill="FFFF99"/>
            <w:noWrap/>
            <w:vAlign w:val="bottom"/>
            <w:hideMark/>
          </w:tcPr>
          <w:p w14:paraId="52A96486"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478252EE"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6DB43DAA"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36AE8E5B"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61980C9A"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21285E18"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17,5</w:t>
            </w:r>
          </w:p>
        </w:tc>
      </w:tr>
      <w:tr w:rsidR="00402DCD" w:rsidRPr="002E49BA" w14:paraId="202CFBD6" w14:textId="77777777" w:rsidTr="008408CA">
        <w:trPr>
          <w:trHeight w:val="300"/>
        </w:trPr>
        <w:tc>
          <w:tcPr>
            <w:tcW w:w="1413"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370F90F"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MOJCA</w:t>
            </w:r>
          </w:p>
        </w:tc>
        <w:tc>
          <w:tcPr>
            <w:tcW w:w="1319" w:type="dxa"/>
            <w:tcBorders>
              <w:top w:val="nil"/>
              <w:left w:val="nil"/>
              <w:bottom w:val="single" w:sz="4" w:space="0" w:color="auto"/>
              <w:right w:val="single" w:sz="4" w:space="0" w:color="auto"/>
            </w:tcBorders>
            <w:shd w:val="clear" w:color="auto" w:fill="auto"/>
            <w:noWrap/>
            <w:vAlign w:val="bottom"/>
            <w:hideMark/>
          </w:tcPr>
          <w:p w14:paraId="300F9B7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61CC67CB"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šestkotnik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79B6B3BB"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7119F6BB"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0C1B500F"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0,63</w:t>
            </w:r>
          </w:p>
        </w:tc>
        <w:tc>
          <w:tcPr>
            <w:tcW w:w="917" w:type="dxa"/>
            <w:tcBorders>
              <w:top w:val="nil"/>
              <w:left w:val="nil"/>
              <w:bottom w:val="single" w:sz="4" w:space="0" w:color="auto"/>
              <w:right w:val="single" w:sz="4" w:space="0" w:color="auto"/>
            </w:tcBorders>
            <w:shd w:val="clear" w:color="auto" w:fill="auto"/>
            <w:noWrap/>
            <w:vAlign w:val="bottom"/>
            <w:hideMark/>
          </w:tcPr>
          <w:p w14:paraId="0EDB0720"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03AD088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0,5</w:t>
            </w:r>
          </w:p>
        </w:tc>
      </w:tr>
      <w:tr w:rsidR="00402DCD" w:rsidRPr="002E49BA" w14:paraId="6250130B"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78C5FD95"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5E9E29D9"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1463" w:type="dxa"/>
            <w:tcBorders>
              <w:top w:val="nil"/>
              <w:left w:val="nil"/>
              <w:bottom w:val="single" w:sz="4" w:space="0" w:color="auto"/>
              <w:right w:val="single" w:sz="4" w:space="0" w:color="auto"/>
            </w:tcBorders>
            <w:shd w:val="clear" w:color="auto" w:fill="auto"/>
            <w:noWrap/>
            <w:vAlign w:val="bottom"/>
            <w:hideMark/>
          </w:tcPr>
          <w:p w14:paraId="74B8593F"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šestkotnik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5F44C9E9"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6D02CB94"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1F48E81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0,63</w:t>
            </w:r>
          </w:p>
        </w:tc>
        <w:tc>
          <w:tcPr>
            <w:tcW w:w="917" w:type="dxa"/>
            <w:tcBorders>
              <w:top w:val="nil"/>
              <w:left w:val="nil"/>
              <w:bottom w:val="single" w:sz="4" w:space="0" w:color="auto"/>
              <w:right w:val="single" w:sz="4" w:space="0" w:color="auto"/>
            </w:tcBorders>
            <w:shd w:val="clear" w:color="auto" w:fill="auto"/>
            <w:noWrap/>
            <w:vAlign w:val="bottom"/>
            <w:hideMark/>
          </w:tcPr>
          <w:p w14:paraId="4AFCE05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62369070"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0,5</w:t>
            </w:r>
          </w:p>
        </w:tc>
      </w:tr>
      <w:tr w:rsidR="00402DCD" w:rsidRPr="002E49BA" w14:paraId="401ED8AF"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34F77E97"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15C0286C"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w:t>
            </w:r>
          </w:p>
        </w:tc>
        <w:tc>
          <w:tcPr>
            <w:tcW w:w="1463" w:type="dxa"/>
            <w:tcBorders>
              <w:top w:val="nil"/>
              <w:left w:val="nil"/>
              <w:bottom w:val="single" w:sz="4" w:space="0" w:color="auto"/>
              <w:right w:val="single" w:sz="4" w:space="0" w:color="auto"/>
            </w:tcBorders>
            <w:shd w:val="clear" w:color="auto" w:fill="auto"/>
            <w:noWrap/>
            <w:vAlign w:val="bottom"/>
            <w:hideMark/>
          </w:tcPr>
          <w:p w14:paraId="07DB683E"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šestkotnik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073ABE1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739A0D6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78002A76"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0,63</w:t>
            </w:r>
          </w:p>
        </w:tc>
        <w:tc>
          <w:tcPr>
            <w:tcW w:w="917" w:type="dxa"/>
            <w:tcBorders>
              <w:top w:val="nil"/>
              <w:left w:val="nil"/>
              <w:bottom w:val="single" w:sz="4" w:space="0" w:color="auto"/>
              <w:right w:val="single" w:sz="4" w:space="0" w:color="auto"/>
            </w:tcBorders>
            <w:shd w:val="clear" w:color="auto" w:fill="auto"/>
            <w:noWrap/>
            <w:vAlign w:val="bottom"/>
            <w:hideMark/>
          </w:tcPr>
          <w:p w14:paraId="3969E42F"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2E63A78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0,5</w:t>
            </w:r>
          </w:p>
        </w:tc>
      </w:tr>
      <w:tr w:rsidR="00402DCD" w:rsidRPr="002E49BA" w14:paraId="16779764"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7A6B87F7"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0A4BF92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4</w:t>
            </w:r>
          </w:p>
        </w:tc>
        <w:tc>
          <w:tcPr>
            <w:tcW w:w="1463" w:type="dxa"/>
            <w:tcBorders>
              <w:top w:val="nil"/>
              <w:left w:val="nil"/>
              <w:bottom w:val="single" w:sz="4" w:space="0" w:color="auto"/>
              <w:right w:val="single" w:sz="4" w:space="0" w:color="auto"/>
            </w:tcBorders>
            <w:shd w:val="clear" w:color="auto" w:fill="auto"/>
            <w:noWrap/>
            <w:vAlign w:val="bottom"/>
            <w:hideMark/>
          </w:tcPr>
          <w:p w14:paraId="1FA13E22"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šestkotnik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07D95B59"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38921344"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56F9D87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0,63</w:t>
            </w:r>
          </w:p>
        </w:tc>
        <w:tc>
          <w:tcPr>
            <w:tcW w:w="917" w:type="dxa"/>
            <w:tcBorders>
              <w:top w:val="nil"/>
              <w:left w:val="nil"/>
              <w:bottom w:val="single" w:sz="4" w:space="0" w:color="auto"/>
              <w:right w:val="single" w:sz="4" w:space="0" w:color="auto"/>
            </w:tcBorders>
            <w:shd w:val="clear" w:color="auto" w:fill="auto"/>
            <w:noWrap/>
            <w:vAlign w:val="bottom"/>
            <w:hideMark/>
          </w:tcPr>
          <w:p w14:paraId="49F13E7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46F740A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0,5</w:t>
            </w:r>
          </w:p>
        </w:tc>
      </w:tr>
      <w:tr w:rsidR="00402DCD" w:rsidRPr="002E49BA" w14:paraId="5625479D"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04F79992"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29CB190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5</w:t>
            </w:r>
          </w:p>
        </w:tc>
        <w:tc>
          <w:tcPr>
            <w:tcW w:w="1463" w:type="dxa"/>
            <w:tcBorders>
              <w:top w:val="nil"/>
              <w:left w:val="nil"/>
              <w:bottom w:val="single" w:sz="4" w:space="0" w:color="auto"/>
              <w:right w:val="single" w:sz="4" w:space="0" w:color="auto"/>
            </w:tcBorders>
            <w:shd w:val="clear" w:color="auto" w:fill="auto"/>
            <w:noWrap/>
            <w:vAlign w:val="bottom"/>
            <w:hideMark/>
          </w:tcPr>
          <w:p w14:paraId="6F8C1B13"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šestkotnik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6CF7999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71CB3EA4"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1D2F1A3C"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0,63</w:t>
            </w:r>
          </w:p>
        </w:tc>
        <w:tc>
          <w:tcPr>
            <w:tcW w:w="917" w:type="dxa"/>
            <w:tcBorders>
              <w:top w:val="nil"/>
              <w:left w:val="nil"/>
              <w:bottom w:val="single" w:sz="4" w:space="0" w:color="auto"/>
              <w:right w:val="single" w:sz="4" w:space="0" w:color="auto"/>
            </w:tcBorders>
            <w:shd w:val="clear" w:color="auto" w:fill="auto"/>
            <w:noWrap/>
            <w:vAlign w:val="bottom"/>
            <w:hideMark/>
          </w:tcPr>
          <w:p w14:paraId="330E1EA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3FB9CE1F"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0,5</w:t>
            </w:r>
          </w:p>
        </w:tc>
      </w:tr>
      <w:tr w:rsidR="00402DCD" w:rsidRPr="002E49BA" w14:paraId="3D255C12"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6F392F65"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7FDC1BF7"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6</w:t>
            </w:r>
          </w:p>
        </w:tc>
        <w:tc>
          <w:tcPr>
            <w:tcW w:w="1463" w:type="dxa"/>
            <w:tcBorders>
              <w:top w:val="nil"/>
              <w:left w:val="nil"/>
              <w:bottom w:val="single" w:sz="4" w:space="0" w:color="auto"/>
              <w:right w:val="single" w:sz="4" w:space="0" w:color="auto"/>
            </w:tcBorders>
            <w:shd w:val="clear" w:color="auto" w:fill="auto"/>
            <w:noWrap/>
            <w:vAlign w:val="bottom"/>
            <w:hideMark/>
          </w:tcPr>
          <w:p w14:paraId="3A29D0B0"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šestkotnik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7137B073"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007914AE"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401B161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0,63</w:t>
            </w:r>
          </w:p>
        </w:tc>
        <w:tc>
          <w:tcPr>
            <w:tcW w:w="917" w:type="dxa"/>
            <w:tcBorders>
              <w:top w:val="nil"/>
              <w:left w:val="nil"/>
              <w:bottom w:val="single" w:sz="4" w:space="0" w:color="auto"/>
              <w:right w:val="single" w:sz="4" w:space="0" w:color="auto"/>
            </w:tcBorders>
            <w:shd w:val="clear" w:color="auto" w:fill="auto"/>
            <w:noWrap/>
            <w:vAlign w:val="bottom"/>
            <w:hideMark/>
          </w:tcPr>
          <w:p w14:paraId="6A2ABFF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0512CBE9"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0,5</w:t>
            </w:r>
          </w:p>
        </w:tc>
      </w:tr>
      <w:tr w:rsidR="00402DCD" w:rsidRPr="002E49BA" w14:paraId="12038BF9"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5D4A01BE"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7B31C2B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7</w:t>
            </w:r>
          </w:p>
        </w:tc>
        <w:tc>
          <w:tcPr>
            <w:tcW w:w="1463" w:type="dxa"/>
            <w:tcBorders>
              <w:top w:val="nil"/>
              <w:left w:val="nil"/>
              <w:bottom w:val="single" w:sz="4" w:space="0" w:color="auto"/>
              <w:right w:val="single" w:sz="4" w:space="0" w:color="auto"/>
            </w:tcBorders>
            <w:shd w:val="clear" w:color="auto" w:fill="auto"/>
            <w:noWrap/>
            <w:vAlign w:val="bottom"/>
            <w:hideMark/>
          </w:tcPr>
          <w:p w14:paraId="3F08E25E"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šestkotnik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52E106FD"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1DD605C2"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36A7A1E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0,63</w:t>
            </w:r>
          </w:p>
        </w:tc>
        <w:tc>
          <w:tcPr>
            <w:tcW w:w="917" w:type="dxa"/>
            <w:tcBorders>
              <w:top w:val="nil"/>
              <w:left w:val="nil"/>
              <w:bottom w:val="single" w:sz="4" w:space="0" w:color="auto"/>
              <w:right w:val="single" w:sz="4" w:space="0" w:color="auto"/>
            </w:tcBorders>
            <w:shd w:val="clear" w:color="auto" w:fill="auto"/>
            <w:noWrap/>
            <w:vAlign w:val="bottom"/>
            <w:hideMark/>
          </w:tcPr>
          <w:p w14:paraId="57FA8D6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42109A7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0,5</w:t>
            </w:r>
          </w:p>
        </w:tc>
      </w:tr>
      <w:tr w:rsidR="00402DCD" w:rsidRPr="002E49BA" w14:paraId="64FCB0E0"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2D1D8BC7"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61880D3C"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8</w:t>
            </w:r>
          </w:p>
        </w:tc>
        <w:tc>
          <w:tcPr>
            <w:tcW w:w="1463" w:type="dxa"/>
            <w:tcBorders>
              <w:top w:val="nil"/>
              <w:left w:val="nil"/>
              <w:bottom w:val="single" w:sz="4" w:space="0" w:color="auto"/>
              <w:right w:val="single" w:sz="4" w:space="0" w:color="auto"/>
            </w:tcBorders>
            <w:shd w:val="clear" w:color="auto" w:fill="auto"/>
            <w:noWrap/>
            <w:vAlign w:val="bottom"/>
            <w:hideMark/>
          </w:tcPr>
          <w:p w14:paraId="3B709CA0"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šestkotnik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6A357A3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209DA25D"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5A6A873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0,63</w:t>
            </w:r>
          </w:p>
        </w:tc>
        <w:tc>
          <w:tcPr>
            <w:tcW w:w="917" w:type="dxa"/>
            <w:tcBorders>
              <w:top w:val="nil"/>
              <w:left w:val="nil"/>
              <w:bottom w:val="single" w:sz="4" w:space="0" w:color="auto"/>
              <w:right w:val="single" w:sz="4" w:space="0" w:color="auto"/>
            </w:tcBorders>
            <w:shd w:val="clear" w:color="auto" w:fill="auto"/>
            <w:noWrap/>
            <w:vAlign w:val="bottom"/>
            <w:hideMark/>
          </w:tcPr>
          <w:p w14:paraId="43D293D0"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007D60F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0,5</w:t>
            </w:r>
          </w:p>
        </w:tc>
      </w:tr>
      <w:tr w:rsidR="00402DCD" w:rsidRPr="002E49BA" w14:paraId="749F2FE5"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4D1A6B79"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0999EE0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9</w:t>
            </w:r>
          </w:p>
        </w:tc>
        <w:tc>
          <w:tcPr>
            <w:tcW w:w="1463" w:type="dxa"/>
            <w:tcBorders>
              <w:top w:val="nil"/>
              <w:left w:val="nil"/>
              <w:bottom w:val="single" w:sz="4" w:space="0" w:color="auto"/>
              <w:right w:val="single" w:sz="4" w:space="0" w:color="auto"/>
            </w:tcBorders>
            <w:shd w:val="clear" w:color="auto" w:fill="auto"/>
            <w:noWrap/>
            <w:vAlign w:val="bottom"/>
            <w:hideMark/>
          </w:tcPr>
          <w:p w14:paraId="714E548B"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šestkotnik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650E40F2"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6EDE65D8"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64F5F8D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0,63</w:t>
            </w:r>
          </w:p>
        </w:tc>
        <w:tc>
          <w:tcPr>
            <w:tcW w:w="917" w:type="dxa"/>
            <w:tcBorders>
              <w:top w:val="nil"/>
              <w:left w:val="nil"/>
              <w:bottom w:val="single" w:sz="4" w:space="0" w:color="auto"/>
              <w:right w:val="single" w:sz="4" w:space="0" w:color="auto"/>
            </w:tcBorders>
            <w:shd w:val="clear" w:color="auto" w:fill="auto"/>
            <w:noWrap/>
            <w:vAlign w:val="bottom"/>
            <w:hideMark/>
          </w:tcPr>
          <w:p w14:paraId="4B5752C0"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700E6E0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0,5</w:t>
            </w:r>
          </w:p>
        </w:tc>
      </w:tr>
      <w:tr w:rsidR="00402DCD" w:rsidRPr="002E49BA" w14:paraId="1649A556"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19FD570F"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27019F76"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10</w:t>
            </w:r>
          </w:p>
        </w:tc>
        <w:tc>
          <w:tcPr>
            <w:tcW w:w="1463" w:type="dxa"/>
            <w:tcBorders>
              <w:top w:val="nil"/>
              <w:left w:val="nil"/>
              <w:bottom w:val="single" w:sz="4" w:space="0" w:color="auto"/>
              <w:right w:val="single" w:sz="4" w:space="0" w:color="auto"/>
            </w:tcBorders>
            <w:shd w:val="clear" w:color="auto" w:fill="auto"/>
            <w:noWrap/>
            <w:vAlign w:val="bottom"/>
            <w:hideMark/>
          </w:tcPr>
          <w:p w14:paraId="044F3083"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pravokotnik</w:t>
            </w:r>
          </w:p>
        </w:tc>
        <w:tc>
          <w:tcPr>
            <w:tcW w:w="1029" w:type="dxa"/>
            <w:tcBorders>
              <w:top w:val="nil"/>
              <w:left w:val="nil"/>
              <w:bottom w:val="single" w:sz="4" w:space="0" w:color="auto"/>
              <w:right w:val="single" w:sz="4" w:space="0" w:color="auto"/>
            </w:tcBorders>
            <w:shd w:val="clear" w:color="auto" w:fill="auto"/>
            <w:noWrap/>
            <w:vAlign w:val="bottom"/>
            <w:hideMark/>
          </w:tcPr>
          <w:p w14:paraId="6D04BF5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3,75</w:t>
            </w:r>
          </w:p>
        </w:tc>
        <w:tc>
          <w:tcPr>
            <w:tcW w:w="918" w:type="dxa"/>
            <w:tcBorders>
              <w:top w:val="nil"/>
              <w:left w:val="nil"/>
              <w:bottom w:val="single" w:sz="4" w:space="0" w:color="auto"/>
              <w:right w:val="single" w:sz="4" w:space="0" w:color="auto"/>
            </w:tcBorders>
            <w:shd w:val="clear" w:color="auto" w:fill="auto"/>
            <w:noWrap/>
            <w:vAlign w:val="bottom"/>
            <w:hideMark/>
          </w:tcPr>
          <w:p w14:paraId="6A2E78A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w:t>
            </w:r>
          </w:p>
        </w:tc>
        <w:tc>
          <w:tcPr>
            <w:tcW w:w="996" w:type="dxa"/>
            <w:tcBorders>
              <w:top w:val="nil"/>
              <w:left w:val="nil"/>
              <w:bottom w:val="single" w:sz="4" w:space="0" w:color="auto"/>
              <w:right w:val="single" w:sz="4" w:space="0" w:color="auto"/>
            </w:tcBorders>
            <w:shd w:val="clear" w:color="auto" w:fill="auto"/>
            <w:noWrap/>
            <w:vAlign w:val="bottom"/>
            <w:hideMark/>
          </w:tcPr>
          <w:p w14:paraId="13D864AF"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6F9B4D4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33EFEC5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3,9</w:t>
            </w:r>
          </w:p>
        </w:tc>
      </w:tr>
      <w:tr w:rsidR="00402DCD" w:rsidRPr="002E49BA" w14:paraId="20A7B47F" w14:textId="77777777" w:rsidTr="008408CA">
        <w:trPr>
          <w:trHeight w:val="300"/>
        </w:trPr>
        <w:tc>
          <w:tcPr>
            <w:tcW w:w="1413" w:type="dxa"/>
            <w:tcBorders>
              <w:top w:val="nil"/>
              <w:left w:val="nil"/>
              <w:bottom w:val="nil"/>
              <w:right w:val="single" w:sz="4" w:space="0" w:color="auto"/>
            </w:tcBorders>
            <w:shd w:val="clear" w:color="000000" w:fill="FFFF99"/>
            <w:noWrap/>
            <w:vAlign w:val="bottom"/>
            <w:hideMark/>
          </w:tcPr>
          <w:p w14:paraId="225899C7"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3C103059"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10</w:t>
            </w:r>
          </w:p>
        </w:tc>
        <w:tc>
          <w:tcPr>
            <w:tcW w:w="1463" w:type="dxa"/>
            <w:tcBorders>
              <w:top w:val="nil"/>
              <w:left w:val="nil"/>
              <w:bottom w:val="single" w:sz="4" w:space="0" w:color="auto"/>
              <w:right w:val="single" w:sz="4" w:space="0" w:color="auto"/>
            </w:tcBorders>
            <w:shd w:val="clear" w:color="000000" w:fill="FFFF99"/>
            <w:noWrap/>
            <w:vAlign w:val="bottom"/>
            <w:hideMark/>
          </w:tcPr>
          <w:p w14:paraId="541BA3FE"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436F2310"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19A0E3D9"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4C51B6CD"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75DEAE6F"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7AD6E1F7"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8,4</w:t>
            </w:r>
          </w:p>
        </w:tc>
      </w:tr>
      <w:tr w:rsidR="00402DCD" w:rsidRPr="002E49BA" w14:paraId="15EFA392" w14:textId="77777777" w:rsidTr="008408CA">
        <w:trPr>
          <w:trHeight w:val="300"/>
        </w:trPr>
        <w:tc>
          <w:tcPr>
            <w:tcW w:w="1413" w:type="dxa"/>
            <w:vMerge w:val="restart"/>
            <w:tcBorders>
              <w:top w:val="single" w:sz="4" w:space="0" w:color="auto"/>
              <w:left w:val="nil"/>
              <w:bottom w:val="nil"/>
              <w:right w:val="single" w:sz="4" w:space="0" w:color="auto"/>
            </w:tcBorders>
            <w:shd w:val="clear" w:color="auto" w:fill="auto"/>
            <w:noWrap/>
            <w:vAlign w:val="bottom"/>
            <w:hideMark/>
          </w:tcPr>
          <w:p w14:paraId="5CC4380A"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NAJDIHOJCA</w:t>
            </w:r>
          </w:p>
        </w:tc>
        <w:tc>
          <w:tcPr>
            <w:tcW w:w="1319" w:type="dxa"/>
            <w:tcBorders>
              <w:top w:val="nil"/>
              <w:left w:val="nil"/>
              <w:bottom w:val="single" w:sz="4" w:space="0" w:color="auto"/>
              <w:right w:val="single" w:sz="4" w:space="0" w:color="auto"/>
            </w:tcBorders>
            <w:shd w:val="clear" w:color="auto" w:fill="auto"/>
            <w:noWrap/>
            <w:vAlign w:val="bottom"/>
            <w:hideMark/>
          </w:tcPr>
          <w:p w14:paraId="6EA6B18B"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0BF62081"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osemkotnik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7C49A3D7"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301F6B0A"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405A22E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0,75</w:t>
            </w:r>
          </w:p>
        </w:tc>
        <w:tc>
          <w:tcPr>
            <w:tcW w:w="917" w:type="dxa"/>
            <w:tcBorders>
              <w:top w:val="nil"/>
              <w:left w:val="nil"/>
              <w:bottom w:val="single" w:sz="4" w:space="0" w:color="auto"/>
              <w:right w:val="single" w:sz="4" w:space="0" w:color="auto"/>
            </w:tcBorders>
            <w:shd w:val="clear" w:color="auto" w:fill="auto"/>
            <w:noWrap/>
            <w:vAlign w:val="bottom"/>
            <w:hideMark/>
          </w:tcPr>
          <w:p w14:paraId="5CF970E0"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686C185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w:t>
            </w:r>
          </w:p>
        </w:tc>
      </w:tr>
      <w:tr w:rsidR="00402DCD" w:rsidRPr="002E49BA" w14:paraId="76D87329" w14:textId="77777777" w:rsidTr="008408CA">
        <w:trPr>
          <w:trHeight w:val="300"/>
        </w:trPr>
        <w:tc>
          <w:tcPr>
            <w:tcW w:w="1413" w:type="dxa"/>
            <w:vMerge/>
            <w:tcBorders>
              <w:top w:val="single" w:sz="4" w:space="0" w:color="auto"/>
              <w:left w:val="nil"/>
              <w:bottom w:val="nil"/>
              <w:right w:val="single" w:sz="4" w:space="0" w:color="auto"/>
            </w:tcBorders>
            <w:vAlign w:val="center"/>
            <w:hideMark/>
          </w:tcPr>
          <w:p w14:paraId="2562CE37"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5A8DD3F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1463" w:type="dxa"/>
            <w:tcBorders>
              <w:top w:val="nil"/>
              <w:left w:val="nil"/>
              <w:bottom w:val="single" w:sz="4" w:space="0" w:color="auto"/>
              <w:right w:val="single" w:sz="4" w:space="0" w:color="auto"/>
            </w:tcBorders>
            <w:shd w:val="clear" w:color="auto" w:fill="auto"/>
            <w:noWrap/>
            <w:vAlign w:val="bottom"/>
            <w:hideMark/>
          </w:tcPr>
          <w:p w14:paraId="0E09AF95"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osemkotnik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24A19C7B"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66FCDABF"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0D60B6D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0,75</w:t>
            </w:r>
          </w:p>
        </w:tc>
        <w:tc>
          <w:tcPr>
            <w:tcW w:w="917" w:type="dxa"/>
            <w:tcBorders>
              <w:top w:val="nil"/>
              <w:left w:val="nil"/>
              <w:bottom w:val="single" w:sz="4" w:space="0" w:color="auto"/>
              <w:right w:val="single" w:sz="4" w:space="0" w:color="auto"/>
            </w:tcBorders>
            <w:shd w:val="clear" w:color="auto" w:fill="auto"/>
            <w:noWrap/>
            <w:vAlign w:val="bottom"/>
            <w:hideMark/>
          </w:tcPr>
          <w:p w14:paraId="52532DB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5C0CEC77"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w:t>
            </w:r>
          </w:p>
        </w:tc>
      </w:tr>
      <w:tr w:rsidR="00402DCD" w:rsidRPr="002E49BA" w14:paraId="557CE9A8" w14:textId="77777777" w:rsidTr="008408CA">
        <w:trPr>
          <w:trHeight w:val="300"/>
        </w:trPr>
        <w:tc>
          <w:tcPr>
            <w:tcW w:w="1413" w:type="dxa"/>
            <w:vMerge/>
            <w:tcBorders>
              <w:top w:val="single" w:sz="4" w:space="0" w:color="auto"/>
              <w:left w:val="nil"/>
              <w:bottom w:val="nil"/>
              <w:right w:val="single" w:sz="4" w:space="0" w:color="auto"/>
            </w:tcBorders>
            <w:vAlign w:val="center"/>
            <w:hideMark/>
          </w:tcPr>
          <w:p w14:paraId="68C6D53E"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2EEF9459"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w:t>
            </w:r>
          </w:p>
        </w:tc>
        <w:tc>
          <w:tcPr>
            <w:tcW w:w="1463" w:type="dxa"/>
            <w:tcBorders>
              <w:top w:val="nil"/>
              <w:left w:val="nil"/>
              <w:bottom w:val="single" w:sz="4" w:space="0" w:color="auto"/>
              <w:right w:val="single" w:sz="4" w:space="0" w:color="auto"/>
            </w:tcBorders>
            <w:shd w:val="clear" w:color="auto" w:fill="auto"/>
            <w:noWrap/>
            <w:vAlign w:val="bottom"/>
            <w:hideMark/>
          </w:tcPr>
          <w:p w14:paraId="381AF898"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osemkotnik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7DBFA606"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3C5126F8"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1050DC6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0,75</w:t>
            </w:r>
          </w:p>
        </w:tc>
        <w:tc>
          <w:tcPr>
            <w:tcW w:w="917" w:type="dxa"/>
            <w:tcBorders>
              <w:top w:val="nil"/>
              <w:left w:val="nil"/>
              <w:bottom w:val="single" w:sz="4" w:space="0" w:color="auto"/>
              <w:right w:val="single" w:sz="4" w:space="0" w:color="auto"/>
            </w:tcBorders>
            <w:shd w:val="clear" w:color="auto" w:fill="auto"/>
            <w:noWrap/>
            <w:vAlign w:val="bottom"/>
            <w:hideMark/>
          </w:tcPr>
          <w:p w14:paraId="0924FD6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6B19BD37"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w:t>
            </w:r>
          </w:p>
        </w:tc>
      </w:tr>
      <w:tr w:rsidR="00402DCD" w:rsidRPr="002E49BA" w14:paraId="014B8A43" w14:textId="77777777" w:rsidTr="008408CA">
        <w:trPr>
          <w:trHeight w:val="300"/>
        </w:trPr>
        <w:tc>
          <w:tcPr>
            <w:tcW w:w="1413" w:type="dxa"/>
            <w:vMerge/>
            <w:tcBorders>
              <w:top w:val="single" w:sz="4" w:space="0" w:color="auto"/>
              <w:left w:val="nil"/>
              <w:bottom w:val="nil"/>
              <w:right w:val="single" w:sz="4" w:space="0" w:color="auto"/>
            </w:tcBorders>
            <w:vAlign w:val="center"/>
            <w:hideMark/>
          </w:tcPr>
          <w:p w14:paraId="341CA37B"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49B86A2B"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4</w:t>
            </w:r>
          </w:p>
        </w:tc>
        <w:tc>
          <w:tcPr>
            <w:tcW w:w="1463" w:type="dxa"/>
            <w:tcBorders>
              <w:top w:val="nil"/>
              <w:left w:val="nil"/>
              <w:bottom w:val="single" w:sz="4" w:space="0" w:color="auto"/>
              <w:right w:val="single" w:sz="4" w:space="0" w:color="auto"/>
            </w:tcBorders>
            <w:shd w:val="clear" w:color="auto" w:fill="auto"/>
            <w:noWrap/>
            <w:vAlign w:val="bottom"/>
            <w:hideMark/>
          </w:tcPr>
          <w:p w14:paraId="42CDCE36"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osemkotnik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6C6CB83E"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21E51F6E"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6DF3910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0,75</w:t>
            </w:r>
          </w:p>
        </w:tc>
        <w:tc>
          <w:tcPr>
            <w:tcW w:w="917" w:type="dxa"/>
            <w:tcBorders>
              <w:top w:val="nil"/>
              <w:left w:val="nil"/>
              <w:bottom w:val="single" w:sz="4" w:space="0" w:color="auto"/>
              <w:right w:val="single" w:sz="4" w:space="0" w:color="auto"/>
            </w:tcBorders>
            <w:shd w:val="clear" w:color="auto" w:fill="auto"/>
            <w:noWrap/>
            <w:vAlign w:val="bottom"/>
            <w:hideMark/>
          </w:tcPr>
          <w:p w14:paraId="340ECF9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373EDA5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w:t>
            </w:r>
          </w:p>
        </w:tc>
      </w:tr>
      <w:tr w:rsidR="00402DCD" w:rsidRPr="002E49BA" w14:paraId="36DA8E23" w14:textId="77777777" w:rsidTr="008408CA">
        <w:trPr>
          <w:trHeight w:val="300"/>
        </w:trPr>
        <w:tc>
          <w:tcPr>
            <w:tcW w:w="1413" w:type="dxa"/>
            <w:vMerge/>
            <w:tcBorders>
              <w:top w:val="single" w:sz="4" w:space="0" w:color="auto"/>
              <w:left w:val="nil"/>
              <w:bottom w:val="nil"/>
              <w:right w:val="single" w:sz="4" w:space="0" w:color="auto"/>
            </w:tcBorders>
            <w:vAlign w:val="center"/>
            <w:hideMark/>
          </w:tcPr>
          <w:p w14:paraId="4A03DE77"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117A68E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5</w:t>
            </w:r>
          </w:p>
        </w:tc>
        <w:tc>
          <w:tcPr>
            <w:tcW w:w="1463" w:type="dxa"/>
            <w:tcBorders>
              <w:top w:val="nil"/>
              <w:left w:val="nil"/>
              <w:bottom w:val="single" w:sz="4" w:space="0" w:color="auto"/>
              <w:right w:val="single" w:sz="4" w:space="0" w:color="auto"/>
            </w:tcBorders>
            <w:shd w:val="clear" w:color="auto" w:fill="auto"/>
            <w:noWrap/>
            <w:vAlign w:val="bottom"/>
            <w:hideMark/>
          </w:tcPr>
          <w:p w14:paraId="20182E68"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osemkotnik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5AB90B3F"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07F143F6"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4DC8E03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0,75</w:t>
            </w:r>
          </w:p>
        </w:tc>
        <w:tc>
          <w:tcPr>
            <w:tcW w:w="917" w:type="dxa"/>
            <w:tcBorders>
              <w:top w:val="nil"/>
              <w:left w:val="nil"/>
              <w:bottom w:val="single" w:sz="4" w:space="0" w:color="auto"/>
              <w:right w:val="single" w:sz="4" w:space="0" w:color="auto"/>
            </w:tcBorders>
            <w:shd w:val="clear" w:color="auto" w:fill="auto"/>
            <w:noWrap/>
            <w:vAlign w:val="bottom"/>
            <w:hideMark/>
          </w:tcPr>
          <w:p w14:paraId="2E4DE85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7DD6DC9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w:t>
            </w:r>
          </w:p>
        </w:tc>
      </w:tr>
      <w:tr w:rsidR="00402DCD" w:rsidRPr="002E49BA" w14:paraId="5A191F05" w14:textId="77777777" w:rsidTr="008408CA">
        <w:trPr>
          <w:trHeight w:val="300"/>
        </w:trPr>
        <w:tc>
          <w:tcPr>
            <w:tcW w:w="1413" w:type="dxa"/>
            <w:vMerge/>
            <w:tcBorders>
              <w:top w:val="single" w:sz="4" w:space="0" w:color="auto"/>
              <w:left w:val="nil"/>
              <w:bottom w:val="nil"/>
              <w:right w:val="single" w:sz="4" w:space="0" w:color="auto"/>
            </w:tcBorders>
            <w:vAlign w:val="center"/>
            <w:hideMark/>
          </w:tcPr>
          <w:p w14:paraId="798BAE8D"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7EB44F4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6</w:t>
            </w:r>
          </w:p>
        </w:tc>
        <w:tc>
          <w:tcPr>
            <w:tcW w:w="1463" w:type="dxa"/>
            <w:tcBorders>
              <w:top w:val="nil"/>
              <w:left w:val="nil"/>
              <w:bottom w:val="single" w:sz="4" w:space="0" w:color="auto"/>
              <w:right w:val="single" w:sz="4" w:space="0" w:color="auto"/>
            </w:tcBorders>
            <w:shd w:val="clear" w:color="auto" w:fill="auto"/>
            <w:noWrap/>
            <w:vAlign w:val="bottom"/>
            <w:hideMark/>
          </w:tcPr>
          <w:p w14:paraId="66517084"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osemkotnik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5D56543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53E8A647"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1F3FE0C4"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0,75</w:t>
            </w:r>
          </w:p>
        </w:tc>
        <w:tc>
          <w:tcPr>
            <w:tcW w:w="917" w:type="dxa"/>
            <w:tcBorders>
              <w:top w:val="nil"/>
              <w:left w:val="nil"/>
              <w:bottom w:val="single" w:sz="4" w:space="0" w:color="auto"/>
              <w:right w:val="single" w:sz="4" w:space="0" w:color="auto"/>
            </w:tcBorders>
            <w:shd w:val="clear" w:color="auto" w:fill="auto"/>
            <w:noWrap/>
            <w:vAlign w:val="bottom"/>
            <w:hideMark/>
          </w:tcPr>
          <w:p w14:paraId="709E730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09B0AE3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w:t>
            </w:r>
          </w:p>
        </w:tc>
      </w:tr>
      <w:tr w:rsidR="00402DCD" w:rsidRPr="002E49BA" w14:paraId="152B7D74" w14:textId="77777777" w:rsidTr="008408CA">
        <w:trPr>
          <w:trHeight w:val="300"/>
        </w:trPr>
        <w:tc>
          <w:tcPr>
            <w:tcW w:w="1413" w:type="dxa"/>
            <w:vMerge/>
            <w:tcBorders>
              <w:top w:val="single" w:sz="4" w:space="0" w:color="auto"/>
              <w:left w:val="nil"/>
              <w:bottom w:val="nil"/>
              <w:right w:val="single" w:sz="4" w:space="0" w:color="auto"/>
            </w:tcBorders>
            <w:vAlign w:val="center"/>
            <w:hideMark/>
          </w:tcPr>
          <w:p w14:paraId="10C7D9E3"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5DFE8F7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7</w:t>
            </w:r>
          </w:p>
        </w:tc>
        <w:tc>
          <w:tcPr>
            <w:tcW w:w="1463" w:type="dxa"/>
            <w:tcBorders>
              <w:top w:val="nil"/>
              <w:left w:val="nil"/>
              <w:bottom w:val="single" w:sz="4" w:space="0" w:color="auto"/>
              <w:right w:val="single" w:sz="4" w:space="0" w:color="auto"/>
            </w:tcBorders>
            <w:shd w:val="clear" w:color="auto" w:fill="auto"/>
            <w:noWrap/>
            <w:vAlign w:val="bottom"/>
            <w:hideMark/>
          </w:tcPr>
          <w:p w14:paraId="09D386D4"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osemkotnik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12E83362"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7107EB33"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57D6F0FF"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917" w:type="dxa"/>
            <w:tcBorders>
              <w:top w:val="nil"/>
              <w:left w:val="nil"/>
              <w:bottom w:val="single" w:sz="4" w:space="0" w:color="auto"/>
              <w:right w:val="single" w:sz="4" w:space="0" w:color="auto"/>
            </w:tcBorders>
            <w:shd w:val="clear" w:color="auto" w:fill="auto"/>
            <w:noWrap/>
            <w:vAlign w:val="bottom"/>
            <w:hideMark/>
          </w:tcPr>
          <w:p w14:paraId="6BE84F0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4A2C00E7"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1,1</w:t>
            </w:r>
          </w:p>
        </w:tc>
      </w:tr>
      <w:tr w:rsidR="00402DCD" w:rsidRPr="002E49BA" w14:paraId="282A89E8" w14:textId="77777777" w:rsidTr="008408CA">
        <w:trPr>
          <w:trHeight w:val="300"/>
        </w:trPr>
        <w:tc>
          <w:tcPr>
            <w:tcW w:w="1413" w:type="dxa"/>
            <w:vMerge/>
            <w:tcBorders>
              <w:top w:val="single" w:sz="4" w:space="0" w:color="auto"/>
              <w:left w:val="nil"/>
              <w:bottom w:val="nil"/>
              <w:right w:val="single" w:sz="4" w:space="0" w:color="auto"/>
            </w:tcBorders>
            <w:vAlign w:val="center"/>
            <w:hideMark/>
          </w:tcPr>
          <w:p w14:paraId="40789552"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6D053DE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8</w:t>
            </w:r>
          </w:p>
        </w:tc>
        <w:tc>
          <w:tcPr>
            <w:tcW w:w="1463" w:type="dxa"/>
            <w:tcBorders>
              <w:top w:val="nil"/>
              <w:left w:val="nil"/>
              <w:bottom w:val="single" w:sz="4" w:space="0" w:color="auto"/>
              <w:right w:val="single" w:sz="4" w:space="0" w:color="auto"/>
            </w:tcBorders>
            <w:shd w:val="clear" w:color="auto" w:fill="auto"/>
            <w:noWrap/>
            <w:vAlign w:val="bottom"/>
            <w:hideMark/>
          </w:tcPr>
          <w:p w14:paraId="7D23F1CC"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osemkotnik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6700121F"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08C42893"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685545CC"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917" w:type="dxa"/>
            <w:tcBorders>
              <w:top w:val="nil"/>
              <w:left w:val="nil"/>
              <w:bottom w:val="single" w:sz="4" w:space="0" w:color="auto"/>
              <w:right w:val="single" w:sz="4" w:space="0" w:color="auto"/>
            </w:tcBorders>
            <w:shd w:val="clear" w:color="auto" w:fill="auto"/>
            <w:noWrap/>
            <w:vAlign w:val="bottom"/>
            <w:hideMark/>
          </w:tcPr>
          <w:p w14:paraId="2A639E5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4ABF4E4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1,1</w:t>
            </w:r>
          </w:p>
        </w:tc>
      </w:tr>
      <w:tr w:rsidR="00402DCD" w:rsidRPr="002E49BA" w14:paraId="272FD1FE" w14:textId="77777777" w:rsidTr="008408CA">
        <w:trPr>
          <w:trHeight w:val="300"/>
        </w:trPr>
        <w:tc>
          <w:tcPr>
            <w:tcW w:w="1413" w:type="dxa"/>
            <w:vMerge/>
            <w:tcBorders>
              <w:top w:val="single" w:sz="4" w:space="0" w:color="auto"/>
              <w:left w:val="nil"/>
              <w:bottom w:val="nil"/>
              <w:right w:val="single" w:sz="4" w:space="0" w:color="auto"/>
            </w:tcBorders>
            <w:vAlign w:val="center"/>
            <w:hideMark/>
          </w:tcPr>
          <w:p w14:paraId="02F93EC9"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nil"/>
              <w:right w:val="single" w:sz="4" w:space="0" w:color="auto"/>
            </w:tcBorders>
            <w:shd w:val="clear" w:color="auto" w:fill="auto"/>
            <w:noWrap/>
            <w:vAlign w:val="bottom"/>
            <w:hideMark/>
          </w:tcPr>
          <w:p w14:paraId="2EEA4CA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9</w:t>
            </w:r>
          </w:p>
        </w:tc>
        <w:tc>
          <w:tcPr>
            <w:tcW w:w="1463" w:type="dxa"/>
            <w:tcBorders>
              <w:top w:val="nil"/>
              <w:left w:val="nil"/>
              <w:bottom w:val="nil"/>
              <w:right w:val="single" w:sz="4" w:space="0" w:color="auto"/>
            </w:tcBorders>
            <w:shd w:val="clear" w:color="auto" w:fill="auto"/>
            <w:noWrap/>
            <w:vAlign w:val="bottom"/>
            <w:hideMark/>
          </w:tcPr>
          <w:p w14:paraId="6D8BA63E" w14:textId="77777777" w:rsidR="00402DCD" w:rsidRPr="002E49BA" w:rsidRDefault="00402DCD" w:rsidP="008408CA">
            <w:pPr>
              <w:spacing w:after="0" w:line="240" w:lineRule="auto"/>
              <w:rPr>
                <w:rFonts w:ascii="Calibri" w:eastAsia="Times New Roman" w:hAnsi="Calibri" w:cs="Calibri"/>
                <w:color w:val="000000"/>
                <w:lang w:eastAsia="sl-SI"/>
              </w:rPr>
            </w:pPr>
            <w:proofErr w:type="spellStart"/>
            <w:r w:rsidRPr="002E49BA">
              <w:rPr>
                <w:rFonts w:ascii="Calibri" w:eastAsia="Times New Roman" w:hAnsi="Calibri" w:cs="Calibri"/>
                <w:color w:val="000000"/>
                <w:lang w:eastAsia="sl-SI"/>
              </w:rPr>
              <w:t>osemkotnik</w:t>
            </w:r>
            <w:proofErr w:type="spellEnd"/>
          </w:p>
        </w:tc>
        <w:tc>
          <w:tcPr>
            <w:tcW w:w="1029" w:type="dxa"/>
            <w:tcBorders>
              <w:top w:val="nil"/>
              <w:left w:val="nil"/>
              <w:bottom w:val="nil"/>
              <w:right w:val="single" w:sz="4" w:space="0" w:color="auto"/>
            </w:tcBorders>
            <w:shd w:val="clear" w:color="auto" w:fill="auto"/>
            <w:noWrap/>
            <w:vAlign w:val="bottom"/>
            <w:hideMark/>
          </w:tcPr>
          <w:p w14:paraId="217587DE"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nil"/>
              <w:right w:val="single" w:sz="4" w:space="0" w:color="auto"/>
            </w:tcBorders>
            <w:shd w:val="clear" w:color="auto" w:fill="auto"/>
            <w:noWrap/>
            <w:vAlign w:val="bottom"/>
            <w:hideMark/>
          </w:tcPr>
          <w:p w14:paraId="34EA267E"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nil"/>
              <w:right w:val="single" w:sz="4" w:space="0" w:color="auto"/>
            </w:tcBorders>
            <w:shd w:val="clear" w:color="auto" w:fill="auto"/>
            <w:noWrap/>
            <w:vAlign w:val="bottom"/>
            <w:hideMark/>
          </w:tcPr>
          <w:p w14:paraId="15D3774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917" w:type="dxa"/>
            <w:tcBorders>
              <w:top w:val="nil"/>
              <w:left w:val="nil"/>
              <w:bottom w:val="nil"/>
              <w:right w:val="single" w:sz="4" w:space="0" w:color="auto"/>
            </w:tcBorders>
            <w:shd w:val="clear" w:color="auto" w:fill="auto"/>
            <w:noWrap/>
            <w:vAlign w:val="bottom"/>
            <w:hideMark/>
          </w:tcPr>
          <w:p w14:paraId="6C92DD64"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nil"/>
              <w:right w:val="single" w:sz="4" w:space="0" w:color="auto"/>
            </w:tcBorders>
            <w:shd w:val="clear" w:color="auto" w:fill="auto"/>
            <w:noWrap/>
            <w:vAlign w:val="bottom"/>
            <w:hideMark/>
          </w:tcPr>
          <w:p w14:paraId="59442AE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1,1</w:t>
            </w:r>
          </w:p>
        </w:tc>
      </w:tr>
      <w:tr w:rsidR="00402DCD" w:rsidRPr="002E49BA" w14:paraId="67443A97" w14:textId="77777777" w:rsidTr="008408CA">
        <w:trPr>
          <w:trHeight w:val="300"/>
        </w:trPr>
        <w:tc>
          <w:tcPr>
            <w:tcW w:w="1413"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14:paraId="7097B578"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single" w:sz="4" w:space="0" w:color="auto"/>
              <w:left w:val="nil"/>
              <w:bottom w:val="single" w:sz="4" w:space="0" w:color="auto"/>
              <w:right w:val="single" w:sz="4" w:space="0" w:color="auto"/>
            </w:tcBorders>
            <w:shd w:val="clear" w:color="000000" w:fill="FFFF99"/>
            <w:noWrap/>
            <w:vAlign w:val="bottom"/>
            <w:hideMark/>
          </w:tcPr>
          <w:p w14:paraId="07199F47"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9</w:t>
            </w:r>
          </w:p>
        </w:tc>
        <w:tc>
          <w:tcPr>
            <w:tcW w:w="1463" w:type="dxa"/>
            <w:tcBorders>
              <w:top w:val="single" w:sz="4" w:space="0" w:color="auto"/>
              <w:left w:val="nil"/>
              <w:bottom w:val="single" w:sz="4" w:space="0" w:color="auto"/>
              <w:right w:val="single" w:sz="4" w:space="0" w:color="auto"/>
            </w:tcBorders>
            <w:shd w:val="clear" w:color="000000" w:fill="FFFF99"/>
            <w:noWrap/>
            <w:vAlign w:val="bottom"/>
            <w:hideMark/>
          </w:tcPr>
          <w:p w14:paraId="7D0022CF"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single" w:sz="4" w:space="0" w:color="auto"/>
              <w:left w:val="nil"/>
              <w:bottom w:val="single" w:sz="4" w:space="0" w:color="auto"/>
              <w:right w:val="single" w:sz="4" w:space="0" w:color="auto"/>
            </w:tcBorders>
            <w:shd w:val="clear" w:color="000000" w:fill="FFFF99"/>
            <w:noWrap/>
            <w:vAlign w:val="bottom"/>
            <w:hideMark/>
          </w:tcPr>
          <w:p w14:paraId="09444C00"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single" w:sz="4" w:space="0" w:color="auto"/>
              <w:left w:val="nil"/>
              <w:bottom w:val="single" w:sz="4" w:space="0" w:color="auto"/>
              <w:right w:val="single" w:sz="4" w:space="0" w:color="auto"/>
            </w:tcBorders>
            <w:shd w:val="clear" w:color="000000" w:fill="FFFF99"/>
            <w:noWrap/>
            <w:vAlign w:val="bottom"/>
            <w:hideMark/>
          </w:tcPr>
          <w:p w14:paraId="1C244596"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single" w:sz="4" w:space="0" w:color="auto"/>
              <w:left w:val="nil"/>
              <w:bottom w:val="single" w:sz="4" w:space="0" w:color="auto"/>
              <w:right w:val="single" w:sz="4" w:space="0" w:color="auto"/>
            </w:tcBorders>
            <w:shd w:val="clear" w:color="000000" w:fill="FFFF99"/>
            <w:noWrap/>
            <w:vAlign w:val="bottom"/>
            <w:hideMark/>
          </w:tcPr>
          <w:p w14:paraId="368E5E10"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single" w:sz="4" w:space="0" w:color="auto"/>
              <w:left w:val="nil"/>
              <w:bottom w:val="single" w:sz="4" w:space="0" w:color="auto"/>
              <w:right w:val="single" w:sz="4" w:space="0" w:color="auto"/>
            </w:tcBorders>
            <w:shd w:val="clear" w:color="000000" w:fill="FFFF99"/>
            <w:noWrap/>
            <w:vAlign w:val="bottom"/>
            <w:hideMark/>
          </w:tcPr>
          <w:p w14:paraId="0EBB6C19"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single" w:sz="4" w:space="0" w:color="auto"/>
              <w:left w:val="nil"/>
              <w:bottom w:val="single" w:sz="4" w:space="0" w:color="auto"/>
              <w:right w:val="single" w:sz="4" w:space="0" w:color="auto"/>
            </w:tcBorders>
            <w:shd w:val="clear" w:color="000000" w:fill="FFFF99"/>
            <w:noWrap/>
            <w:vAlign w:val="bottom"/>
            <w:hideMark/>
          </w:tcPr>
          <w:p w14:paraId="472EBE38"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7,5</w:t>
            </w:r>
          </w:p>
        </w:tc>
      </w:tr>
      <w:tr w:rsidR="00402DCD" w:rsidRPr="002E49BA" w14:paraId="43EF2224" w14:textId="77777777" w:rsidTr="008408CA">
        <w:trPr>
          <w:trHeight w:val="300"/>
        </w:trPr>
        <w:tc>
          <w:tcPr>
            <w:tcW w:w="1413"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F88A14D"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ČEBELICA</w:t>
            </w:r>
          </w:p>
        </w:tc>
        <w:tc>
          <w:tcPr>
            <w:tcW w:w="1319" w:type="dxa"/>
            <w:tcBorders>
              <w:top w:val="nil"/>
              <w:left w:val="nil"/>
              <w:bottom w:val="single" w:sz="4" w:space="0" w:color="auto"/>
              <w:right w:val="single" w:sz="4" w:space="0" w:color="auto"/>
            </w:tcBorders>
            <w:shd w:val="clear" w:color="auto" w:fill="auto"/>
            <w:noWrap/>
            <w:vAlign w:val="bottom"/>
            <w:hideMark/>
          </w:tcPr>
          <w:p w14:paraId="77A0D6C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705C2E9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kvadrat</w:t>
            </w:r>
          </w:p>
        </w:tc>
        <w:tc>
          <w:tcPr>
            <w:tcW w:w="1029" w:type="dxa"/>
            <w:tcBorders>
              <w:top w:val="nil"/>
              <w:left w:val="nil"/>
              <w:bottom w:val="single" w:sz="4" w:space="0" w:color="auto"/>
              <w:right w:val="single" w:sz="4" w:space="0" w:color="auto"/>
            </w:tcBorders>
            <w:shd w:val="clear" w:color="auto" w:fill="auto"/>
            <w:noWrap/>
            <w:vAlign w:val="bottom"/>
            <w:hideMark/>
          </w:tcPr>
          <w:p w14:paraId="1B7332D7"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3,5</w:t>
            </w:r>
          </w:p>
        </w:tc>
        <w:tc>
          <w:tcPr>
            <w:tcW w:w="918" w:type="dxa"/>
            <w:tcBorders>
              <w:top w:val="nil"/>
              <w:left w:val="nil"/>
              <w:bottom w:val="single" w:sz="4" w:space="0" w:color="auto"/>
              <w:right w:val="single" w:sz="4" w:space="0" w:color="auto"/>
            </w:tcBorders>
            <w:shd w:val="clear" w:color="auto" w:fill="auto"/>
            <w:noWrap/>
            <w:vAlign w:val="bottom"/>
            <w:hideMark/>
          </w:tcPr>
          <w:p w14:paraId="2D72249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3,5</w:t>
            </w:r>
          </w:p>
        </w:tc>
        <w:tc>
          <w:tcPr>
            <w:tcW w:w="996" w:type="dxa"/>
            <w:tcBorders>
              <w:top w:val="nil"/>
              <w:left w:val="nil"/>
              <w:bottom w:val="single" w:sz="4" w:space="0" w:color="auto"/>
              <w:right w:val="single" w:sz="4" w:space="0" w:color="auto"/>
            </w:tcBorders>
            <w:shd w:val="clear" w:color="auto" w:fill="auto"/>
            <w:noWrap/>
            <w:vAlign w:val="bottom"/>
            <w:hideMark/>
          </w:tcPr>
          <w:p w14:paraId="0EF1ACF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688439F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33B1B81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4,3</w:t>
            </w:r>
          </w:p>
        </w:tc>
      </w:tr>
      <w:tr w:rsidR="00402DCD" w:rsidRPr="002E49BA" w14:paraId="5C88DBC6"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47FDA13C"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681F52B0"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1463" w:type="dxa"/>
            <w:tcBorders>
              <w:top w:val="nil"/>
              <w:left w:val="nil"/>
              <w:bottom w:val="single" w:sz="4" w:space="0" w:color="auto"/>
              <w:right w:val="single" w:sz="4" w:space="0" w:color="auto"/>
            </w:tcBorders>
            <w:shd w:val="clear" w:color="auto" w:fill="auto"/>
            <w:noWrap/>
            <w:vAlign w:val="bottom"/>
            <w:hideMark/>
          </w:tcPr>
          <w:p w14:paraId="14B4064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pravokotnik</w:t>
            </w:r>
          </w:p>
        </w:tc>
        <w:tc>
          <w:tcPr>
            <w:tcW w:w="1029" w:type="dxa"/>
            <w:tcBorders>
              <w:top w:val="nil"/>
              <w:left w:val="nil"/>
              <w:bottom w:val="single" w:sz="4" w:space="0" w:color="auto"/>
              <w:right w:val="single" w:sz="4" w:space="0" w:color="auto"/>
            </w:tcBorders>
            <w:shd w:val="clear" w:color="auto" w:fill="auto"/>
            <w:noWrap/>
            <w:vAlign w:val="bottom"/>
            <w:hideMark/>
          </w:tcPr>
          <w:p w14:paraId="596096B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4</w:t>
            </w:r>
          </w:p>
        </w:tc>
        <w:tc>
          <w:tcPr>
            <w:tcW w:w="918" w:type="dxa"/>
            <w:tcBorders>
              <w:top w:val="nil"/>
              <w:left w:val="nil"/>
              <w:bottom w:val="single" w:sz="4" w:space="0" w:color="auto"/>
              <w:right w:val="single" w:sz="4" w:space="0" w:color="auto"/>
            </w:tcBorders>
            <w:shd w:val="clear" w:color="auto" w:fill="auto"/>
            <w:noWrap/>
            <w:vAlign w:val="bottom"/>
            <w:hideMark/>
          </w:tcPr>
          <w:p w14:paraId="6982158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1,3</w:t>
            </w:r>
          </w:p>
        </w:tc>
        <w:tc>
          <w:tcPr>
            <w:tcW w:w="996" w:type="dxa"/>
            <w:tcBorders>
              <w:top w:val="nil"/>
              <w:left w:val="nil"/>
              <w:bottom w:val="single" w:sz="4" w:space="0" w:color="auto"/>
              <w:right w:val="single" w:sz="4" w:space="0" w:color="auto"/>
            </w:tcBorders>
            <w:shd w:val="clear" w:color="auto" w:fill="auto"/>
            <w:noWrap/>
            <w:vAlign w:val="bottom"/>
            <w:hideMark/>
          </w:tcPr>
          <w:p w14:paraId="3E801D2E"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53EC3857"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283A3826"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1,8</w:t>
            </w:r>
          </w:p>
        </w:tc>
      </w:tr>
      <w:tr w:rsidR="00402DCD" w:rsidRPr="002E49BA" w14:paraId="2FCF9653"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09643032"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6399ABE7"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2</w:t>
            </w:r>
          </w:p>
        </w:tc>
        <w:tc>
          <w:tcPr>
            <w:tcW w:w="1463" w:type="dxa"/>
            <w:tcBorders>
              <w:top w:val="nil"/>
              <w:left w:val="nil"/>
              <w:bottom w:val="single" w:sz="4" w:space="0" w:color="auto"/>
              <w:right w:val="single" w:sz="4" w:space="0" w:color="auto"/>
            </w:tcBorders>
            <w:shd w:val="clear" w:color="000000" w:fill="FFFF99"/>
            <w:noWrap/>
            <w:vAlign w:val="bottom"/>
            <w:hideMark/>
          </w:tcPr>
          <w:p w14:paraId="1964B089"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46D535A9"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7C786F94"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335D8324"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257CD804"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4177E66C"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6,1</w:t>
            </w:r>
          </w:p>
        </w:tc>
      </w:tr>
      <w:tr w:rsidR="00402DCD" w:rsidRPr="002E49BA" w14:paraId="68A96446" w14:textId="77777777" w:rsidTr="008408CA">
        <w:trPr>
          <w:trHeight w:val="300"/>
        </w:trPr>
        <w:tc>
          <w:tcPr>
            <w:tcW w:w="1413"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9C6C6DE"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ČENČA</w:t>
            </w:r>
          </w:p>
        </w:tc>
        <w:tc>
          <w:tcPr>
            <w:tcW w:w="1319" w:type="dxa"/>
            <w:tcBorders>
              <w:top w:val="nil"/>
              <w:left w:val="nil"/>
              <w:bottom w:val="single" w:sz="4" w:space="0" w:color="auto"/>
              <w:right w:val="single" w:sz="4" w:space="0" w:color="auto"/>
            </w:tcBorders>
            <w:shd w:val="clear" w:color="auto" w:fill="auto"/>
            <w:noWrap/>
            <w:vAlign w:val="bottom"/>
            <w:hideMark/>
          </w:tcPr>
          <w:p w14:paraId="69C80EE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3AEFE4F2"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kvadrat</w:t>
            </w:r>
          </w:p>
        </w:tc>
        <w:tc>
          <w:tcPr>
            <w:tcW w:w="1029" w:type="dxa"/>
            <w:tcBorders>
              <w:top w:val="nil"/>
              <w:left w:val="nil"/>
              <w:bottom w:val="single" w:sz="4" w:space="0" w:color="auto"/>
              <w:right w:val="single" w:sz="4" w:space="0" w:color="auto"/>
            </w:tcBorders>
            <w:shd w:val="clear" w:color="auto" w:fill="auto"/>
            <w:noWrap/>
            <w:vAlign w:val="bottom"/>
            <w:hideMark/>
          </w:tcPr>
          <w:p w14:paraId="202EE086"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1,2</w:t>
            </w:r>
          </w:p>
        </w:tc>
        <w:tc>
          <w:tcPr>
            <w:tcW w:w="918" w:type="dxa"/>
            <w:tcBorders>
              <w:top w:val="nil"/>
              <w:left w:val="nil"/>
              <w:bottom w:val="single" w:sz="4" w:space="0" w:color="auto"/>
              <w:right w:val="single" w:sz="4" w:space="0" w:color="auto"/>
            </w:tcBorders>
            <w:shd w:val="clear" w:color="auto" w:fill="auto"/>
            <w:noWrap/>
            <w:vAlign w:val="bottom"/>
            <w:hideMark/>
          </w:tcPr>
          <w:p w14:paraId="4168288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1,2</w:t>
            </w:r>
          </w:p>
        </w:tc>
        <w:tc>
          <w:tcPr>
            <w:tcW w:w="996" w:type="dxa"/>
            <w:tcBorders>
              <w:top w:val="nil"/>
              <w:left w:val="nil"/>
              <w:bottom w:val="single" w:sz="4" w:space="0" w:color="auto"/>
              <w:right w:val="single" w:sz="4" w:space="0" w:color="auto"/>
            </w:tcBorders>
            <w:shd w:val="clear" w:color="auto" w:fill="auto"/>
            <w:noWrap/>
            <w:vAlign w:val="bottom"/>
            <w:hideMark/>
          </w:tcPr>
          <w:p w14:paraId="53E7B78E"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7B79ADBB"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060AD566"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0,5</w:t>
            </w:r>
          </w:p>
        </w:tc>
      </w:tr>
      <w:tr w:rsidR="00402DCD" w:rsidRPr="002E49BA" w14:paraId="6677A2DE"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4578B070"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42159ED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1463" w:type="dxa"/>
            <w:tcBorders>
              <w:top w:val="nil"/>
              <w:left w:val="nil"/>
              <w:bottom w:val="single" w:sz="4" w:space="0" w:color="auto"/>
              <w:right w:val="single" w:sz="4" w:space="0" w:color="auto"/>
            </w:tcBorders>
            <w:shd w:val="clear" w:color="auto" w:fill="auto"/>
            <w:noWrap/>
            <w:vAlign w:val="bottom"/>
            <w:hideMark/>
          </w:tcPr>
          <w:p w14:paraId="527A818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kvadrat</w:t>
            </w:r>
          </w:p>
        </w:tc>
        <w:tc>
          <w:tcPr>
            <w:tcW w:w="1029" w:type="dxa"/>
            <w:tcBorders>
              <w:top w:val="nil"/>
              <w:left w:val="nil"/>
              <w:bottom w:val="single" w:sz="4" w:space="0" w:color="auto"/>
              <w:right w:val="single" w:sz="4" w:space="0" w:color="auto"/>
            </w:tcBorders>
            <w:shd w:val="clear" w:color="auto" w:fill="auto"/>
            <w:noWrap/>
            <w:vAlign w:val="bottom"/>
            <w:hideMark/>
          </w:tcPr>
          <w:p w14:paraId="40C719F0"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w:t>
            </w:r>
          </w:p>
        </w:tc>
        <w:tc>
          <w:tcPr>
            <w:tcW w:w="918" w:type="dxa"/>
            <w:tcBorders>
              <w:top w:val="nil"/>
              <w:left w:val="nil"/>
              <w:bottom w:val="single" w:sz="4" w:space="0" w:color="auto"/>
              <w:right w:val="single" w:sz="4" w:space="0" w:color="auto"/>
            </w:tcBorders>
            <w:shd w:val="clear" w:color="auto" w:fill="auto"/>
            <w:noWrap/>
            <w:vAlign w:val="bottom"/>
            <w:hideMark/>
          </w:tcPr>
          <w:p w14:paraId="313AF17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w:t>
            </w:r>
          </w:p>
        </w:tc>
        <w:tc>
          <w:tcPr>
            <w:tcW w:w="996" w:type="dxa"/>
            <w:tcBorders>
              <w:top w:val="nil"/>
              <w:left w:val="nil"/>
              <w:bottom w:val="single" w:sz="4" w:space="0" w:color="auto"/>
              <w:right w:val="single" w:sz="4" w:space="0" w:color="auto"/>
            </w:tcBorders>
            <w:shd w:val="clear" w:color="auto" w:fill="auto"/>
            <w:noWrap/>
            <w:vAlign w:val="bottom"/>
            <w:hideMark/>
          </w:tcPr>
          <w:p w14:paraId="3D4F386E"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23349CA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346A20C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3,2</w:t>
            </w:r>
          </w:p>
        </w:tc>
      </w:tr>
      <w:tr w:rsidR="00402DCD" w:rsidRPr="002E49BA" w14:paraId="70DE9E3B"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16B00A2C"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7A83068F"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2</w:t>
            </w:r>
          </w:p>
        </w:tc>
        <w:tc>
          <w:tcPr>
            <w:tcW w:w="1463" w:type="dxa"/>
            <w:tcBorders>
              <w:top w:val="nil"/>
              <w:left w:val="nil"/>
              <w:bottom w:val="single" w:sz="4" w:space="0" w:color="auto"/>
              <w:right w:val="single" w:sz="4" w:space="0" w:color="auto"/>
            </w:tcBorders>
            <w:shd w:val="clear" w:color="000000" w:fill="FFFF99"/>
            <w:noWrap/>
            <w:vAlign w:val="bottom"/>
            <w:hideMark/>
          </w:tcPr>
          <w:p w14:paraId="0F9F8E38"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771FADF7"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1561E2B5"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6742E489"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0C46511C"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00A263E3"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3,7</w:t>
            </w:r>
          </w:p>
        </w:tc>
      </w:tr>
      <w:tr w:rsidR="00402DCD" w:rsidRPr="002E49BA" w14:paraId="0920D74F" w14:textId="77777777" w:rsidTr="008408CA">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7692211"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OSTRŽEK</w:t>
            </w:r>
          </w:p>
        </w:tc>
        <w:tc>
          <w:tcPr>
            <w:tcW w:w="1319" w:type="dxa"/>
            <w:tcBorders>
              <w:top w:val="nil"/>
              <w:left w:val="nil"/>
              <w:bottom w:val="single" w:sz="4" w:space="0" w:color="auto"/>
              <w:right w:val="single" w:sz="4" w:space="0" w:color="auto"/>
            </w:tcBorders>
            <w:shd w:val="clear" w:color="auto" w:fill="auto"/>
            <w:noWrap/>
            <w:vAlign w:val="bottom"/>
            <w:hideMark/>
          </w:tcPr>
          <w:p w14:paraId="074CA319"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22199D0C"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kvadrat</w:t>
            </w:r>
          </w:p>
        </w:tc>
        <w:tc>
          <w:tcPr>
            <w:tcW w:w="1029" w:type="dxa"/>
            <w:tcBorders>
              <w:top w:val="nil"/>
              <w:left w:val="nil"/>
              <w:bottom w:val="single" w:sz="4" w:space="0" w:color="auto"/>
              <w:right w:val="single" w:sz="4" w:space="0" w:color="auto"/>
            </w:tcBorders>
            <w:shd w:val="clear" w:color="auto" w:fill="auto"/>
            <w:noWrap/>
            <w:vAlign w:val="bottom"/>
            <w:hideMark/>
          </w:tcPr>
          <w:p w14:paraId="4BAA9A3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4,5</w:t>
            </w:r>
          </w:p>
        </w:tc>
        <w:tc>
          <w:tcPr>
            <w:tcW w:w="918" w:type="dxa"/>
            <w:tcBorders>
              <w:top w:val="nil"/>
              <w:left w:val="nil"/>
              <w:bottom w:val="single" w:sz="4" w:space="0" w:color="auto"/>
              <w:right w:val="single" w:sz="4" w:space="0" w:color="auto"/>
            </w:tcBorders>
            <w:shd w:val="clear" w:color="auto" w:fill="auto"/>
            <w:noWrap/>
            <w:vAlign w:val="bottom"/>
            <w:hideMark/>
          </w:tcPr>
          <w:p w14:paraId="6AEB2D6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4,5</w:t>
            </w:r>
          </w:p>
        </w:tc>
        <w:tc>
          <w:tcPr>
            <w:tcW w:w="996" w:type="dxa"/>
            <w:tcBorders>
              <w:top w:val="nil"/>
              <w:left w:val="nil"/>
              <w:bottom w:val="single" w:sz="4" w:space="0" w:color="auto"/>
              <w:right w:val="single" w:sz="4" w:space="0" w:color="auto"/>
            </w:tcBorders>
            <w:shd w:val="clear" w:color="auto" w:fill="auto"/>
            <w:noWrap/>
            <w:vAlign w:val="bottom"/>
            <w:hideMark/>
          </w:tcPr>
          <w:p w14:paraId="5B39F188"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58F3C6E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1B222CE4"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7,5</w:t>
            </w:r>
          </w:p>
        </w:tc>
      </w:tr>
      <w:tr w:rsidR="00402DCD" w:rsidRPr="002E49BA" w14:paraId="044949C0"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4BF0B92E"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6CFCFE7D"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1</w:t>
            </w:r>
          </w:p>
        </w:tc>
        <w:tc>
          <w:tcPr>
            <w:tcW w:w="1463" w:type="dxa"/>
            <w:tcBorders>
              <w:top w:val="nil"/>
              <w:left w:val="nil"/>
              <w:bottom w:val="single" w:sz="4" w:space="0" w:color="auto"/>
              <w:right w:val="single" w:sz="4" w:space="0" w:color="auto"/>
            </w:tcBorders>
            <w:shd w:val="clear" w:color="000000" w:fill="FFFF99"/>
            <w:noWrap/>
            <w:vAlign w:val="bottom"/>
            <w:hideMark/>
          </w:tcPr>
          <w:p w14:paraId="40BBE703"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039A439F"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5020E2F5"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18AFB3B0"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278D22E2"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6C7FF790"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7,5</w:t>
            </w:r>
          </w:p>
        </w:tc>
      </w:tr>
      <w:tr w:rsidR="00402DCD" w:rsidRPr="002E49BA" w14:paraId="29DC4B6B" w14:textId="77777777" w:rsidTr="008408CA">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A9EF6BD"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ČIRČE</w:t>
            </w:r>
          </w:p>
        </w:tc>
        <w:tc>
          <w:tcPr>
            <w:tcW w:w="1319" w:type="dxa"/>
            <w:tcBorders>
              <w:top w:val="nil"/>
              <w:left w:val="nil"/>
              <w:bottom w:val="single" w:sz="4" w:space="0" w:color="auto"/>
              <w:right w:val="single" w:sz="4" w:space="0" w:color="auto"/>
            </w:tcBorders>
            <w:shd w:val="clear" w:color="auto" w:fill="auto"/>
            <w:noWrap/>
            <w:vAlign w:val="bottom"/>
            <w:hideMark/>
          </w:tcPr>
          <w:p w14:paraId="0F6C55A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4A1F9D59"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kvadrat</w:t>
            </w:r>
          </w:p>
        </w:tc>
        <w:tc>
          <w:tcPr>
            <w:tcW w:w="1029" w:type="dxa"/>
            <w:tcBorders>
              <w:top w:val="nil"/>
              <w:left w:val="nil"/>
              <w:bottom w:val="single" w:sz="4" w:space="0" w:color="auto"/>
              <w:right w:val="single" w:sz="4" w:space="0" w:color="auto"/>
            </w:tcBorders>
            <w:shd w:val="clear" w:color="auto" w:fill="auto"/>
            <w:noWrap/>
            <w:vAlign w:val="bottom"/>
            <w:hideMark/>
          </w:tcPr>
          <w:p w14:paraId="39E42E7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1,3</w:t>
            </w:r>
          </w:p>
        </w:tc>
        <w:tc>
          <w:tcPr>
            <w:tcW w:w="918" w:type="dxa"/>
            <w:tcBorders>
              <w:top w:val="nil"/>
              <w:left w:val="nil"/>
              <w:bottom w:val="single" w:sz="4" w:space="0" w:color="auto"/>
              <w:right w:val="single" w:sz="4" w:space="0" w:color="auto"/>
            </w:tcBorders>
            <w:shd w:val="clear" w:color="auto" w:fill="auto"/>
            <w:noWrap/>
            <w:vAlign w:val="bottom"/>
            <w:hideMark/>
          </w:tcPr>
          <w:p w14:paraId="01D71127"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1,3</w:t>
            </w:r>
          </w:p>
        </w:tc>
        <w:tc>
          <w:tcPr>
            <w:tcW w:w="996" w:type="dxa"/>
            <w:tcBorders>
              <w:top w:val="nil"/>
              <w:left w:val="nil"/>
              <w:bottom w:val="single" w:sz="4" w:space="0" w:color="auto"/>
              <w:right w:val="single" w:sz="4" w:space="0" w:color="auto"/>
            </w:tcBorders>
            <w:shd w:val="clear" w:color="auto" w:fill="auto"/>
            <w:noWrap/>
            <w:vAlign w:val="bottom"/>
            <w:hideMark/>
          </w:tcPr>
          <w:p w14:paraId="32B9C60F"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1BEFEC7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5E4F78DB"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0,6</w:t>
            </w:r>
          </w:p>
        </w:tc>
      </w:tr>
      <w:tr w:rsidR="00402DCD" w:rsidRPr="002E49BA" w14:paraId="64B357FE"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034603E5"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30100843"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1</w:t>
            </w:r>
          </w:p>
        </w:tc>
        <w:tc>
          <w:tcPr>
            <w:tcW w:w="1463" w:type="dxa"/>
            <w:tcBorders>
              <w:top w:val="nil"/>
              <w:left w:val="nil"/>
              <w:bottom w:val="single" w:sz="4" w:space="0" w:color="auto"/>
              <w:right w:val="single" w:sz="4" w:space="0" w:color="auto"/>
            </w:tcBorders>
            <w:shd w:val="clear" w:color="000000" w:fill="FFFF99"/>
            <w:noWrap/>
            <w:vAlign w:val="bottom"/>
            <w:hideMark/>
          </w:tcPr>
          <w:p w14:paraId="7219C24A"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613F7A75"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5B49B1CB"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3536AA0A"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0D260DB0"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07E7DA6E"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0,6</w:t>
            </w:r>
          </w:p>
        </w:tc>
      </w:tr>
      <w:tr w:rsidR="00402DCD" w:rsidRPr="002E49BA" w14:paraId="79FD4A45" w14:textId="77777777" w:rsidTr="008408CA">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F43A7A7"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JEŽEK</w:t>
            </w:r>
          </w:p>
        </w:tc>
        <w:tc>
          <w:tcPr>
            <w:tcW w:w="1319" w:type="dxa"/>
            <w:tcBorders>
              <w:top w:val="nil"/>
              <w:left w:val="nil"/>
              <w:bottom w:val="single" w:sz="4" w:space="0" w:color="auto"/>
              <w:right w:val="single" w:sz="4" w:space="0" w:color="auto"/>
            </w:tcBorders>
            <w:shd w:val="clear" w:color="auto" w:fill="auto"/>
            <w:noWrap/>
            <w:vAlign w:val="bottom"/>
            <w:hideMark/>
          </w:tcPr>
          <w:p w14:paraId="71839F96"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618E293D"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kvadrat</w:t>
            </w:r>
          </w:p>
        </w:tc>
        <w:tc>
          <w:tcPr>
            <w:tcW w:w="1029" w:type="dxa"/>
            <w:tcBorders>
              <w:top w:val="nil"/>
              <w:left w:val="nil"/>
              <w:bottom w:val="single" w:sz="4" w:space="0" w:color="auto"/>
              <w:right w:val="single" w:sz="4" w:space="0" w:color="auto"/>
            </w:tcBorders>
            <w:shd w:val="clear" w:color="auto" w:fill="auto"/>
            <w:noWrap/>
            <w:vAlign w:val="bottom"/>
            <w:hideMark/>
          </w:tcPr>
          <w:p w14:paraId="25D0EACB"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2,5</w:t>
            </w:r>
          </w:p>
        </w:tc>
        <w:tc>
          <w:tcPr>
            <w:tcW w:w="918" w:type="dxa"/>
            <w:tcBorders>
              <w:top w:val="nil"/>
              <w:left w:val="nil"/>
              <w:bottom w:val="single" w:sz="4" w:space="0" w:color="auto"/>
              <w:right w:val="single" w:sz="4" w:space="0" w:color="auto"/>
            </w:tcBorders>
            <w:shd w:val="clear" w:color="auto" w:fill="auto"/>
            <w:noWrap/>
            <w:vAlign w:val="bottom"/>
            <w:hideMark/>
          </w:tcPr>
          <w:p w14:paraId="5ACC3B3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2,5</w:t>
            </w:r>
          </w:p>
        </w:tc>
        <w:tc>
          <w:tcPr>
            <w:tcW w:w="996" w:type="dxa"/>
            <w:tcBorders>
              <w:top w:val="nil"/>
              <w:left w:val="nil"/>
              <w:bottom w:val="single" w:sz="4" w:space="0" w:color="auto"/>
              <w:right w:val="single" w:sz="4" w:space="0" w:color="auto"/>
            </w:tcBorders>
            <w:shd w:val="clear" w:color="auto" w:fill="auto"/>
            <w:noWrap/>
            <w:vAlign w:val="bottom"/>
            <w:hideMark/>
          </w:tcPr>
          <w:p w14:paraId="6808CC8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349A3FB0"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1C8A201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2,2</w:t>
            </w:r>
          </w:p>
        </w:tc>
      </w:tr>
      <w:tr w:rsidR="00402DCD" w:rsidRPr="002E49BA" w14:paraId="09A4F6BB"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05174350"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687E0C7B"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1</w:t>
            </w:r>
          </w:p>
        </w:tc>
        <w:tc>
          <w:tcPr>
            <w:tcW w:w="1463" w:type="dxa"/>
            <w:tcBorders>
              <w:top w:val="nil"/>
              <w:left w:val="nil"/>
              <w:bottom w:val="single" w:sz="4" w:space="0" w:color="auto"/>
              <w:right w:val="single" w:sz="4" w:space="0" w:color="auto"/>
            </w:tcBorders>
            <w:shd w:val="clear" w:color="000000" w:fill="FFFF99"/>
            <w:noWrap/>
            <w:vAlign w:val="bottom"/>
            <w:hideMark/>
          </w:tcPr>
          <w:p w14:paraId="46B1C245"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2C76A703"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5EF1DEAD"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7FF882B6"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7BBB8796"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644D6EEA"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2,2</w:t>
            </w:r>
          </w:p>
        </w:tc>
      </w:tr>
      <w:tr w:rsidR="00402DCD" w:rsidRPr="002E49BA" w14:paraId="4CE93174" w14:textId="77777777" w:rsidTr="008408CA">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89A10BE" w14:textId="77777777" w:rsidR="00402DCD" w:rsidRPr="002E49BA" w:rsidRDefault="00402DCD" w:rsidP="008408CA">
            <w:pPr>
              <w:spacing w:after="0" w:line="240" w:lineRule="auto"/>
              <w:jc w:val="center"/>
              <w:rPr>
                <w:rFonts w:ascii="Arial" w:eastAsia="Times New Roman" w:hAnsi="Arial" w:cs="Arial"/>
                <w:sz w:val="20"/>
                <w:szCs w:val="20"/>
                <w:lang w:eastAsia="sl-SI"/>
              </w:rPr>
            </w:pPr>
            <w:r w:rsidRPr="002E49BA">
              <w:rPr>
                <w:rFonts w:ascii="Arial" w:eastAsia="Times New Roman" w:hAnsi="Arial" w:cs="Arial"/>
                <w:sz w:val="20"/>
                <w:szCs w:val="20"/>
                <w:lang w:eastAsia="sl-SI"/>
              </w:rPr>
              <w:t>CICIBAN</w:t>
            </w:r>
          </w:p>
        </w:tc>
        <w:tc>
          <w:tcPr>
            <w:tcW w:w="1319" w:type="dxa"/>
            <w:tcBorders>
              <w:top w:val="nil"/>
              <w:left w:val="nil"/>
              <w:bottom w:val="single" w:sz="4" w:space="0" w:color="auto"/>
              <w:right w:val="single" w:sz="4" w:space="0" w:color="auto"/>
            </w:tcBorders>
            <w:shd w:val="clear" w:color="auto" w:fill="auto"/>
            <w:noWrap/>
            <w:vAlign w:val="bottom"/>
            <w:hideMark/>
          </w:tcPr>
          <w:p w14:paraId="69811453" w14:textId="77777777" w:rsidR="00402DCD" w:rsidRPr="002E49BA" w:rsidRDefault="00402DCD" w:rsidP="008408CA">
            <w:pPr>
              <w:spacing w:after="0" w:line="240" w:lineRule="auto"/>
              <w:jc w:val="right"/>
              <w:rPr>
                <w:rFonts w:ascii="Arial" w:eastAsia="Times New Roman" w:hAnsi="Arial" w:cs="Arial"/>
                <w:sz w:val="20"/>
                <w:szCs w:val="20"/>
                <w:lang w:eastAsia="sl-SI"/>
              </w:rPr>
            </w:pPr>
            <w:r w:rsidRPr="002E49BA">
              <w:rPr>
                <w:rFonts w:ascii="Arial" w:eastAsia="Times New Roman" w:hAnsi="Arial" w:cs="Arial"/>
                <w:sz w:val="20"/>
                <w:szCs w:val="2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17F5A30D" w14:textId="77777777" w:rsidR="00402DCD" w:rsidRPr="002E49BA" w:rsidRDefault="00402DCD" w:rsidP="008408CA">
            <w:pPr>
              <w:spacing w:after="0" w:line="240" w:lineRule="auto"/>
              <w:rPr>
                <w:rFonts w:ascii="Arial" w:eastAsia="Times New Roman" w:hAnsi="Arial" w:cs="Arial"/>
                <w:sz w:val="20"/>
                <w:szCs w:val="20"/>
                <w:lang w:eastAsia="sl-SI"/>
              </w:rPr>
            </w:pPr>
            <w:proofErr w:type="spellStart"/>
            <w:r w:rsidRPr="002E49BA">
              <w:rPr>
                <w:rFonts w:ascii="Arial" w:eastAsia="Times New Roman" w:hAnsi="Arial" w:cs="Arial"/>
                <w:sz w:val="20"/>
                <w:szCs w:val="20"/>
                <w:lang w:eastAsia="sl-SI"/>
              </w:rPr>
              <w:t>osemkotnik</w:t>
            </w:r>
            <w:proofErr w:type="spellEnd"/>
          </w:p>
        </w:tc>
        <w:tc>
          <w:tcPr>
            <w:tcW w:w="1029" w:type="dxa"/>
            <w:tcBorders>
              <w:top w:val="nil"/>
              <w:left w:val="nil"/>
              <w:bottom w:val="single" w:sz="4" w:space="0" w:color="auto"/>
              <w:right w:val="single" w:sz="4" w:space="0" w:color="auto"/>
            </w:tcBorders>
            <w:shd w:val="clear" w:color="auto" w:fill="auto"/>
            <w:noWrap/>
            <w:vAlign w:val="bottom"/>
            <w:hideMark/>
          </w:tcPr>
          <w:p w14:paraId="457CD69B" w14:textId="77777777" w:rsidR="00402DCD" w:rsidRPr="002E49BA" w:rsidRDefault="00402DCD" w:rsidP="008408CA">
            <w:pPr>
              <w:spacing w:after="0" w:line="240" w:lineRule="auto"/>
              <w:jc w:val="right"/>
              <w:rPr>
                <w:rFonts w:ascii="Arial" w:eastAsia="Times New Roman" w:hAnsi="Arial" w:cs="Arial"/>
                <w:sz w:val="20"/>
                <w:szCs w:val="20"/>
                <w:lang w:eastAsia="sl-SI"/>
              </w:rPr>
            </w:pPr>
            <w:r w:rsidRPr="002E49BA">
              <w:rPr>
                <w:rFonts w:ascii="Arial" w:eastAsia="Times New Roman" w:hAnsi="Arial" w:cs="Arial"/>
                <w:sz w:val="20"/>
                <w:szCs w:val="20"/>
                <w:lang w:eastAsia="sl-SI"/>
              </w:rPr>
              <w:t>3</w:t>
            </w:r>
          </w:p>
        </w:tc>
        <w:tc>
          <w:tcPr>
            <w:tcW w:w="918" w:type="dxa"/>
            <w:tcBorders>
              <w:top w:val="nil"/>
              <w:left w:val="nil"/>
              <w:bottom w:val="single" w:sz="4" w:space="0" w:color="auto"/>
              <w:right w:val="single" w:sz="4" w:space="0" w:color="auto"/>
            </w:tcBorders>
            <w:shd w:val="clear" w:color="auto" w:fill="auto"/>
            <w:noWrap/>
            <w:vAlign w:val="bottom"/>
            <w:hideMark/>
          </w:tcPr>
          <w:p w14:paraId="6141CA94" w14:textId="77777777" w:rsidR="00402DCD" w:rsidRPr="002E49BA" w:rsidRDefault="00402DCD" w:rsidP="008408CA">
            <w:pPr>
              <w:spacing w:after="0" w:line="240" w:lineRule="auto"/>
              <w:jc w:val="right"/>
              <w:rPr>
                <w:rFonts w:ascii="Arial" w:eastAsia="Times New Roman" w:hAnsi="Arial" w:cs="Arial"/>
                <w:sz w:val="20"/>
                <w:szCs w:val="20"/>
                <w:lang w:eastAsia="sl-SI"/>
              </w:rPr>
            </w:pPr>
            <w:r w:rsidRPr="002E49BA">
              <w:rPr>
                <w:rFonts w:ascii="Arial" w:eastAsia="Times New Roman" w:hAnsi="Arial" w:cs="Arial"/>
                <w:sz w:val="20"/>
                <w:szCs w:val="20"/>
                <w:lang w:eastAsia="sl-SI"/>
              </w:rPr>
              <w:t>1,8</w:t>
            </w:r>
          </w:p>
        </w:tc>
        <w:tc>
          <w:tcPr>
            <w:tcW w:w="996" w:type="dxa"/>
            <w:tcBorders>
              <w:top w:val="nil"/>
              <w:left w:val="nil"/>
              <w:bottom w:val="single" w:sz="4" w:space="0" w:color="auto"/>
              <w:right w:val="single" w:sz="4" w:space="0" w:color="auto"/>
            </w:tcBorders>
            <w:shd w:val="clear" w:color="auto" w:fill="auto"/>
            <w:noWrap/>
            <w:vAlign w:val="bottom"/>
            <w:hideMark/>
          </w:tcPr>
          <w:p w14:paraId="34057A8A" w14:textId="77777777" w:rsidR="00402DCD" w:rsidRPr="002E49BA" w:rsidRDefault="00402DCD" w:rsidP="008408CA">
            <w:pPr>
              <w:spacing w:after="0" w:line="240" w:lineRule="auto"/>
              <w:rPr>
                <w:rFonts w:ascii="Arial" w:eastAsia="Times New Roman" w:hAnsi="Arial" w:cs="Arial"/>
                <w:sz w:val="20"/>
                <w:szCs w:val="20"/>
                <w:lang w:eastAsia="sl-SI"/>
              </w:rPr>
            </w:pPr>
            <w:r w:rsidRPr="002E49BA">
              <w:rPr>
                <w:rFonts w:ascii="Arial" w:eastAsia="Times New Roman" w:hAnsi="Arial" w:cs="Arial"/>
                <w:sz w:val="20"/>
                <w:szCs w:val="2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513AD3C1" w14:textId="77777777" w:rsidR="00402DCD" w:rsidRPr="002E49BA" w:rsidRDefault="00402DCD" w:rsidP="008408CA">
            <w:pPr>
              <w:spacing w:after="0" w:line="240" w:lineRule="auto"/>
              <w:jc w:val="right"/>
              <w:rPr>
                <w:rFonts w:ascii="Arial" w:eastAsia="Times New Roman" w:hAnsi="Arial" w:cs="Arial"/>
                <w:sz w:val="20"/>
                <w:szCs w:val="20"/>
                <w:lang w:eastAsia="sl-SI"/>
              </w:rPr>
            </w:pPr>
            <w:r w:rsidRPr="002E49BA">
              <w:rPr>
                <w:rFonts w:ascii="Arial" w:eastAsia="Times New Roman" w:hAnsi="Arial" w:cs="Arial"/>
                <w:sz w:val="20"/>
                <w:szCs w:val="2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58DA61DD" w14:textId="77777777" w:rsidR="00402DCD" w:rsidRPr="002E49BA" w:rsidRDefault="00402DCD" w:rsidP="008408CA">
            <w:pPr>
              <w:spacing w:after="0" w:line="240" w:lineRule="auto"/>
              <w:jc w:val="right"/>
              <w:rPr>
                <w:rFonts w:ascii="Arial" w:eastAsia="Times New Roman" w:hAnsi="Arial" w:cs="Arial"/>
                <w:sz w:val="20"/>
                <w:szCs w:val="20"/>
                <w:lang w:eastAsia="sl-SI"/>
              </w:rPr>
            </w:pPr>
            <w:r w:rsidRPr="002E49BA">
              <w:rPr>
                <w:rFonts w:ascii="Arial" w:eastAsia="Times New Roman" w:hAnsi="Arial" w:cs="Arial"/>
                <w:sz w:val="20"/>
                <w:szCs w:val="20"/>
                <w:lang w:eastAsia="sl-SI"/>
              </w:rPr>
              <w:t>1,9</w:t>
            </w:r>
          </w:p>
        </w:tc>
      </w:tr>
      <w:tr w:rsidR="00402DCD" w:rsidRPr="002E49BA" w14:paraId="16D62229"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291B04A3"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0C8D9E5C"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1</w:t>
            </w:r>
          </w:p>
        </w:tc>
        <w:tc>
          <w:tcPr>
            <w:tcW w:w="1463" w:type="dxa"/>
            <w:tcBorders>
              <w:top w:val="nil"/>
              <w:left w:val="nil"/>
              <w:bottom w:val="single" w:sz="4" w:space="0" w:color="auto"/>
              <w:right w:val="single" w:sz="4" w:space="0" w:color="auto"/>
            </w:tcBorders>
            <w:shd w:val="clear" w:color="000000" w:fill="FFFF99"/>
            <w:noWrap/>
            <w:vAlign w:val="bottom"/>
            <w:hideMark/>
          </w:tcPr>
          <w:p w14:paraId="3000EB4A"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2E4F54BE"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3472D537"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346A70CE"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72764FCC"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3FE03175"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1,9</w:t>
            </w:r>
          </w:p>
        </w:tc>
      </w:tr>
      <w:tr w:rsidR="00402DCD" w:rsidRPr="002E49BA" w14:paraId="031BF658" w14:textId="77777777" w:rsidTr="008408CA">
        <w:trPr>
          <w:trHeight w:val="300"/>
        </w:trPr>
        <w:tc>
          <w:tcPr>
            <w:tcW w:w="1413"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2FE92B67"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SONČEK</w:t>
            </w:r>
          </w:p>
        </w:tc>
        <w:tc>
          <w:tcPr>
            <w:tcW w:w="1319" w:type="dxa"/>
            <w:tcBorders>
              <w:top w:val="nil"/>
              <w:left w:val="nil"/>
              <w:bottom w:val="single" w:sz="4" w:space="0" w:color="auto"/>
              <w:right w:val="single" w:sz="4" w:space="0" w:color="auto"/>
            </w:tcBorders>
            <w:shd w:val="clear" w:color="auto" w:fill="auto"/>
            <w:noWrap/>
            <w:vAlign w:val="bottom"/>
            <w:hideMark/>
          </w:tcPr>
          <w:p w14:paraId="1F32E437"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7E69C4A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pravokotnik</w:t>
            </w:r>
          </w:p>
        </w:tc>
        <w:tc>
          <w:tcPr>
            <w:tcW w:w="1029" w:type="dxa"/>
            <w:tcBorders>
              <w:top w:val="nil"/>
              <w:left w:val="nil"/>
              <w:bottom w:val="single" w:sz="4" w:space="0" w:color="auto"/>
              <w:right w:val="single" w:sz="4" w:space="0" w:color="auto"/>
            </w:tcBorders>
            <w:shd w:val="clear" w:color="auto" w:fill="auto"/>
            <w:noWrap/>
            <w:vAlign w:val="bottom"/>
            <w:hideMark/>
          </w:tcPr>
          <w:p w14:paraId="3AA94C99"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2,5</w:t>
            </w:r>
          </w:p>
        </w:tc>
        <w:tc>
          <w:tcPr>
            <w:tcW w:w="918" w:type="dxa"/>
            <w:tcBorders>
              <w:top w:val="nil"/>
              <w:left w:val="nil"/>
              <w:bottom w:val="single" w:sz="4" w:space="0" w:color="auto"/>
              <w:right w:val="single" w:sz="4" w:space="0" w:color="auto"/>
            </w:tcBorders>
            <w:shd w:val="clear" w:color="auto" w:fill="auto"/>
            <w:noWrap/>
            <w:vAlign w:val="bottom"/>
            <w:hideMark/>
          </w:tcPr>
          <w:p w14:paraId="0BEC6A0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1,3</w:t>
            </w:r>
          </w:p>
        </w:tc>
        <w:tc>
          <w:tcPr>
            <w:tcW w:w="996" w:type="dxa"/>
            <w:tcBorders>
              <w:top w:val="nil"/>
              <w:left w:val="nil"/>
              <w:bottom w:val="single" w:sz="4" w:space="0" w:color="auto"/>
              <w:right w:val="single" w:sz="4" w:space="0" w:color="auto"/>
            </w:tcBorders>
            <w:shd w:val="clear" w:color="auto" w:fill="auto"/>
            <w:noWrap/>
            <w:vAlign w:val="bottom"/>
            <w:hideMark/>
          </w:tcPr>
          <w:p w14:paraId="07ABEC88"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699DBF0C"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63B71E8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1,2</w:t>
            </w:r>
          </w:p>
        </w:tc>
      </w:tr>
      <w:tr w:rsidR="00402DCD" w:rsidRPr="002E49BA" w14:paraId="722C42D4"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62C64FC1"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6CEE8B6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1463" w:type="dxa"/>
            <w:tcBorders>
              <w:top w:val="nil"/>
              <w:left w:val="nil"/>
              <w:bottom w:val="single" w:sz="4" w:space="0" w:color="auto"/>
              <w:right w:val="single" w:sz="4" w:space="0" w:color="auto"/>
            </w:tcBorders>
            <w:shd w:val="clear" w:color="auto" w:fill="auto"/>
            <w:noWrap/>
            <w:vAlign w:val="bottom"/>
            <w:hideMark/>
          </w:tcPr>
          <w:p w14:paraId="1666318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kvadrat</w:t>
            </w:r>
          </w:p>
        </w:tc>
        <w:tc>
          <w:tcPr>
            <w:tcW w:w="1029" w:type="dxa"/>
            <w:tcBorders>
              <w:top w:val="nil"/>
              <w:left w:val="nil"/>
              <w:bottom w:val="single" w:sz="4" w:space="0" w:color="auto"/>
              <w:right w:val="single" w:sz="4" w:space="0" w:color="auto"/>
            </w:tcBorders>
            <w:shd w:val="clear" w:color="auto" w:fill="auto"/>
            <w:noWrap/>
            <w:vAlign w:val="bottom"/>
            <w:hideMark/>
          </w:tcPr>
          <w:p w14:paraId="6985E1E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1,5</w:t>
            </w:r>
          </w:p>
        </w:tc>
        <w:tc>
          <w:tcPr>
            <w:tcW w:w="918" w:type="dxa"/>
            <w:tcBorders>
              <w:top w:val="nil"/>
              <w:left w:val="nil"/>
              <w:bottom w:val="single" w:sz="4" w:space="0" w:color="auto"/>
              <w:right w:val="single" w:sz="4" w:space="0" w:color="auto"/>
            </w:tcBorders>
            <w:shd w:val="clear" w:color="auto" w:fill="auto"/>
            <w:noWrap/>
            <w:vAlign w:val="bottom"/>
            <w:hideMark/>
          </w:tcPr>
          <w:p w14:paraId="5039268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1,5</w:t>
            </w:r>
          </w:p>
        </w:tc>
        <w:tc>
          <w:tcPr>
            <w:tcW w:w="996" w:type="dxa"/>
            <w:tcBorders>
              <w:top w:val="nil"/>
              <w:left w:val="nil"/>
              <w:bottom w:val="single" w:sz="4" w:space="0" w:color="auto"/>
              <w:right w:val="single" w:sz="4" w:space="0" w:color="auto"/>
            </w:tcBorders>
            <w:shd w:val="clear" w:color="auto" w:fill="auto"/>
            <w:noWrap/>
            <w:vAlign w:val="bottom"/>
            <w:hideMark/>
          </w:tcPr>
          <w:p w14:paraId="3B88C6D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0940005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775AD1B7"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0,8</w:t>
            </w:r>
          </w:p>
        </w:tc>
      </w:tr>
      <w:tr w:rsidR="00402DCD" w:rsidRPr="002E49BA" w14:paraId="1AB5E2A5"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270CA7D8"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2B8FC171"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2</w:t>
            </w:r>
          </w:p>
        </w:tc>
        <w:tc>
          <w:tcPr>
            <w:tcW w:w="1463" w:type="dxa"/>
            <w:tcBorders>
              <w:top w:val="nil"/>
              <w:left w:val="nil"/>
              <w:bottom w:val="single" w:sz="4" w:space="0" w:color="auto"/>
              <w:right w:val="single" w:sz="4" w:space="0" w:color="auto"/>
            </w:tcBorders>
            <w:shd w:val="clear" w:color="000000" w:fill="FFFF99"/>
            <w:noWrap/>
            <w:vAlign w:val="bottom"/>
            <w:hideMark/>
          </w:tcPr>
          <w:p w14:paraId="44FCD9D4"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333D6253"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54F1C87E"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5AA56868"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16A3476F"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10F82526"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2</w:t>
            </w:r>
          </w:p>
        </w:tc>
      </w:tr>
      <w:tr w:rsidR="00402DCD" w:rsidRPr="002E49BA" w14:paraId="3FE58046"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FF"/>
            <w:noWrap/>
            <w:vAlign w:val="bottom"/>
            <w:hideMark/>
          </w:tcPr>
          <w:p w14:paraId="4EC4A47D" w14:textId="77777777" w:rsidR="00402DCD" w:rsidRPr="002E49BA" w:rsidRDefault="00402DCD" w:rsidP="008408CA">
            <w:pPr>
              <w:spacing w:after="0" w:line="240" w:lineRule="auto"/>
              <w:jc w:val="center"/>
              <w:rPr>
                <w:rFonts w:ascii="Arial" w:eastAsia="Times New Roman" w:hAnsi="Arial" w:cs="Arial"/>
                <w:sz w:val="20"/>
                <w:szCs w:val="20"/>
                <w:lang w:eastAsia="sl-SI"/>
              </w:rPr>
            </w:pPr>
            <w:r w:rsidRPr="002E49BA">
              <w:rPr>
                <w:rFonts w:ascii="Arial" w:eastAsia="Times New Roman" w:hAnsi="Arial" w:cs="Arial"/>
                <w:sz w:val="20"/>
                <w:szCs w:val="20"/>
                <w:lang w:eastAsia="sl-SI"/>
              </w:rPr>
              <w:t>MATIJA ČOP</w:t>
            </w:r>
          </w:p>
        </w:tc>
        <w:tc>
          <w:tcPr>
            <w:tcW w:w="1319" w:type="dxa"/>
            <w:tcBorders>
              <w:top w:val="nil"/>
              <w:left w:val="nil"/>
              <w:bottom w:val="single" w:sz="4" w:space="0" w:color="auto"/>
              <w:right w:val="single" w:sz="4" w:space="0" w:color="auto"/>
            </w:tcBorders>
            <w:shd w:val="clear" w:color="000000" w:fill="FFFFFF"/>
            <w:noWrap/>
            <w:vAlign w:val="bottom"/>
            <w:hideMark/>
          </w:tcPr>
          <w:p w14:paraId="68E7335D" w14:textId="77777777" w:rsidR="00402DCD" w:rsidRPr="002E49BA" w:rsidRDefault="00402DCD" w:rsidP="008408CA">
            <w:pPr>
              <w:spacing w:after="0" w:line="240" w:lineRule="auto"/>
              <w:jc w:val="right"/>
              <w:rPr>
                <w:rFonts w:ascii="Arial" w:eastAsia="Times New Roman" w:hAnsi="Arial" w:cs="Arial"/>
                <w:sz w:val="20"/>
                <w:szCs w:val="20"/>
                <w:lang w:eastAsia="sl-SI"/>
              </w:rPr>
            </w:pPr>
            <w:r w:rsidRPr="002E49BA">
              <w:rPr>
                <w:rFonts w:ascii="Arial" w:eastAsia="Times New Roman" w:hAnsi="Arial" w:cs="Arial"/>
                <w:sz w:val="20"/>
                <w:szCs w:val="20"/>
                <w:lang w:eastAsia="sl-SI"/>
              </w:rPr>
              <w:t>1</w:t>
            </w:r>
          </w:p>
        </w:tc>
        <w:tc>
          <w:tcPr>
            <w:tcW w:w="1463" w:type="dxa"/>
            <w:tcBorders>
              <w:top w:val="nil"/>
              <w:left w:val="nil"/>
              <w:bottom w:val="single" w:sz="4" w:space="0" w:color="auto"/>
              <w:right w:val="single" w:sz="4" w:space="0" w:color="auto"/>
            </w:tcBorders>
            <w:shd w:val="clear" w:color="000000" w:fill="FFFFFF"/>
            <w:noWrap/>
            <w:vAlign w:val="bottom"/>
            <w:hideMark/>
          </w:tcPr>
          <w:p w14:paraId="08AA5C77" w14:textId="77777777" w:rsidR="00402DCD" w:rsidRPr="002E49BA" w:rsidRDefault="00402DCD" w:rsidP="008408CA">
            <w:pPr>
              <w:spacing w:after="0" w:line="240" w:lineRule="auto"/>
              <w:rPr>
                <w:rFonts w:ascii="Arial" w:eastAsia="Times New Roman" w:hAnsi="Arial" w:cs="Arial"/>
                <w:sz w:val="20"/>
                <w:szCs w:val="20"/>
                <w:lang w:eastAsia="sl-SI"/>
              </w:rPr>
            </w:pPr>
            <w:r w:rsidRPr="002E49BA">
              <w:rPr>
                <w:rFonts w:ascii="Arial" w:eastAsia="Times New Roman" w:hAnsi="Arial" w:cs="Arial"/>
                <w:sz w:val="20"/>
                <w:szCs w:val="20"/>
                <w:lang w:eastAsia="sl-SI"/>
              </w:rPr>
              <w:t>pravokotnik</w:t>
            </w:r>
          </w:p>
        </w:tc>
        <w:tc>
          <w:tcPr>
            <w:tcW w:w="1029" w:type="dxa"/>
            <w:tcBorders>
              <w:top w:val="nil"/>
              <w:left w:val="nil"/>
              <w:bottom w:val="single" w:sz="4" w:space="0" w:color="auto"/>
              <w:right w:val="single" w:sz="4" w:space="0" w:color="auto"/>
            </w:tcBorders>
            <w:shd w:val="clear" w:color="000000" w:fill="FFFFFF"/>
            <w:noWrap/>
            <w:vAlign w:val="bottom"/>
            <w:hideMark/>
          </w:tcPr>
          <w:p w14:paraId="0AAA075E" w14:textId="77777777" w:rsidR="00402DCD" w:rsidRPr="002E49BA" w:rsidRDefault="00402DCD" w:rsidP="008408CA">
            <w:pPr>
              <w:spacing w:after="0" w:line="240" w:lineRule="auto"/>
              <w:jc w:val="right"/>
              <w:rPr>
                <w:rFonts w:ascii="Arial" w:eastAsia="Times New Roman" w:hAnsi="Arial" w:cs="Arial"/>
                <w:sz w:val="20"/>
                <w:szCs w:val="20"/>
                <w:lang w:eastAsia="sl-SI"/>
              </w:rPr>
            </w:pPr>
            <w:r w:rsidRPr="002E49BA">
              <w:rPr>
                <w:rFonts w:ascii="Arial" w:eastAsia="Times New Roman" w:hAnsi="Arial" w:cs="Arial"/>
                <w:sz w:val="20"/>
                <w:szCs w:val="20"/>
                <w:lang w:eastAsia="sl-SI"/>
              </w:rPr>
              <w:t>2,5</w:t>
            </w:r>
          </w:p>
        </w:tc>
        <w:tc>
          <w:tcPr>
            <w:tcW w:w="918" w:type="dxa"/>
            <w:tcBorders>
              <w:top w:val="nil"/>
              <w:left w:val="nil"/>
              <w:bottom w:val="single" w:sz="4" w:space="0" w:color="auto"/>
              <w:right w:val="single" w:sz="4" w:space="0" w:color="auto"/>
            </w:tcBorders>
            <w:shd w:val="clear" w:color="000000" w:fill="FFFFFF"/>
            <w:noWrap/>
            <w:vAlign w:val="bottom"/>
            <w:hideMark/>
          </w:tcPr>
          <w:p w14:paraId="37E95539" w14:textId="77777777" w:rsidR="00402DCD" w:rsidRPr="002E49BA" w:rsidRDefault="00402DCD" w:rsidP="008408CA">
            <w:pPr>
              <w:spacing w:after="0" w:line="240" w:lineRule="auto"/>
              <w:jc w:val="right"/>
              <w:rPr>
                <w:rFonts w:ascii="Arial" w:eastAsia="Times New Roman" w:hAnsi="Arial" w:cs="Arial"/>
                <w:sz w:val="20"/>
                <w:szCs w:val="20"/>
                <w:lang w:eastAsia="sl-SI"/>
              </w:rPr>
            </w:pPr>
            <w:r w:rsidRPr="002E49BA">
              <w:rPr>
                <w:rFonts w:ascii="Arial" w:eastAsia="Times New Roman" w:hAnsi="Arial" w:cs="Arial"/>
                <w:sz w:val="20"/>
                <w:szCs w:val="20"/>
                <w:lang w:eastAsia="sl-SI"/>
              </w:rPr>
              <w:t>1,5</w:t>
            </w:r>
          </w:p>
        </w:tc>
        <w:tc>
          <w:tcPr>
            <w:tcW w:w="996" w:type="dxa"/>
            <w:tcBorders>
              <w:top w:val="nil"/>
              <w:left w:val="nil"/>
              <w:bottom w:val="single" w:sz="4" w:space="0" w:color="auto"/>
              <w:right w:val="single" w:sz="4" w:space="0" w:color="auto"/>
            </w:tcBorders>
            <w:shd w:val="clear" w:color="000000" w:fill="FFFFFF"/>
            <w:noWrap/>
            <w:vAlign w:val="bottom"/>
            <w:hideMark/>
          </w:tcPr>
          <w:p w14:paraId="0D774EC4" w14:textId="77777777" w:rsidR="00402DCD" w:rsidRPr="002E49BA" w:rsidRDefault="00402DCD" w:rsidP="008408CA">
            <w:pPr>
              <w:spacing w:after="0" w:line="240" w:lineRule="auto"/>
              <w:rPr>
                <w:rFonts w:ascii="Arial" w:eastAsia="Times New Roman" w:hAnsi="Arial" w:cs="Arial"/>
                <w:sz w:val="20"/>
                <w:szCs w:val="20"/>
                <w:lang w:eastAsia="sl-SI"/>
              </w:rPr>
            </w:pPr>
            <w:r w:rsidRPr="002E49BA">
              <w:rPr>
                <w:rFonts w:ascii="Arial" w:eastAsia="Times New Roman" w:hAnsi="Arial" w:cs="Arial"/>
                <w:sz w:val="20"/>
                <w:szCs w:val="20"/>
                <w:lang w:eastAsia="sl-SI"/>
              </w:rPr>
              <w:t> </w:t>
            </w:r>
          </w:p>
        </w:tc>
        <w:tc>
          <w:tcPr>
            <w:tcW w:w="917" w:type="dxa"/>
            <w:tcBorders>
              <w:top w:val="nil"/>
              <w:left w:val="nil"/>
              <w:bottom w:val="single" w:sz="4" w:space="0" w:color="auto"/>
              <w:right w:val="single" w:sz="4" w:space="0" w:color="auto"/>
            </w:tcBorders>
            <w:shd w:val="clear" w:color="000000" w:fill="FFFFFF"/>
            <w:noWrap/>
            <w:vAlign w:val="bottom"/>
            <w:hideMark/>
          </w:tcPr>
          <w:p w14:paraId="35156DA0" w14:textId="77777777" w:rsidR="00402DCD" w:rsidRPr="002E49BA" w:rsidRDefault="00402DCD" w:rsidP="008408CA">
            <w:pPr>
              <w:spacing w:after="0" w:line="240" w:lineRule="auto"/>
              <w:jc w:val="right"/>
              <w:rPr>
                <w:rFonts w:ascii="Arial" w:eastAsia="Times New Roman" w:hAnsi="Arial" w:cs="Arial"/>
                <w:sz w:val="20"/>
                <w:szCs w:val="20"/>
                <w:lang w:eastAsia="sl-SI"/>
              </w:rPr>
            </w:pPr>
            <w:r w:rsidRPr="002E49BA">
              <w:rPr>
                <w:rFonts w:ascii="Arial" w:eastAsia="Times New Roman" w:hAnsi="Arial" w:cs="Arial"/>
                <w:sz w:val="20"/>
                <w:szCs w:val="20"/>
                <w:lang w:eastAsia="sl-SI"/>
              </w:rPr>
              <w:t>0,4</w:t>
            </w:r>
          </w:p>
        </w:tc>
        <w:tc>
          <w:tcPr>
            <w:tcW w:w="1356" w:type="dxa"/>
            <w:tcBorders>
              <w:top w:val="nil"/>
              <w:left w:val="nil"/>
              <w:bottom w:val="single" w:sz="4" w:space="0" w:color="auto"/>
              <w:right w:val="single" w:sz="4" w:space="0" w:color="auto"/>
            </w:tcBorders>
            <w:shd w:val="clear" w:color="000000" w:fill="FFFFFF"/>
            <w:noWrap/>
            <w:vAlign w:val="bottom"/>
            <w:hideMark/>
          </w:tcPr>
          <w:p w14:paraId="121B645A" w14:textId="77777777" w:rsidR="00402DCD" w:rsidRPr="002E49BA" w:rsidRDefault="00402DCD" w:rsidP="008408CA">
            <w:pPr>
              <w:spacing w:after="0" w:line="240" w:lineRule="auto"/>
              <w:jc w:val="right"/>
              <w:rPr>
                <w:rFonts w:ascii="Arial" w:eastAsia="Times New Roman" w:hAnsi="Arial" w:cs="Arial"/>
                <w:sz w:val="20"/>
                <w:szCs w:val="20"/>
                <w:lang w:eastAsia="sl-SI"/>
              </w:rPr>
            </w:pPr>
            <w:r w:rsidRPr="002E49BA">
              <w:rPr>
                <w:rFonts w:ascii="Arial" w:eastAsia="Times New Roman" w:hAnsi="Arial" w:cs="Arial"/>
                <w:sz w:val="20"/>
                <w:szCs w:val="20"/>
                <w:lang w:eastAsia="sl-SI"/>
              </w:rPr>
              <w:t>0,4</w:t>
            </w:r>
          </w:p>
        </w:tc>
      </w:tr>
      <w:tr w:rsidR="00402DCD" w:rsidRPr="002E49BA" w14:paraId="79E87570"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6276E461"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06244D1C"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1</w:t>
            </w:r>
          </w:p>
        </w:tc>
        <w:tc>
          <w:tcPr>
            <w:tcW w:w="1463" w:type="dxa"/>
            <w:tcBorders>
              <w:top w:val="nil"/>
              <w:left w:val="nil"/>
              <w:bottom w:val="single" w:sz="4" w:space="0" w:color="auto"/>
              <w:right w:val="single" w:sz="4" w:space="0" w:color="auto"/>
            </w:tcBorders>
            <w:shd w:val="clear" w:color="000000" w:fill="FFFF99"/>
            <w:noWrap/>
            <w:vAlign w:val="bottom"/>
            <w:hideMark/>
          </w:tcPr>
          <w:p w14:paraId="39AEE5EB"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05B72B70"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5F0A0A9A"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1F45A883"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4E5E7903"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1955569D"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0,4</w:t>
            </w:r>
          </w:p>
        </w:tc>
      </w:tr>
      <w:tr w:rsidR="00402DCD" w:rsidRPr="002E49BA" w14:paraId="03EBE213"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C0C0C0"/>
            <w:noWrap/>
            <w:vAlign w:val="bottom"/>
            <w:hideMark/>
          </w:tcPr>
          <w:p w14:paraId="65EE3090"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C0C0C0"/>
            <w:noWrap/>
            <w:vAlign w:val="bottom"/>
            <w:hideMark/>
          </w:tcPr>
          <w:p w14:paraId="7DC9ED49"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42</w:t>
            </w:r>
          </w:p>
        </w:tc>
        <w:tc>
          <w:tcPr>
            <w:tcW w:w="1463" w:type="dxa"/>
            <w:tcBorders>
              <w:top w:val="nil"/>
              <w:left w:val="nil"/>
              <w:bottom w:val="single" w:sz="4" w:space="0" w:color="auto"/>
              <w:right w:val="single" w:sz="4" w:space="0" w:color="auto"/>
            </w:tcBorders>
            <w:shd w:val="clear" w:color="000000" w:fill="C0C0C0"/>
            <w:noWrap/>
            <w:vAlign w:val="bottom"/>
            <w:hideMark/>
          </w:tcPr>
          <w:p w14:paraId="46A0F5B7"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nil"/>
              <w:left w:val="nil"/>
              <w:bottom w:val="single" w:sz="4" w:space="0" w:color="auto"/>
              <w:right w:val="single" w:sz="4" w:space="0" w:color="auto"/>
            </w:tcBorders>
            <w:shd w:val="clear" w:color="000000" w:fill="C0C0C0"/>
            <w:noWrap/>
            <w:vAlign w:val="bottom"/>
            <w:hideMark/>
          </w:tcPr>
          <w:p w14:paraId="27FF5269"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nil"/>
              <w:left w:val="nil"/>
              <w:bottom w:val="single" w:sz="4" w:space="0" w:color="auto"/>
              <w:right w:val="single" w:sz="4" w:space="0" w:color="auto"/>
            </w:tcBorders>
            <w:shd w:val="clear" w:color="000000" w:fill="C0C0C0"/>
            <w:noWrap/>
            <w:vAlign w:val="bottom"/>
            <w:hideMark/>
          </w:tcPr>
          <w:p w14:paraId="09095353"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nil"/>
              <w:left w:val="nil"/>
              <w:bottom w:val="single" w:sz="4" w:space="0" w:color="auto"/>
              <w:right w:val="single" w:sz="4" w:space="0" w:color="auto"/>
            </w:tcBorders>
            <w:shd w:val="clear" w:color="000000" w:fill="C0C0C0"/>
            <w:noWrap/>
            <w:vAlign w:val="bottom"/>
            <w:hideMark/>
          </w:tcPr>
          <w:p w14:paraId="45CE4E13"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nil"/>
              <w:left w:val="nil"/>
              <w:bottom w:val="single" w:sz="4" w:space="0" w:color="auto"/>
              <w:right w:val="single" w:sz="4" w:space="0" w:color="auto"/>
            </w:tcBorders>
            <w:shd w:val="clear" w:color="000000" w:fill="C0C0C0"/>
            <w:noWrap/>
            <w:vAlign w:val="bottom"/>
            <w:hideMark/>
          </w:tcPr>
          <w:p w14:paraId="16960E37"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nil"/>
              <w:left w:val="nil"/>
              <w:bottom w:val="single" w:sz="4" w:space="0" w:color="auto"/>
              <w:right w:val="single" w:sz="4" w:space="0" w:color="auto"/>
            </w:tcBorders>
            <w:shd w:val="clear" w:color="000000" w:fill="C0C0C0"/>
            <w:noWrap/>
            <w:vAlign w:val="bottom"/>
            <w:hideMark/>
          </w:tcPr>
          <w:p w14:paraId="15AC0942"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96,3</w:t>
            </w:r>
          </w:p>
        </w:tc>
      </w:tr>
    </w:tbl>
    <w:p w14:paraId="0B4CB61E" w14:textId="77777777" w:rsidR="00402DCD" w:rsidRDefault="00402DCD" w:rsidP="00402DCD">
      <w:pPr>
        <w:pStyle w:val="Odstavekseznama"/>
        <w:rPr>
          <w:rFonts w:ascii="Arial" w:hAnsi="Arial" w:cs="Arial"/>
          <w:color w:val="FF0000"/>
        </w:rPr>
      </w:pPr>
    </w:p>
    <w:p w14:paraId="53E32D8B" w14:textId="64F15FE3" w:rsidR="00F131CA" w:rsidRPr="00F131CA" w:rsidRDefault="00F131CA" w:rsidP="00F131CA">
      <w:pPr>
        <w:spacing w:line="360" w:lineRule="auto"/>
        <w:rPr>
          <w:rFonts w:ascii="Garamond" w:hAnsi="Garamond" w:cs="Arial"/>
          <w:b/>
          <w:bCs/>
          <w:sz w:val="24"/>
          <w:szCs w:val="24"/>
        </w:rPr>
      </w:pPr>
    </w:p>
    <w:p w14:paraId="3569D661" w14:textId="65AFF723" w:rsidR="00402DCD" w:rsidRPr="00F131CA" w:rsidRDefault="00F131CA" w:rsidP="00F131CA">
      <w:pPr>
        <w:pStyle w:val="Odstavekseznama"/>
        <w:spacing w:line="360" w:lineRule="auto"/>
        <w:ind w:left="709" w:hanging="425"/>
        <w:rPr>
          <w:rFonts w:ascii="Garamond" w:hAnsi="Garamond" w:cs="Arial"/>
          <w:b/>
          <w:bCs/>
          <w:sz w:val="24"/>
          <w:szCs w:val="24"/>
        </w:rPr>
      </w:pPr>
      <w:r>
        <w:rPr>
          <w:rFonts w:ascii="Garamond" w:hAnsi="Garamond" w:cs="Arial"/>
          <w:b/>
          <w:bCs/>
          <w:sz w:val="24"/>
          <w:szCs w:val="24"/>
        </w:rPr>
        <w:t xml:space="preserve">-  </w:t>
      </w:r>
      <w:r w:rsidR="00402DCD" w:rsidRPr="00F131CA">
        <w:rPr>
          <w:rFonts w:ascii="Garamond" w:hAnsi="Garamond" w:cs="Arial"/>
          <w:b/>
          <w:bCs/>
          <w:sz w:val="24"/>
          <w:szCs w:val="24"/>
        </w:rPr>
        <w:t>Vzdrževanje in čiščenje igral</w:t>
      </w:r>
      <w:r w:rsidR="00402DCD" w:rsidRPr="00F131CA">
        <w:rPr>
          <w:rFonts w:ascii="Garamond" w:hAnsi="Garamond" w:cs="Arial"/>
          <w:sz w:val="24"/>
          <w:szCs w:val="24"/>
        </w:rPr>
        <w:t xml:space="preserve"> zajema pregled igral, manjša popravila igral (pritrditev</w:t>
      </w:r>
      <w:r>
        <w:rPr>
          <w:rFonts w:ascii="Garamond" w:hAnsi="Garamond" w:cs="Arial"/>
          <w:sz w:val="24"/>
          <w:szCs w:val="24"/>
        </w:rPr>
        <w:t xml:space="preserve">       </w:t>
      </w:r>
      <w:r w:rsidR="00402DCD" w:rsidRPr="00F131CA">
        <w:rPr>
          <w:rFonts w:ascii="Garamond" w:hAnsi="Garamond" w:cs="Arial"/>
          <w:sz w:val="24"/>
          <w:szCs w:val="24"/>
        </w:rPr>
        <w:t xml:space="preserve">vijakov, montaža nadomestnih delov,…) ter čiščenje igral (odstranitev umazanije, mahu, ptičjih iztrebkov, blata </w:t>
      </w:r>
      <w:proofErr w:type="spellStart"/>
      <w:r w:rsidR="00402DCD" w:rsidRPr="00F131CA">
        <w:rPr>
          <w:rFonts w:ascii="Garamond" w:hAnsi="Garamond" w:cs="Arial"/>
          <w:sz w:val="24"/>
          <w:szCs w:val="24"/>
        </w:rPr>
        <w:t>ipd</w:t>
      </w:r>
      <w:proofErr w:type="spellEnd"/>
      <w:r w:rsidR="00402DCD" w:rsidRPr="00F131CA">
        <w:rPr>
          <w:rFonts w:ascii="Garamond" w:hAnsi="Garamond" w:cs="Arial"/>
          <w:sz w:val="24"/>
          <w:szCs w:val="24"/>
        </w:rPr>
        <w:t xml:space="preserve">). Nadomestne dele za igrala priskrbi naročnik (originalni </w:t>
      </w:r>
      <w:r w:rsidR="00402DCD" w:rsidRPr="00F131CA">
        <w:rPr>
          <w:rFonts w:ascii="Garamond" w:hAnsi="Garamond" w:cs="Arial"/>
          <w:sz w:val="24"/>
          <w:szCs w:val="24"/>
        </w:rPr>
        <w:lastRenderedPageBreak/>
        <w:t>nadomestni deli zaradi standardov). Predvidoma se storitev izvede 1x letno, po zimski sezoni (predvidoma v mesecu aprilu). Igrala so različne velikosti in sestave</w:t>
      </w:r>
      <w:r w:rsidR="00223290" w:rsidRPr="00F131CA">
        <w:rPr>
          <w:rFonts w:ascii="Garamond" w:hAnsi="Garamond" w:cs="Arial"/>
          <w:sz w:val="24"/>
          <w:szCs w:val="24"/>
        </w:rPr>
        <w:t>. Ponudnik pri izračunu upošteva pavšalno oceno za posamezno igralo.</w:t>
      </w:r>
      <w:r w:rsidR="00402DCD" w:rsidRPr="00F131CA">
        <w:rPr>
          <w:rFonts w:ascii="Garamond" w:hAnsi="Garamond" w:cs="Arial"/>
          <w:sz w:val="24"/>
          <w:szCs w:val="24"/>
        </w:rPr>
        <w:t xml:space="preserve">  </w:t>
      </w:r>
    </w:p>
    <w:p w14:paraId="38521B29" w14:textId="77777777" w:rsidR="00402DCD" w:rsidRPr="009A3E75" w:rsidRDefault="00402DCD" w:rsidP="00402DCD">
      <w:pPr>
        <w:pStyle w:val="Odstavekseznama"/>
        <w:spacing w:line="360" w:lineRule="auto"/>
        <w:rPr>
          <w:rFonts w:ascii="Garamond" w:hAnsi="Garamond" w:cs="Arial"/>
          <w:sz w:val="24"/>
          <w:szCs w:val="24"/>
          <w:highlight w:val="yellow"/>
        </w:rPr>
      </w:pPr>
    </w:p>
    <w:p w14:paraId="40E8B828" w14:textId="3BCBB07B" w:rsidR="00402DCD" w:rsidRPr="00813F66" w:rsidRDefault="00402DCD" w:rsidP="00E93D1D">
      <w:pPr>
        <w:pStyle w:val="Odstavekseznama"/>
        <w:numPr>
          <w:ilvl w:val="0"/>
          <w:numId w:val="12"/>
        </w:numPr>
        <w:spacing w:line="360" w:lineRule="auto"/>
        <w:rPr>
          <w:rFonts w:ascii="Garamond" w:hAnsi="Garamond" w:cs="Arial"/>
          <w:sz w:val="24"/>
          <w:szCs w:val="24"/>
        </w:rPr>
      </w:pPr>
      <w:r w:rsidRPr="00F131CA">
        <w:rPr>
          <w:rFonts w:ascii="Garamond" w:hAnsi="Garamond" w:cs="Arial"/>
          <w:b/>
          <w:bCs/>
          <w:sz w:val="24"/>
          <w:szCs w:val="24"/>
        </w:rPr>
        <w:t>M</w:t>
      </w:r>
      <w:r w:rsidRPr="00882E72">
        <w:rPr>
          <w:rFonts w:ascii="Garamond" w:hAnsi="Garamond" w:cs="Arial"/>
          <w:b/>
          <w:bCs/>
          <w:sz w:val="24"/>
          <w:szCs w:val="24"/>
        </w:rPr>
        <w:t>ala vzdrževalna dela</w:t>
      </w:r>
      <w:r w:rsidRPr="009A3E75">
        <w:rPr>
          <w:rFonts w:ascii="Garamond" w:hAnsi="Garamond" w:cs="Arial"/>
          <w:sz w:val="24"/>
          <w:szCs w:val="24"/>
        </w:rPr>
        <w:t xml:space="preserve"> bo moral izvajalec izvajati sprotno</w:t>
      </w:r>
      <w:r>
        <w:rPr>
          <w:rFonts w:ascii="Garamond" w:hAnsi="Garamond" w:cs="Arial"/>
          <w:sz w:val="24"/>
          <w:szCs w:val="24"/>
        </w:rPr>
        <w:t xml:space="preserve"> (najkasneje pa v roku enega tedna</w:t>
      </w:r>
      <w:r w:rsidR="00223290">
        <w:rPr>
          <w:rFonts w:ascii="Garamond" w:hAnsi="Garamond" w:cs="Arial"/>
          <w:sz w:val="24"/>
          <w:szCs w:val="24"/>
        </w:rPr>
        <w:t xml:space="preserve"> od prejetega obvestila o potrebi</w:t>
      </w:r>
      <w:r>
        <w:rPr>
          <w:rFonts w:ascii="Garamond" w:hAnsi="Garamond" w:cs="Arial"/>
          <w:sz w:val="24"/>
          <w:szCs w:val="24"/>
        </w:rPr>
        <w:t>)</w:t>
      </w:r>
      <w:r w:rsidRPr="009A3E75">
        <w:rPr>
          <w:rFonts w:ascii="Garamond" w:hAnsi="Garamond" w:cs="Arial"/>
          <w:sz w:val="24"/>
          <w:szCs w:val="24"/>
        </w:rPr>
        <w:t>, za lažjo komunikacijo po aktualnih potrebah naročnik vodi sprotno evidenco (tabelo) potrebnih malih vzdrževalnih del, po enotah zavoda.</w:t>
      </w:r>
      <w:r>
        <w:rPr>
          <w:rFonts w:ascii="Garamond" w:hAnsi="Garamond" w:cs="Arial"/>
          <w:sz w:val="24"/>
          <w:szCs w:val="24"/>
        </w:rPr>
        <w:t xml:space="preserve"> Komunikacija z naročnikom poteka v pisni obliki (v primeru nujnosti lahko tudi po telefonu).</w:t>
      </w:r>
      <w:r w:rsidRPr="009A3E75">
        <w:rPr>
          <w:rFonts w:ascii="Garamond" w:hAnsi="Garamond" w:cs="Arial"/>
          <w:sz w:val="24"/>
          <w:szCs w:val="24"/>
        </w:rPr>
        <w:t xml:space="preserve"> </w:t>
      </w:r>
      <w:r w:rsidRPr="009A3E75">
        <w:rPr>
          <w:rFonts w:ascii="Garamond" w:hAnsi="Garamond" w:cs="Arial"/>
          <w:color w:val="FF0000"/>
          <w:sz w:val="24"/>
          <w:szCs w:val="24"/>
        </w:rPr>
        <w:t xml:space="preserve"> </w:t>
      </w:r>
    </w:p>
    <w:p w14:paraId="3AED9C37" w14:textId="77777777" w:rsidR="00402DCD" w:rsidRPr="00882E72" w:rsidRDefault="00402DCD" w:rsidP="00402DCD">
      <w:pPr>
        <w:pStyle w:val="Odstavekseznama"/>
        <w:rPr>
          <w:rFonts w:ascii="Garamond" w:hAnsi="Garamond" w:cs="Arial"/>
          <w:sz w:val="24"/>
          <w:szCs w:val="24"/>
        </w:rPr>
      </w:pPr>
    </w:p>
    <w:p w14:paraId="488EC0F9" w14:textId="77777777" w:rsidR="00402DCD" w:rsidRPr="009A3E75" w:rsidRDefault="00402DCD" w:rsidP="0056304E">
      <w:pPr>
        <w:spacing w:line="360" w:lineRule="auto"/>
        <w:jc w:val="both"/>
        <w:rPr>
          <w:rFonts w:ascii="Garamond" w:hAnsi="Garamond" w:cs="Arial"/>
          <w:sz w:val="24"/>
          <w:szCs w:val="24"/>
        </w:rPr>
      </w:pPr>
      <w:r w:rsidRPr="009A3E75">
        <w:rPr>
          <w:rFonts w:ascii="Garamond" w:hAnsi="Garamond" w:cs="Arial"/>
          <w:sz w:val="24"/>
          <w:szCs w:val="24"/>
        </w:rPr>
        <w:t xml:space="preserve">Pod </w:t>
      </w:r>
      <w:r w:rsidRPr="00813F66">
        <w:rPr>
          <w:rFonts w:ascii="Garamond" w:hAnsi="Garamond" w:cs="Arial"/>
          <w:b/>
          <w:bCs/>
          <w:sz w:val="24"/>
          <w:szCs w:val="24"/>
        </w:rPr>
        <w:t>mala vzdrževalna dela</w:t>
      </w:r>
      <w:r w:rsidRPr="009A3E75">
        <w:rPr>
          <w:rFonts w:ascii="Garamond" w:hAnsi="Garamond" w:cs="Arial"/>
          <w:sz w:val="24"/>
          <w:szCs w:val="24"/>
        </w:rPr>
        <w:t xml:space="preserve"> so zajete naslednje storitve</w:t>
      </w:r>
      <w:r>
        <w:rPr>
          <w:rFonts w:ascii="Garamond" w:hAnsi="Garamond" w:cs="Arial"/>
          <w:sz w:val="24"/>
          <w:szCs w:val="24"/>
        </w:rPr>
        <w:t xml:space="preserve"> (naštete so najpogostejše, smiselno velja tudi za ostala dela, ki niso našteta in se morebiti pojavijo in po zahtevnosti spadajo v eno od kategorij)</w:t>
      </w:r>
      <w:r w:rsidRPr="009A3E75">
        <w:rPr>
          <w:rFonts w:ascii="Garamond" w:hAnsi="Garamond" w:cs="Arial"/>
          <w:sz w:val="24"/>
          <w:szCs w:val="24"/>
        </w:rPr>
        <w:t xml:space="preserve">: </w:t>
      </w:r>
    </w:p>
    <w:p w14:paraId="278DE5E1" w14:textId="77777777" w:rsidR="00402DCD" w:rsidRPr="00813F66" w:rsidRDefault="00402DCD" w:rsidP="00402DCD">
      <w:pPr>
        <w:spacing w:line="360" w:lineRule="auto"/>
        <w:rPr>
          <w:rFonts w:ascii="Garamond" w:hAnsi="Garamond" w:cs="Times New Roman"/>
          <w:b/>
          <w:bCs/>
          <w:sz w:val="24"/>
          <w:szCs w:val="24"/>
        </w:rPr>
      </w:pPr>
      <w:r w:rsidRPr="00813F66">
        <w:rPr>
          <w:rFonts w:ascii="Garamond" w:hAnsi="Garamond" w:cs="Times New Roman"/>
          <w:b/>
          <w:bCs/>
          <w:sz w:val="24"/>
          <w:szCs w:val="24"/>
        </w:rPr>
        <w:t>Mala vzdrževalna dela v objektu:</w:t>
      </w:r>
    </w:p>
    <w:p w14:paraId="09B89EEA" w14:textId="77777777" w:rsidR="00402DCD" w:rsidRPr="00077B76" w:rsidRDefault="00402DCD"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popravilo oz. zamenjava luči,</w:t>
      </w:r>
    </w:p>
    <w:p w14:paraId="0AB53700" w14:textId="77777777" w:rsidR="00402DCD" w:rsidRPr="00860E54" w:rsidRDefault="00402DCD"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menjava sijalk,</w:t>
      </w:r>
    </w:p>
    <w:p w14:paraId="650BB31F" w14:textId="77777777" w:rsidR="00402DCD" w:rsidRPr="00937F40" w:rsidRDefault="00402DCD" w:rsidP="00F131CA">
      <w:pPr>
        <w:pStyle w:val="Odstavekseznama"/>
        <w:numPr>
          <w:ilvl w:val="0"/>
          <w:numId w:val="27"/>
        </w:numPr>
        <w:spacing w:before="0" w:line="312" w:lineRule="auto"/>
        <w:jc w:val="left"/>
        <w:rPr>
          <w:rFonts w:ascii="Garamond" w:hAnsi="Garamond"/>
          <w:bCs/>
          <w:sz w:val="24"/>
          <w:szCs w:val="24"/>
        </w:rPr>
      </w:pPr>
      <w:r w:rsidRPr="00937F40">
        <w:rPr>
          <w:rFonts w:ascii="Garamond" w:hAnsi="Garamond"/>
          <w:bCs/>
          <w:sz w:val="24"/>
          <w:szCs w:val="24"/>
        </w:rPr>
        <w:t xml:space="preserve">popravilo vrat, kljuk, ključavnic, vložkov, </w:t>
      </w:r>
    </w:p>
    <w:p w14:paraId="0CE387FA" w14:textId="77777777" w:rsidR="00402DCD" w:rsidRPr="00077B76" w:rsidRDefault="00402DCD"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namestitev zaščite za prste na vratih,</w:t>
      </w:r>
    </w:p>
    <w:p w14:paraId="0FE441E3" w14:textId="77777777" w:rsidR="00402DCD" w:rsidRPr="00077B76" w:rsidRDefault="00402DCD"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 xml:space="preserve">manjša popravila stavbnega ter pisarniškega pohištva in popravila opreme (npr. mize, police, predali, omare, </w:t>
      </w:r>
      <w:proofErr w:type="spellStart"/>
      <w:r w:rsidRPr="00077B76">
        <w:rPr>
          <w:rFonts w:ascii="Garamond" w:hAnsi="Garamond"/>
          <w:bCs/>
          <w:sz w:val="24"/>
          <w:szCs w:val="24"/>
        </w:rPr>
        <w:t>ležalke</w:t>
      </w:r>
      <w:proofErr w:type="spellEnd"/>
      <w:r w:rsidRPr="00077B76">
        <w:rPr>
          <w:rFonts w:ascii="Garamond" w:hAnsi="Garamond"/>
          <w:bCs/>
          <w:sz w:val="24"/>
          <w:szCs w:val="24"/>
        </w:rPr>
        <w:t xml:space="preserve"> ipd.),</w:t>
      </w:r>
    </w:p>
    <w:p w14:paraId="42C0608E" w14:textId="77777777" w:rsidR="00402DCD" w:rsidRPr="00077B76" w:rsidRDefault="00402DCD"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montaža npr. police v omaro,</w:t>
      </w:r>
    </w:p>
    <w:p w14:paraId="6944FF2D" w14:textId="77777777" w:rsidR="00402DCD" w:rsidRPr="00077B76" w:rsidRDefault="00402DCD"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popravilo oziroma zamenjava poškodovane rolete,</w:t>
      </w:r>
    </w:p>
    <w:p w14:paraId="16FE4827" w14:textId="77777777" w:rsidR="00402DCD" w:rsidRPr="00077B76" w:rsidRDefault="00402DCD"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manjša popravila na električnih inštalacijah (popravilo vtičnic, stikal, zamenjava varovalk…)</w:t>
      </w:r>
    </w:p>
    <w:p w14:paraId="3422BBBD" w14:textId="77777777" w:rsidR="00402DCD" w:rsidRPr="00077B76" w:rsidRDefault="00402DCD"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popravilo naprav in menjava baterij (npr. popravilo zvonca na vhodnih vratih vrtca, popravilo merilca vlage/temperature, popravilo ali montaža podajalnikov papirne galanterija in mila/razkužila),</w:t>
      </w:r>
    </w:p>
    <w:p w14:paraId="338904A6" w14:textId="018C5B8E" w:rsidR="00402DCD" w:rsidRPr="00077B76" w:rsidRDefault="00402DCD"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popravilo ročaja in koleščkov na vozičku za razdeljevanje hrane,</w:t>
      </w:r>
      <w:r w:rsidR="00223290" w:rsidRPr="00077B76">
        <w:rPr>
          <w:rFonts w:ascii="Garamond" w:hAnsi="Garamond"/>
          <w:bCs/>
          <w:sz w:val="24"/>
          <w:szCs w:val="24"/>
        </w:rPr>
        <w:t xml:space="preserve"> pralnici, </w:t>
      </w:r>
      <w:proofErr w:type="spellStart"/>
      <w:r w:rsidR="00223290" w:rsidRPr="00077B76">
        <w:rPr>
          <w:rFonts w:ascii="Garamond" w:hAnsi="Garamond"/>
          <w:bCs/>
          <w:sz w:val="24"/>
          <w:szCs w:val="24"/>
        </w:rPr>
        <w:t>itd</w:t>
      </w:r>
      <w:proofErr w:type="spellEnd"/>
    </w:p>
    <w:p w14:paraId="2A84169E" w14:textId="39F9536D" w:rsidR="00402DCD" w:rsidRPr="00077B76" w:rsidRDefault="00402DCD"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preverjanje količine kurilnega olja.</w:t>
      </w:r>
      <w:r w:rsidR="00223290" w:rsidRPr="00077B76">
        <w:rPr>
          <w:rFonts w:ascii="Garamond" w:hAnsi="Garamond"/>
          <w:bCs/>
          <w:sz w:val="24"/>
          <w:szCs w:val="24"/>
        </w:rPr>
        <w:t xml:space="preserve"> prisotnost ob polnitvi cistern</w:t>
      </w:r>
    </w:p>
    <w:p w14:paraId="28647BB9" w14:textId="77F8BC56" w:rsidR="00402DCD" w:rsidRPr="00077B76" w:rsidRDefault="00223290"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k</w:t>
      </w:r>
      <w:r w:rsidR="00402DCD" w:rsidRPr="00077B76">
        <w:rPr>
          <w:rFonts w:ascii="Garamond" w:hAnsi="Garamond"/>
          <w:bCs/>
          <w:sz w:val="24"/>
          <w:szCs w:val="24"/>
        </w:rPr>
        <w:t>itanje, brušenje in beljenje</w:t>
      </w:r>
      <w:r w:rsidRPr="00077B76">
        <w:rPr>
          <w:rFonts w:ascii="Garamond" w:hAnsi="Garamond"/>
          <w:bCs/>
          <w:sz w:val="24"/>
          <w:szCs w:val="24"/>
        </w:rPr>
        <w:t xml:space="preserve"> sten in stropov</w:t>
      </w:r>
      <w:r w:rsidR="00402DCD" w:rsidRPr="00077B76">
        <w:rPr>
          <w:rFonts w:ascii="Garamond" w:hAnsi="Garamond"/>
          <w:bCs/>
          <w:sz w:val="24"/>
          <w:szCs w:val="24"/>
        </w:rPr>
        <w:t xml:space="preserve"> (sprotno vzdrževanje, v primeru plesni, odkrušenih robov </w:t>
      </w:r>
      <w:proofErr w:type="spellStart"/>
      <w:r w:rsidR="00402DCD" w:rsidRPr="00077B76">
        <w:rPr>
          <w:rFonts w:ascii="Garamond" w:hAnsi="Garamond"/>
          <w:bCs/>
          <w:sz w:val="24"/>
          <w:szCs w:val="24"/>
        </w:rPr>
        <w:t>ipd</w:t>
      </w:r>
      <w:proofErr w:type="spellEnd"/>
      <w:r w:rsidR="00402DCD" w:rsidRPr="00077B76">
        <w:rPr>
          <w:rFonts w:ascii="Garamond" w:hAnsi="Garamond"/>
          <w:bCs/>
          <w:sz w:val="24"/>
          <w:szCs w:val="24"/>
        </w:rPr>
        <w:t>)</w:t>
      </w:r>
    </w:p>
    <w:p w14:paraId="31EB3742" w14:textId="08052C55" w:rsidR="00402DCD" w:rsidRPr="00077B76" w:rsidRDefault="00223290"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n</w:t>
      </w:r>
      <w:r w:rsidR="00402DCD" w:rsidRPr="00077B76">
        <w:rPr>
          <w:rFonts w:ascii="Garamond" w:hAnsi="Garamond"/>
          <w:bCs/>
          <w:sz w:val="24"/>
          <w:szCs w:val="24"/>
        </w:rPr>
        <w:t xml:space="preserve">amestitev/ lepljenje keramičnih ploščic (manjšem obsegu), zamašitev lukenj stenskih ploščic </w:t>
      </w:r>
      <w:proofErr w:type="spellStart"/>
      <w:r w:rsidR="00402DCD" w:rsidRPr="00077B76">
        <w:rPr>
          <w:rFonts w:ascii="Garamond" w:hAnsi="Garamond"/>
          <w:bCs/>
          <w:sz w:val="24"/>
          <w:szCs w:val="24"/>
        </w:rPr>
        <w:t>ipd</w:t>
      </w:r>
      <w:proofErr w:type="spellEnd"/>
    </w:p>
    <w:p w14:paraId="49827BF1" w14:textId="2392615B" w:rsidR="00223290" w:rsidRPr="00077B76" w:rsidRDefault="00223290"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manjša vzdrževalna na strojih in opremi kuhinj, pralnice in šivalnice</w:t>
      </w:r>
    </w:p>
    <w:p w14:paraId="41ADA7EA" w14:textId="323865F0" w:rsidR="00223290" w:rsidRPr="00077B76" w:rsidRDefault="00223290"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manjša popravila vozičkov za čistilke</w:t>
      </w:r>
    </w:p>
    <w:p w14:paraId="27B3AAA8" w14:textId="6215D3C4" w:rsidR="00402DCD" w:rsidRPr="00077B76" w:rsidRDefault="00223290"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lastRenderedPageBreak/>
        <w:t>p</w:t>
      </w:r>
      <w:r w:rsidR="00402DCD" w:rsidRPr="00077B76">
        <w:rPr>
          <w:rFonts w:ascii="Garamond" w:hAnsi="Garamond"/>
          <w:bCs/>
          <w:sz w:val="24"/>
          <w:szCs w:val="24"/>
        </w:rPr>
        <w:t>odobna druga dela iz te rubrike</w:t>
      </w:r>
    </w:p>
    <w:p w14:paraId="32A6B40B" w14:textId="77777777" w:rsidR="00402DCD" w:rsidRPr="00077B76" w:rsidRDefault="00402DCD" w:rsidP="00F131CA">
      <w:pPr>
        <w:pStyle w:val="Odstavekseznama"/>
        <w:spacing w:before="0" w:line="312" w:lineRule="auto"/>
        <w:jc w:val="left"/>
        <w:rPr>
          <w:rFonts w:ascii="Garamond" w:hAnsi="Garamond"/>
          <w:bCs/>
          <w:sz w:val="24"/>
          <w:szCs w:val="24"/>
        </w:rPr>
      </w:pPr>
    </w:p>
    <w:p w14:paraId="4055C8A3" w14:textId="5AA6DACD" w:rsidR="00402DCD" w:rsidRPr="00077B76" w:rsidRDefault="00402DCD" w:rsidP="00F131CA">
      <w:pPr>
        <w:spacing w:after="0" w:line="312" w:lineRule="auto"/>
        <w:rPr>
          <w:rFonts w:ascii="Garamond" w:hAnsi="Garamond" w:cs="Times New Roman"/>
          <w:b/>
          <w:bCs/>
          <w:sz w:val="24"/>
          <w:szCs w:val="24"/>
        </w:rPr>
      </w:pPr>
      <w:r w:rsidRPr="00077B76">
        <w:rPr>
          <w:rFonts w:ascii="Garamond" w:hAnsi="Garamond" w:cs="Times New Roman"/>
          <w:b/>
          <w:bCs/>
          <w:sz w:val="24"/>
          <w:szCs w:val="24"/>
        </w:rPr>
        <w:t>Mala vzdrževalna dela v sanitarijah</w:t>
      </w:r>
      <w:r w:rsidR="00223290" w:rsidRPr="00077B76">
        <w:rPr>
          <w:rFonts w:ascii="Garamond" w:hAnsi="Garamond" w:cs="Times New Roman"/>
          <w:b/>
          <w:bCs/>
          <w:sz w:val="24"/>
          <w:szCs w:val="24"/>
        </w:rPr>
        <w:t>/umivalnicah</w:t>
      </w:r>
      <w:r w:rsidRPr="00077B76">
        <w:rPr>
          <w:rFonts w:ascii="Garamond" w:hAnsi="Garamond" w:cs="Times New Roman"/>
          <w:b/>
          <w:bCs/>
          <w:sz w:val="24"/>
          <w:szCs w:val="24"/>
        </w:rPr>
        <w:t>:</w:t>
      </w:r>
    </w:p>
    <w:p w14:paraId="35FEE95C"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 xml:space="preserve">montaža ali popravilo </w:t>
      </w:r>
      <w:proofErr w:type="spellStart"/>
      <w:r w:rsidRPr="00077B76">
        <w:rPr>
          <w:rFonts w:ascii="Garamond" w:hAnsi="Garamond"/>
          <w:bCs/>
          <w:sz w:val="24"/>
          <w:szCs w:val="24"/>
        </w:rPr>
        <w:t>milnika</w:t>
      </w:r>
      <w:proofErr w:type="spellEnd"/>
      <w:r w:rsidRPr="00077B76">
        <w:rPr>
          <w:rFonts w:ascii="Garamond" w:hAnsi="Garamond"/>
          <w:bCs/>
          <w:sz w:val="24"/>
          <w:szCs w:val="24"/>
        </w:rPr>
        <w:t>/</w:t>
      </w:r>
      <w:proofErr w:type="spellStart"/>
      <w:r w:rsidRPr="00077B76">
        <w:rPr>
          <w:rFonts w:ascii="Garamond" w:hAnsi="Garamond"/>
          <w:bCs/>
          <w:sz w:val="24"/>
          <w:szCs w:val="24"/>
        </w:rPr>
        <w:t>razkužilnika</w:t>
      </w:r>
      <w:proofErr w:type="spellEnd"/>
      <w:r w:rsidRPr="00077B76">
        <w:rPr>
          <w:rFonts w:ascii="Garamond" w:hAnsi="Garamond"/>
          <w:bCs/>
          <w:sz w:val="24"/>
          <w:szCs w:val="24"/>
        </w:rPr>
        <w:t>,</w:t>
      </w:r>
    </w:p>
    <w:p w14:paraId="0F4B4797"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montaža ali popravilo podajalnika brisačk,</w:t>
      </w:r>
    </w:p>
    <w:p w14:paraId="5606252D"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montaža ali popravilo podajalnika za WC papir,</w:t>
      </w:r>
    </w:p>
    <w:p w14:paraId="44CD0777"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montaža držala za WC ščetko,</w:t>
      </w:r>
    </w:p>
    <w:p w14:paraId="08A42B16"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 xml:space="preserve">pritrditev, menjava straniščne školjke, </w:t>
      </w:r>
      <w:proofErr w:type="spellStart"/>
      <w:r w:rsidRPr="00077B76">
        <w:rPr>
          <w:rFonts w:ascii="Garamond" w:hAnsi="Garamond"/>
          <w:bCs/>
          <w:sz w:val="24"/>
          <w:szCs w:val="24"/>
        </w:rPr>
        <w:t>wc</w:t>
      </w:r>
      <w:proofErr w:type="spellEnd"/>
      <w:r w:rsidRPr="00077B76">
        <w:rPr>
          <w:rFonts w:ascii="Garamond" w:hAnsi="Garamond"/>
          <w:bCs/>
          <w:sz w:val="24"/>
          <w:szCs w:val="24"/>
        </w:rPr>
        <w:t xml:space="preserve"> deske, pisoarja, izplakovalnika, tipk izplakovalnika ali druga podobna manjša popravila</w:t>
      </w:r>
    </w:p>
    <w:p w14:paraId="1D15B014"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 xml:space="preserve">pritrditev umivalnika, </w:t>
      </w:r>
    </w:p>
    <w:p w14:paraId="6410B4DF"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 xml:space="preserve">ukrepanje v primeru zamašenega umivalnika, WC-ja, odtoka, </w:t>
      </w:r>
      <w:proofErr w:type="spellStart"/>
      <w:r w:rsidRPr="00077B76">
        <w:rPr>
          <w:rFonts w:ascii="Garamond" w:hAnsi="Garamond"/>
          <w:bCs/>
          <w:sz w:val="24"/>
          <w:szCs w:val="24"/>
        </w:rPr>
        <w:t>trokadera</w:t>
      </w:r>
      <w:proofErr w:type="spellEnd"/>
    </w:p>
    <w:p w14:paraId="6FF7C565"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ukrepanje v primeru puščanja pipe, umivalnika, pisoarja…,</w:t>
      </w:r>
    </w:p>
    <w:p w14:paraId="0F5CB399"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 xml:space="preserve">popravilo izplakovalnika </w:t>
      </w:r>
      <w:proofErr w:type="spellStart"/>
      <w:r w:rsidRPr="00077B76">
        <w:rPr>
          <w:rFonts w:ascii="Garamond" w:hAnsi="Garamond"/>
          <w:bCs/>
          <w:sz w:val="24"/>
          <w:szCs w:val="24"/>
        </w:rPr>
        <w:t>kahljic</w:t>
      </w:r>
      <w:proofErr w:type="spellEnd"/>
      <w:r w:rsidRPr="00077B76">
        <w:rPr>
          <w:rFonts w:ascii="Garamond" w:hAnsi="Garamond"/>
          <w:bCs/>
          <w:sz w:val="24"/>
          <w:szCs w:val="24"/>
        </w:rPr>
        <w:t>,</w:t>
      </w:r>
    </w:p>
    <w:p w14:paraId="7262AA74"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menjava sifona, kotnih in krogličnih ventilov,</w:t>
      </w:r>
    </w:p>
    <w:p w14:paraId="4E3214FB"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 xml:space="preserve">lepljenje </w:t>
      </w:r>
      <w:proofErr w:type="spellStart"/>
      <w:r w:rsidRPr="00077B76">
        <w:rPr>
          <w:rFonts w:ascii="Garamond" w:hAnsi="Garamond"/>
          <w:bCs/>
          <w:sz w:val="24"/>
          <w:szCs w:val="24"/>
        </w:rPr>
        <w:t>protizdrsnih</w:t>
      </w:r>
      <w:proofErr w:type="spellEnd"/>
      <w:r w:rsidRPr="00077B76">
        <w:rPr>
          <w:rFonts w:ascii="Garamond" w:hAnsi="Garamond"/>
          <w:bCs/>
          <w:sz w:val="24"/>
          <w:szCs w:val="24"/>
        </w:rPr>
        <w:t xml:space="preserve"> trakov,</w:t>
      </w:r>
    </w:p>
    <w:p w14:paraId="725BD04D"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izvajanje toplotnega šoka</w:t>
      </w:r>
    </w:p>
    <w:p w14:paraId="4753021F" w14:textId="745550AF" w:rsidR="00402DCD" w:rsidRPr="00077B76" w:rsidRDefault="00223290"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p</w:t>
      </w:r>
      <w:r w:rsidR="00402DCD" w:rsidRPr="00077B76">
        <w:rPr>
          <w:rFonts w:ascii="Garamond" w:hAnsi="Garamond"/>
          <w:bCs/>
          <w:sz w:val="24"/>
          <w:szCs w:val="24"/>
        </w:rPr>
        <w:t>odobna druga dela iz te rubrike</w:t>
      </w:r>
    </w:p>
    <w:p w14:paraId="56854BAF" w14:textId="77777777" w:rsidR="00402DCD" w:rsidRPr="00077B76" w:rsidRDefault="00402DCD" w:rsidP="00F131CA">
      <w:pPr>
        <w:pStyle w:val="Odstavekseznama"/>
        <w:spacing w:before="0" w:line="312" w:lineRule="auto"/>
        <w:jc w:val="left"/>
        <w:rPr>
          <w:rFonts w:ascii="Garamond" w:hAnsi="Garamond"/>
          <w:bCs/>
          <w:sz w:val="24"/>
          <w:szCs w:val="24"/>
        </w:rPr>
      </w:pPr>
    </w:p>
    <w:p w14:paraId="52B54C0B" w14:textId="77777777" w:rsidR="00402DCD" w:rsidRPr="00077B76" w:rsidRDefault="00402DCD" w:rsidP="00F131CA">
      <w:pPr>
        <w:spacing w:after="0" w:line="312" w:lineRule="auto"/>
        <w:rPr>
          <w:rFonts w:ascii="Garamond" w:hAnsi="Garamond" w:cs="Times New Roman"/>
          <w:b/>
          <w:bCs/>
          <w:sz w:val="24"/>
          <w:szCs w:val="24"/>
        </w:rPr>
      </w:pPr>
      <w:r w:rsidRPr="00077B76">
        <w:rPr>
          <w:rFonts w:ascii="Garamond" w:hAnsi="Garamond" w:cs="Times New Roman"/>
          <w:b/>
          <w:bCs/>
          <w:sz w:val="24"/>
          <w:szCs w:val="24"/>
        </w:rPr>
        <w:t>Mala vzdrževalna dela na vrtovih in igriščih:</w:t>
      </w:r>
    </w:p>
    <w:p w14:paraId="1033292D" w14:textId="77777777" w:rsidR="00402DCD" w:rsidRPr="00077B76" w:rsidRDefault="00402DCD" w:rsidP="00F131CA">
      <w:pPr>
        <w:pStyle w:val="Odstavekseznama"/>
        <w:numPr>
          <w:ilvl w:val="0"/>
          <w:numId w:val="23"/>
        </w:numPr>
        <w:spacing w:before="0" w:line="312" w:lineRule="auto"/>
        <w:jc w:val="left"/>
        <w:rPr>
          <w:rFonts w:ascii="Garamond" w:hAnsi="Garamond"/>
          <w:sz w:val="24"/>
          <w:szCs w:val="24"/>
        </w:rPr>
      </w:pPr>
      <w:r w:rsidRPr="00077B76">
        <w:rPr>
          <w:rFonts w:ascii="Garamond" w:hAnsi="Garamond"/>
          <w:sz w:val="24"/>
          <w:szCs w:val="24"/>
        </w:rPr>
        <w:t>Urejanje okolice:</w:t>
      </w:r>
    </w:p>
    <w:p w14:paraId="15BF5B66" w14:textId="77777777" w:rsidR="00402DCD" w:rsidRPr="00077B76" w:rsidRDefault="00402DCD" w:rsidP="00F131CA">
      <w:pPr>
        <w:pStyle w:val="Odstavekseznama"/>
        <w:numPr>
          <w:ilvl w:val="0"/>
          <w:numId w:val="22"/>
        </w:numPr>
        <w:spacing w:before="0" w:line="312" w:lineRule="auto"/>
        <w:jc w:val="left"/>
        <w:rPr>
          <w:rFonts w:ascii="Garamond" w:hAnsi="Garamond"/>
          <w:sz w:val="24"/>
          <w:szCs w:val="24"/>
        </w:rPr>
      </w:pPr>
      <w:r w:rsidRPr="00077B76">
        <w:rPr>
          <w:rFonts w:ascii="Garamond" w:hAnsi="Garamond"/>
          <w:sz w:val="24"/>
          <w:szCs w:val="24"/>
        </w:rPr>
        <w:t>pometanje,</w:t>
      </w:r>
    </w:p>
    <w:p w14:paraId="6922066F" w14:textId="77777777" w:rsidR="00402DCD" w:rsidRPr="00077B76" w:rsidRDefault="00402DCD" w:rsidP="00F131CA">
      <w:pPr>
        <w:pStyle w:val="Odstavekseznama"/>
        <w:numPr>
          <w:ilvl w:val="0"/>
          <w:numId w:val="22"/>
        </w:numPr>
        <w:spacing w:before="0" w:line="312" w:lineRule="auto"/>
        <w:jc w:val="left"/>
        <w:rPr>
          <w:rFonts w:ascii="Garamond" w:hAnsi="Garamond"/>
          <w:sz w:val="24"/>
          <w:szCs w:val="24"/>
        </w:rPr>
      </w:pPr>
      <w:r w:rsidRPr="00077B76">
        <w:rPr>
          <w:rFonts w:ascii="Garamond" w:hAnsi="Garamond"/>
          <w:sz w:val="24"/>
          <w:szCs w:val="24"/>
        </w:rPr>
        <w:t>obrezovanje grmovnic in žive meje,</w:t>
      </w:r>
    </w:p>
    <w:p w14:paraId="595DBADF" w14:textId="77777777" w:rsidR="00402DCD" w:rsidRPr="00077B76" w:rsidRDefault="00402DCD" w:rsidP="00F131CA">
      <w:pPr>
        <w:pStyle w:val="Odstavekseznama"/>
        <w:numPr>
          <w:ilvl w:val="0"/>
          <w:numId w:val="22"/>
        </w:numPr>
        <w:spacing w:before="0" w:line="312" w:lineRule="auto"/>
        <w:jc w:val="left"/>
        <w:rPr>
          <w:rFonts w:ascii="Garamond" w:hAnsi="Garamond"/>
          <w:sz w:val="24"/>
          <w:szCs w:val="24"/>
        </w:rPr>
      </w:pPr>
      <w:r w:rsidRPr="00077B76">
        <w:rPr>
          <w:rFonts w:ascii="Garamond" w:hAnsi="Garamond"/>
          <w:sz w:val="24"/>
          <w:szCs w:val="24"/>
        </w:rPr>
        <w:t>odstranjevanje vej na igrišču (manjše veje, letno obrezovanje vsega drevja opravi koncesionar),</w:t>
      </w:r>
    </w:p>
    <w:p w14:paraId="7BD6E216" w14:textId="77777777" w:rsidR="00402DCD" w:rsidRPr="00077B76" w:rsidRDefault="00402DCD" w:rsidP="00F131CA">
      <w:pPr>
        <w:pStyle w:val="Odstavekseznama"/>
        <w:numPr>
          <w:ilvl w:val="0"/>
          <w:numId w:val="23"/>
        </w:numPr>
        <w:spacing w:before="0" w:line="312" w:lineRule="auto"/>
        <w:jc w:val="left"/>
        <w:rPr>
          <w:rFonts w:ascii="Garamond" w:hAnsi="Garamond"/>
          <w:sz w:val="24"/>
          <w:szCs w:val="24"/>
        </w:rPr>
      </w:pPr>
      <w:r w:rsidRPr="00077B76">
        <w:rPr>
          <w:rFonts w:ascii="Garamond" w:hAnsi="Garamond"/>
          <w:sz w:val="24"/>
          <w:szCs w:val="24"/>
        </w:rPr>
        <w:t>praznjenje košev na igrišču vrtca (1x tedensko),</w:t>
      </w:r>
    </w:p>
    <w:p w14:paraId="7DAC6777" w14:textId="2BD255B8" w:rsidR="00402DCD" w:rsidRPr="00077B76" w:rsidRDefault="00402DCD" w:rsidP="00F131CA">
      <w:pPr>
        <w:pStyle w:val="Odstavekseznama"/>
        <w:numPr>
          <w:ilvl w:val="0"/>
          <w:numId w:val="23"/>
        </w:numPr>
        <w:spacing w:before="0" w:line="312" w:lineRule="auto"/>
        <w:jc w:val="left"/>
        <w:rPr>
          <w:rFonts w:ascii="Garamond" w:hAnsi="Garamond"/>
          <w:sz w:val="24"/>
          <w:szCs w:val="24"/>
        </w:rPr>
      </w:pPr>
      <w:r w:rsidRPr="00077B76">
        <w:rPr>
          <w:rFonts w:ascii="Garamond" w:hAnsi="Garamond"/>
          <w:sz w:val="24"/>
          <w:szCs w:val="24"/>
        </w:rPr>
        <w:t>postavljanje in pospravljanje senčnikov in stojal za senčnike (glede na sezono),</w:t>
      </w:r>
      <w:r w:rsidR="0056304E" w:rsidRPr="00077B76">
        <w:rPr>
          <w:rFonts w:ascii="Garamond" w:hAnsi="Garamond"/>
          <w:sz w:val="24"/>
          <w:szCs w:val="24"/>
        </w:rPr>
        <w:t xml:space="preserve"> nameščanje senčnic na senčne konstrukcije</w:t>
      </w:r>
    </w:p>
    <w:p w14:paraId="5A0A3BA3" w14:textId="77777777" w:rsidR="00402DCD" w:rsidRPr="00077B76" w:rsidRDefault="00402DCD" w:rsidP="00F131CA">
      <w:pPr>
        <w:pStyle w:val="Odstavekseznama"/>
        <w:numPr>
          <w:ilvl w:val="0"/>
          <w:numId w:val="23"/>
        </w:numPr>
        <w:spacing w:before="0" w:line="312" w:lineRule="auto"/>
        <w:jc w:val="left"/>
        <w:rPr>
          <w:rFonts w:ascii="Garamond" w:hAnsi="Garamond"/>
          <w:sz w:val="24"/>
          <w:szCs w:val="24"/>
        </w:rPr>
      </w:pPr>
      <w:r w:rsidRPr="00077B76">
        <w:rPr>
          <w:rFonts w:ascii="Garamond" w:hAnsi="Garamond"/>
          <w:sz w:val="24"/>
          <w:szCs w:val="24"/>
        </w:rPr>
        <w:t>obnova/popravilo miz in klopic na igriščih (brušenje, barvanje, zamenjava posameznih dotrajanih lesenih delov),</w:t>
      </w:r>
    </w:p>
    <w:p w14:paraId="559EBC59" w14:textId="77777777" w:rsidR="00402DCD" w:rsidRPr="00077B76" w:rsidRDefault="00402DCD" w:rsidP="00F131CA">
      <w:pPr>
        <w:pStyle w:val="Odstavekseznama"/>
        <w:numPr>
          <w:ilvl w:val="0"/>
          <w:numId w:val="23"/>
        </w:numPr>
        <w:spacing w:before="0" w:line="312" w:lineRule="auto"/>
        <w:jc w:val="left"/>
        <w:rPr>
          <w:rFonts w:ascii="Garamond" w:hAnsi="Garamond"/>
          <w:sz w:val="24"/>
          <w:szCs w:val="24"/>
        </w:rPr>
      </w:pPr>
      <w:r w:rsidRPr="00077B76">
        <w:rPr>
          <w:rFonts w:ascii="Garamond" w:hAnsi="Garamond"/>
          <w:sz w:val="24"/>
          <w:szCs w:val="24"/>
        </w:rPr>
        <w:t>popravila vrtne ograje, ključavnic, kljuk, nastavljanje vrat  in podobno</w:t>
      </w:r>
    </w:p>
    <w:p w14:paraId="45AC7DE5" w14:textId="77777777" w:rsidR="00402DCD" w:rsidRPr="00077B76" w:rsidRDefault="00402DCD" w:rsidP="00F131CA">
      <w:pPr>
        <w:pStyle w:val="Odstavekseznama"/>
        <w:numPr>
          <w:ilvl w:val="0"/>
          <w:numId w:val="23"/>
        </w:numPr>
        <w:spacing w:before="0" w:line="312" w:lineRule="auto"/>
        <w:jc w:val="left"/>
        <w:rPr>
          <w:rFonts w:ascii="Garamond" w:hAnsi="Garamond"/>
          <w:sz w:val="24"/>
          <w:szCs w:val="24"/>
        </w:rPr>
      </w:pPr>
      <w:r w:rsidRPr="00077B76">
        <w:rPr>
          <w:rFonts w:ascii="Garamond" w:hAnsi="Garamond"/>
          <w:sz w:val="24"/>
          <w:szCs w:val="24"/>
        </w:rPr>
        <w:t xml:space="preserve">vzdrževanje montažnih objektov na vrtovih (lope, nadstreški, pergole, </w:t>
      </w:r>
      <w:proofErr w:type="spellStart"/>
      <w:r w:rsidRPr="00077B76">
        <w:rPr>
          <w:rFonts w:ascii="Garamond" w:hAnsi="Garamond"/>
          <w:sz w:val="24"/>
          <w:szCs w:val="24"/>
        </w:rPr>
        <w:t>tende</w:t>
      </w:r>
      <w:proofErr w:type="spellEnd"/>
      <w:r w:rsidRPr="00077B76">
        <w:rPr>
          <w:rFonts w:ascii="Garamond" w:hAnsi="Garamond"/>
          <w:sz w:val="24"/>
          <w:szCs w:val="24"/>
        </w:rPr>
        <w:t>, in podobno)</w:t>
      </w:r>
    </w:p>
    <w:p w14:paraId="056692B0" w14:textId="27297266" w:rsidR="00402DCD" w:rsidRPr="00077B76" w:rsidRDefault="00402DCD" w:rsidP="00F131CA">
      <w:pPr>
        <w:pStyle w:val="Odstavekseznama"/>
        <w:numPr>
          <w:ilvl w:val="0"/>
          <w:numId w:val="23"/>
        </w:numPr>
        <w:spacing w:before="0" w:line="312" w:lineRule="auto"/>
        <w:jc w:val="left"/>
        <w:rPr>
          <w:rFonts w:ascii="Garamond" w:hAnsi="Garamond"/>
          <w:sz w:val="24"/>
          <w:szCs w:val="24"/>
        </w:rPr>
      </w:pPr>
      <w:r w:rsidRPr="00077B76">
        <w:rPr>
          <w:rFonts w:ascii="Garamond" w:hAnsi="Garamond"/>
          <w:sz w:val="24"/>
          <w:szCs w:val="24"/>
        </w:rPr>
        <w:t>razvoz zemlje po igrišču za potrebe krpanje lukenj, zasutja ostrih robov (za dobavo zemlje p</w:t>
      </w:r>
      <w:r w:rsidR="00223290" w:rsidRPr="00077B76">
        <w:rPr>
          <w:rFonts w:ascii="Garamond" w:hAnsi="Garamond"/>
          <w:sz w:val="24"/>
          <w:szCs w:val="24"/>
        </w:rPr>
        <w:t>o</w:t>
      </w:r>
      <w:r w:rsidRPr="00077B76">
        <w:rPr>
          <w:rFonts w:ascii="Garamond" w:hAnsi="Garamond"/>
          <w:sz w:val="24"/>
          <w:szCs w:val="24"/>
        </w:rPr>
        <w:t>skrbi naročnik),</w:t>
      </w:r>
    </w:p>
    <w:p w14:paraId="4B160AE8" w14:textId="7C166C72" w:rsidR="00402DCD" w:rsidRPr="00077B76" w:rsidRDefault="00402DCD" w:rsidP="00F131CA">
      <w:pPr>
        <w:pStyle w:val="Odstavekseznama"/>
        <w:numPr>
          <w:ilvl w:val="0"/>
          <w:numId w:val="23"/>
        </w:numPr>
        <w:spacing w:before="0" w:line="312" w:lineRule="auto"/>
        <w:jc w:val="left"/>
        <w:rPr>
          <w:rFonts w:ascii="Garamond" w:hAnsi="Garamond"/>
          <w:sz w:val="24"/>
          <w:szCs w:val="24"/>
        </w:rPr>
      </w:pPr>
      <w:r w:rsidRPr="00077B76">
        <w:rPr>
          <w:rFonts w:ascii="Garamond" w:hAnsi="Garamond"/>
          <w:sz w:val="24"/>
          <w:szCs w:val="24"/>
        </w:rPr>
        <w:t>sejanje trave, kjer je to potrebno (semena in kopreno dobavi naročnik)</w:t>
      </w:r>
    </w:p>
    <w:p w14:paraId="034B56DE" w14:textId="1AB07E50" w:rsidR="00223290" w:rsidRPr="00077B76" w:rsidRDefault="00223290" w:rsidP="00F131CA">
      <w:pPr>
        <w:pStyle w:val="Odstavekseznama"/>
        <w:numPr>
          <w:ilvl w:val="0"/>
          <w:numId w:val="23"/>
        </w:numPr>
        <w:spacing w:before="0" w:line="312" w:lineRule="auto"/>
        <w:jc w:val="left"/>
        <w:rPr>
          <w:rFonts w:ascii="Garamond" w:hAnsi="Garamond"/>
          <w:sz w:val="24"/>
          <w:szCs w:val="24"/>
        </w:rPr>
      </w:pPr>
      <w:r w:rsidRPr="00077B76">
        <w:rPr>
          <w:rFonts w:ascii="Garamond" w:hAnsi="Garamond"/>
          <w:sz w:val="24"/>
          <w:szCs w:val="24"/>
        </w:rPr>
        <w:t>sodelovanje pri pregledih igrišč skladno z načrtom naročnika</w:t>
      </w:r>
    </w:p>
    <w:p w14:paraId="27AD3D20" w14:textId="77777777" w:rsidR="00402DCD" w:rsidRPr="00077B76" w:rsidRDefault="00402DCD" w:rsidP="00F131CA">
      <w:pPr>
        <w:pStyle w:val="Odstavekseznama"/>
        <w:numPr>
          <w:ilvl w:val="0"/>
          <w:numId w:val="23"/>
        </w:numPr>
        <w:spacing w:before="0" w:line="312" w:lineRule="auto"/>
        <w:jc w:val="left"/>
        <w:rPr>
          <w:rFonts w:ascii="Garamond" w:hAnsi="Garamond"/>
          <w:sz w:val="24"/>
          <w:szCs w:val="24"/>
        </w:rPr>
      </w:pPr>
      <w:r w:rsidRPr="00077B76">
        <w:rPr>
          <w:rFonts w:ascii="Garamond" w:hAnsi="Garamond"/>
          <w:sz w:val="24"/>
          <w:szCs w:val="24"/>
        </w:rPr>
        <w:t>odstranjevanje smeti po igriščih</w:t>
      </w:r>
    </w:p>
    <w:p w14:paraId="3C0EBC1B" w14:textId="219FF715" w:rsidR="00402DCD" w:rsidRDefault="00402DCD">
      <w:pPr>
        <w:spacing w:after="0" w:line="312" w:lineRule="auto"/>
        <w:rPr>
          <w:rFonts w:ascii="Garamond" w:hAnsi="Garamond" w:cs="Times New Roman"/>
          <w:b/>
          <w:bCs/>
          <w:sz w:val="24"/>
          <w:szCs w:val="24"/>
        </w:rPr>
      </w:pPr>
    </w:p>
    <w:p w14:paraId="10D6A950" w14:textId="77777777" w:rsidR="00A43FF1" w:rsidRPr="00077B76" w:rsidRDefault="00A43FF1" w:rsidP="00F131CA">
      <w:pPr>
        <w:spacing w:after="0" w:line="312" w:lineRule="auto"/>
        <w:rPr>
          <w:rFonts w:ascii="Garamond" w:hAnsi="Garamond" w:cs="Times New Roman"/>
          <w:b/>
          <w:bCs/>
          <w:sz w:val="24"/>
          <w:szCs w:val="24"/>
        </w:rPr>
      </w:pPr>
    </w:p>
    <w:p w14:paraId="1C533C97" w14:textId="77777777" w:rsidR="00402DCD" w:rsidRPr="00077B76" w:rsidRDefault="00402DCD" w:rsidP="00F131CA">
      <w:pPr>
        <w:spacing w:after="0" w:line="312" w:lineRule="auto"/>
        <w:rPr>
          <w:rFonts w:ascii="Garamond" w:hAnsi="Garamond" w:cs="Times New Roman"/>
          <w:b/>
          <w:bCs/>
          <w:sz w:val="24"/>
          <w:szCs w:val="24"/>
        </w:rPr>
      </w:pPr>
      <w:r w:rsidRPr="00077B76">
        <w:rPr>
          <w:rFonts w:ascii="Garamond" w:hAnsi="Garamond" w:cs="Times New Roman"/>
          <w:b/>
          <w:bCs/>
          <w:sz w:val="24"/>
          <w:szCs w:val="24"/>
        </w:rPr>
        <w:t>Mala vzdrževalna dela na igralih in igračah:</w:t>
      </w:r>
    </w:p>
    <w:p w14:paraId="40482C18" w14:textId="77777777" w:rsidR="00402DCD" w:rsidRPr="00077B76" w:rsidRDefault="00402DCD" w:rsidP="00F131CA">
      <w:pPr>
        <w:pStyle w:val="Odstavekseznama"/>
        <w:numPr>
          <w:ilvl w:val="0"/>
          <w:numId w:val="25"/>
        </w:numPr>
        <w:spacing w:before="0" w:line="312" w:lineRule="auto"/>
        <w:jc w:val="left"/>
        <w:rPr>
          <w:rFonts w:ascii="Garamond" w:hAnsi="Garamond"/>
          <w:sz w:val="24"/>
          <w:szCs w:val="24"/>
        </w:rPr>
      </w:pPr>
      <w:r w:rsidRPr="00077B76">
        <w:rPr>
          <w:rFonts w:ascii="Garamond" w:hAnsi="Garamond"/>
          <w:sz w:val="24"/>
          <w:szCs w:val="24"/>
        </w:rPr>
        <w:t>popravilo igral in igrač (npr. popravilo lesenega dela vrtiljaka, stopnic, lesenega ogrodja čutne poti, …),</w:t>
      </w:r>
    </w:p>
    <w:p w14:paraId="2BD07A40" w14:textId="77777777" w:rsidR="00402DCD" w:rsidRPr="00077B76" w:rsidRDefault="00402DCD" w:rsidP="00F131CA">
      <w:pPr>
        <w:pStyle w:val="Odstavekseznama"/>
        <w:numPr>
          <w:ilvl w:val="0"/>
          <w:numId w:val="25"/>
        </w:numPr>
        <w:spacing w:before="0" w:line="312" w:lineRule="auto"/>
        <w:jc w:val="left"/>
        <w:rPr>
          <w:rFonts w:ascii="Garamond" w:hAnsi="Garamond"/>
          <w:sz w:val="24"/>
          <w:szCs w:val="24"/>
        </w:rPr>
      </w:pPr>
      <w:r w:rsidRPr="00077B76">
        <w:rPr>
          <w:rFonts w:ascii="Garamond" w:hAnsi="Garamond"/>
          <w:sz w:val="24"/>
          <w:szCs w:val="24"/>
        </w:rPr>
        <w:t>zavarovanje poškodovanih igral, odstranitev manjših poškodovanih igral in odvoz na deponijo</w:t>
      </w:r>
    </w:p>
    <w:p w14:paraId="77EEA171" w14:textId="77777777" w:rsidR="00402DCD" w:rsidRPr="00077B76" w:rsidRDefault="00402DCD" w:rsidP="00F131CA">
      <w:pPr>
        <w:pStyle w:val="Odstavekseznama"/>
        <w:numPr>
          <w:ilvl w:val="0"/>
          <w:numId w:val="25"/>
        </w:numPr>
        <w:spacing w:before="0" w:line="312" w:lineRule="auto"/>
        <w:jc w:val="left"/>
        <w:rPr>
          <w:rFonts w:ascii="Garamond" w:hAnsi="Garamond"/>
          <w:sz w:val="24"/>
          <w:szCs w:val="24"/>
        </w:rPr>
      </w:pPr>
      <w:r w:rsidRPr="00077B76">
        <w:rPr>
          <w:rFonts w:ascii="Garamond" w:hAnsi="Garamond"/>
          <w:sz w:val="24"/>
          <w:szCs w:val="24"/>
        </w:rPr>
        <w:t xml:space="preserve">manjša popravila igrač (pritrditi kolo otroškega tovornjaka, popraviti lesene dele igrač, </w:t>
      </w:r>
      <w:proofErr w:type="spellStart"/>
      <w:r w:rsidRPr="00077B76">
        <w:rPr>
          <w:rFonts w:ascii="Garamond" w:hAnsi="Garamond"/>
          <w:sz w:val="24"/>
          <w:szCs w:val="24"/>
        </w:rPr>
        <w:t>ipd</w:t>
      </w:r>
      <w:proofErr w:type="spellEnd"/>
      <w:r w:rsidRPr="00077B76">
        <w:rPr>
          <w:rFonts w:ascii="Garamond" w:hAnsi="Garamond"/>
          <w:sz w:val="24"/>
          <w:szCs w:val="24"/>
        </w:rPr>
        <w:t>)</w:t>
      </w:r>
    </w:p>
    <w:p w14:paraId="18B47519" w14:textId="77777777" w:rsidR="00402DCD" w:rsidRPr="00077B76" w:rsidRDefault="00402DCD" w:rsidP="00F131CA">
      <w:pPr>
        <w:pStyle w:val="Odstavekseznama"/>
        <w:numPr>
          <w:ilvl w:val="0"/>
          <w:numId w:val="25"/>
        </w:numPr>
        <w:spacing w:before="0" w:line="312" w:lineRule="auto"/>
        <w:jc w:val="left"/>
        <w:rPr>
          <w:rFonts w:ascii="Garamond" w:hAnsi="Garamond"/>
          <w:sz w:val="24"/>
          <w:szCs w:val="24"/>
        </w:rPr>
      </w:pPr>
      <w:r w:rsidRPr="00077B76">
        <w:rPr>
          <w:rFonts w:ascii="Garamond" w:hAnsi="Garamond"/>
          <w:sz w:val="24"/>
          <w:szCs w:val="24"/>
        </w:rPr>
        <w:t xml:space="preserve">napihovanje žog, </w:t>
      </w:r>
    </w:p>
    <w:p w14:paraId="5DFCFC19" w14:textId="77777777" w:rsidR="00402DCD" w:rsidRPr="00077B76" w:rsidRDefault="00402DCD" w:rsidP="00F131CA">
      <w:pPr>
        <w:pStyle w:val="Odstavekseznama"/>
        <w:numPr>
          <w:ilvl w:val="0"/>
          <w:numId w:val="25"/>
        </w:numPr>
        <w:spacing w:before="0" w:line="312" w:lineRule="auto"/>
        <w:jc w:val="left"/>
        <w:rPr>
          <w:rFonts w:ascii="Garamond" w:hAnsi="Garamond"/>
          <w:sz w:val="24"/>
          <w:szCs w:val="24"/>
        </w:rPr>
      </w:pPr>
      <w:r w:rsidRPr="00077B76">
        <w:rPr>
          <w:rFonts w:ascii="Garamond" w:hAnsi="Garamond"/>
          <w:sz w:val="24"/>
          <w:szCs w:val="24"/>
        </w:rPr>
        <w:t xml:space="preserve">popravilo zračnic na vozičkih, </w:t>
      </w:r>
      <w:proofErr w:type="spellStart"/>
      <w:r w:rsidRPr="00077B76">
        <w:rPr>
          <w:rFonts w:ascii="Garamond" w:hAnsi="Garamond"/>
          <w:sz w:val="24"/>
          <w:szCs w:val="24"/>
        </w:rPr>
        <w:t>poganjalcih</w:t>
      </w:r>
      <w:proofErr w:type="spellEnd"/>
      <w:r w:rsidRPr="00077B76">
        <w:rPr>
          <w:rFonts w:ascii="Garamond" w:hAnsi="Garamond"/>
          <w:sz w:val="24"/>
          <w:szCs w:val="24"/>
        </w:rPr>
        <w:t xml:space="preserve">. menjava pnevmatik, pričvrstitev vijakov, nastavitev zavor, </w:t>
      </w:r>
      <w:proofErr w:type="spellStart"/>
      <w:r w:rsidRPr="00077B76">
        <w:rPr>
          <w:rFonts w:ascii="Garamond" w:hAnsi="Garamond"/>
          <w:sz w:val="24"/>
          <w:szCs w:val="24"/>
        </w:rPr>
        <w:t>ipd</w:t>
      </w:r>
      <w:proofErr w:type="spellEnd"/>
    </w:p>
    <w:p w14:paraId="4D6037E1" w14:textId="77777777" w:rsidR="00402DCD" w:rsidRPr="00077B76" w:rsidRDefault="00402DCD" w:rsidP="00F131CA">
      <w:pPr>
        <w:spacing w:after="0" w:line="312" w:lineRule="auto"/>
        <w:rPr>
          <w:rFonts w:ascii="Garamond" w:hAnsi="Garamond" w:cs="Times New Roman"/>
          <w:b/>
          <w:bCs/>
          <w:sz w:val="24"/>
          <w:szCs w:val="24"/>
        </w:rPr>
      </w:pPr>
      <w:r w:rsidRPr="00077B76">
        <w:rPr>
          <w:rFonts w:ascii="Garamond" w:hAnsi="Garamond" w:cs="Times New Roman"/>
          <w:b/>
          <w:bCs/>
          <w:sz w:val="24"/>
          <w:szCs w:val="24"/>
        </w:rPr>
        <w:t>Mala vzdrževalna dela  na zunanjem delu objekta:</w:t>
      </w:r>
    </w:p>
    <w:p w14:paraId="7F4C82AF" w14:textId="5A363D17" w:rsidR="00402DCD" w:rsidRPr="00077B76" w:rsidRDefault="00402DCD" w:rsidP="00F131CA">
      <w:pPr>
        <w:pStyle w:val="Odstavekseznama"/>
        <w:numPr>
          <w:ilvl w:val="0"/>
          <w:numId w:val="24"/>
        </w:numPr>
        <w:spacing w:before="0" w:line="312" w:lineRule="auto"/>
        <w:jc w:val="left"/>
        <w:rPr>
          <w:rFonts w:ascii="Garamond" w:hAnsi="Garamond"/>
          <w:sz w:val="24"/>
          <w:szCs w:val="24"/>
        </w:rPr>
      </w:pPr>
      <w:r w:rsidRPr="00077B76">
        <w:rPr>
          <w:rFonts w:ascii="Garamond" w:hAnsi="Garamond"/>
          <w:sz w:val="24"/>
          <w:szCs w:val="24"/>
        </w:rPr>
        <w:t>manjša popravila strehe</w:t>
      </w:r>
      <w:r w:rsidR="00B23A52" w:rsidRPr="00077B76">
        <w:rPr>
          <w:rFonts w:ascii="Garamond" w:hAnsi="Garamond"/>
          <w:sz w:val="24"/>
          <w:szCs w:val="24"/>
        </w:rPr>
        <w:t xml:space="preserve"> in kritin teras</w:t>
      </w:r>
    </w:p>
    <w:p w14:paraId="353E6C82" w14:textId="42BFFC13" w:rsidR="00402DCD" w:rsidRPr="00077B76" w:rsidRDefault="00402DCD" w:rsidP="00F131CA">
      <w:pPr>
        <w:pStyle w:val="Odstavekseznama"/>
        <w:numPr>
          <w:ilvl w:val="0"/>
          <w:numId w:val="24"/>
        </w:numPr>
        <w:spacing w:before="0" w:line="312" w:lineRule="auto"/>
        <w:jc w:val="left"/>
        <w:rPr>
          <w:rFonts w:ascii="Garamond" w:hAnsi="Garamond"/>
          <w:sz w:val="24"/>
          <w:szCs w:val="24"/>
        </w:rPr>
      </w:pPr>
      <w:r w:rsidRPr="00077B76">
        <w:rPr>
          <w:rFonts w:ascii="Garamond" w:hAnsi="Garamond"/>
          <w:sz w:val="24"/>
          <w:szCs w:val="24"/>
        </w:rPr>
        <w:t>čiščenje žlebov</w:t>
      </w:r>
      <w:r w:rsidR="00B23A52" w:rsidRPr="00077B76">
        <w:rPr>
          <w:rFonts w:ascii="Garamond" w:hAnsi="Garamond"/>
          <w:sz w:val="24"/>
          <w:szCs w:val="24"/>
        </w:rPr>
        <w:t xml:space="preserve"> in odtočnih </w:t>
      </w:r>
      <w:proofErr w:type="spellStart"/>
      <w:r w:rsidR="00B23A52" w:rsidRPr="00077B76">
        <w:rPr>
          <w:rFonts w:ascii="Garamond" w:hAnsi="Garamond"/>
          <w:sz w:val="24"/>
          <w:szCs w:val="24"/>
        </w:rPr>
        <w:t>kanalet</w:t>
      </w:r>
      <w:proofErr w:type="spellEnd"/>
      <w:r w:rsidR="00B23A52" w:rsidRPr="00077B76">
        <w:rPr>
          <w:rFonts w:ascii="Garamond" w:hAnsi="Garamond"/>
          <w:sz w:val="24"/>
          <w:szCs w:val="24"/>
        </w:rPr>
        <w:t xml:space="preserve"> ter jaškov</w:t>
      </w:r>
    </w:p>
    <w:p w14:paraId="36D597A9" w14:textId="77777777" w:rsidR="00402DCD" w:rsidRPr="00077B76" w:rsidRDefault="00402DCD" w:rsidP="00F131CA">
      <w:pPr>
        <w:pStyle w:val="Odstavekseznama"/>
        <w:numPr>
          <w:ilvl w:val="0"/>
          <w:numId w:val="24"/>
        </w:numPr>
        <w:spacing w:before="0" w:line="312" w:lineRule="auto"/>
        <w:jc w:val="left"/>
        <w:rPr>
          <w:rFonts w:ascii="Garamond" w:hAnsi="Garamond"/>
          <w:sz w:val="24"/>
          <w:szCs w:val="24"/>
        </w:rPr>
      </w:pPr>
      <w:r w:rsidRPr="00077B76">
        <w:rPr>
          <w:rFonts w:ascii="Garamond" w:hAnsi="Garamond"/>
          <w:sz w:val="24"/>
          <w:szCs w:val="24"/>
        </w:rPr>
        <w:t>urejanje vhodov,</w:t>
      </w:r>
    </w:p>
    <w:p w14:paraId="3B27FF78" w14:textId="3E622C54" w:rsidR="00402DCD" w:rsidRPr="00077B76" w:rsidRDefault="00402DCD" w:rsidP="00F131CA">
      <w:pPr>
        <w:pStyle w:val="Odstavekseznama"/>
        <w:numPr>
          <w:ilvl w:val="0"/>
          <w:numId w:val="24"/>
        </w:numPr>
        <w:spacing w:before="0" w:line="312" w:lineRule="auto"/>
        <w:jc w:val="left"/>
        <w:rPr>
          <w:rFonts w:ascii="Garamond" w:hAnsi="Garamond"/>
          <w:sz w:val="24"/>
          <w:szCs w:val="24"/>
        </w:rPr>
      </w:pPr>
      <w:r w:rsidRPr="00077B76">
        <w:rPr>
          <w:rFonts w:ascii="Garamond" w:hAnsi="Garamond"/>
          <w:sz w:val="24"/>
          <w:szCs w:val="24"/>
        </w:rPr>
        <w:t xml:space="preserve">čiščenje </w:t>
      </w:r>
      <w:r w:rsidR="00B23A52" w:rsidRPr="00077B76">
        <w:rPr>
          <w:rFonts w:ascii="Garamond" w:hAnsi="Garamond"/>
          <w:sz w:val="24"/>
          <w:szCs w:val="24"/>
        </w:rPr>
        <w:t xml:space="preserve">zunanjih rešetk </w:t>
      </w:r>
      <w:r w:rsidRPr="00077B76">
        <w:rPr>
          <w:rFonts w:ascii="Garamond" w:hAnsi="Garamond"/>
          <w:sz w:val="24"/>
          <w:szCs w:val="24"/>
        </w:rPr>
        <w:t>pred vhodi v objekt.</w:t>
      </w:r>
    </w:p>
    <w:p w14:paraId="0880669B" w14:textId="77777777" w:rsidR="00402DCD" w:rsidRPr="00077B76" w:rsidRDefault="00402DCD" w:rsidP="00F131CA">
      <w:pPr>
        <w:spacing w:after="0" w:line="312" w:lineRule="auto"/>
        <w:rPr>
          <w:rFonts w:ascii="Garamond" w:hAnsi="Garamond" w:cs="Times New Roman"/>
          <w:b/>
          <w:sz w:val="24"/>
          <w:szCs w:val="24"/>
        </w:rPr>
      </w:pPr>
      <w:r w:rsidRPr="00077B76">
        <w:rPr>
          <w:rFonts w:ascii="Garamond" w:hAnsi="Garamond" w:cs="Times New Roman"/>
          <w:b/>
          <w:bCs/>
          <w:sz w:val="24"/>
          <w:szCs w:val="24"/>
        </w:rPr>
        <w:t xml:space="preserve">Mala vzdrževalna dela - </w:t>
      </w:r>
      <w:r w:rsidRPr="00077B76">
        <w:rPr>
          <w:rFonts w:ascii="Garamond" w:hAnsi="Garamond" w:cs="Times New Roman"/>
          <w:b/>
          <w:sz w:val="24"/>
          <w:szCs w:val="24"/>
        </w:rPr>
        <w:t>drugo:</w:t>
      </w:r>
    </w:p>
    <w:p w14:paraId="40ECEAC7" w14:textId="720C6A76" w:rsidR="00402DCD" w:rsidRPr="00077B76" w:rsidRDefault="00402DCD" w:rsidP="00F131CA">
      <w:pPr>
        <w:pStyle w:val="Odstavekseznama"/>
        <w:numPr>
          <w:ilvl w:val="0"/>
          <w:numId w:val="28"/>
        </w:numPr>
        <w:spacing w:before="0" w:line="312" w:lineRule="auto"/>
        <w:jc w:val="left"/>
        <w:rPr>
          <w:rFonts w:ascii="Garamond" w:hAnsi="Garamond"/>
          <w:sz w:val="24"/>
          <w:szCs w:val="24"/>
        </w:rPr>
      </w:pPr>
      <w:r w:rsidRPr="00077B76">
        <w:rPr>
          <w:rFonts w:ascii="Garamond" w:hAnsi="Garamond"/>
          <w:sz w:val="24"/>
          <w:szCs w:val="24"/>
        </w:rPr>
        <w:t xml:space="preserve">razvoz </w:t>
      </w:r>
      <w:r w:rsidR="00B23A52" w:rsidRPr="00077B76">
        <w:rPr>
          <w:rFonts w:ascii="Garamond" w:hAnsi="Garamond"/>
          <w:sz w:val="24"/>
          <w:szCs w:val="24"/>
        </w:rPr>
        <w:t xml:space="preserve">čistil in papirne </w:t>
      </w:r>
      <w:proofErr w:type="spellStart"/>
      <w:r w:rsidR="00B23A52" w:rsidRPr="00077B76">
        <w:rPr>
          <w:rFonts w:ascii="Garamond" w:hAnsi="Garamond"/>
          <w:sz w:val="24"/>
          <w:szCs w:val="24"/>
        </w:rPr>
        <w:t>konfekcje</w:t>
      </w:r>
      <w:proofErr w:type="spellEnd"/>
      <w:r w:rsidRPr="00077B76">
        <w:rPr>
          <w:rFonts w:ascii="Garamond" w:hAnsi="Garamond"/>
          <w:sz w:val="24"/>
          <w:szCs w:val="24"/>
        </w:rPr>
        <w:t xml:space="preserve"> po enotah (izjemoma),</w:t>
      </w:r>
    </w:p>
    <w:p w14:paraId="5BF79D0C" w14:textId="77777777" w:rsidR="00402DCD" w:rsidRPr="00077B76" w:rsidRDefault="00402DCD" w:rsidP="00F131CA">
      <w:pPr>
        <w:pStyle w:val="Odstavekseznama"/>
        <w:numPr>
          <w:ilvl w:val="0"/>
          <w:numId w:val="28"/>
        </w:numPr>
        <w:spacing w:before="0" w:line="312" w:lineRule="auto"/>
        <w:jc w:val="left"/>
        <w:rPr>
          <w:rFonts w:ascii="Garamond" w:hAnsi="Garamond"/>
          <w:sz w:val="24"/>
          <w:szCs w:val="24"/>
        </w:rPr>
      </w:pPr>
      <w:r w:rsidRPr="00077B76">
        <w:rPr>
          <w:rFonts w:ascii="Garamond" w:hAnsi="Garamond"/>
          <w:sz w:val="24"/>
          <w:szCs w:val="24"/>
        </w:rPr>
        <w:t xml:space="preserve">razvoz baterij za </w:t>
      </w:r>
      <w:proofErr w:type="spellStart"/>
      <w:r w:rsidRPr="00077B76">
        <w:rPr>
          <w:rFonts w:ascii="Garamond" w:hAnsi="Garamond"/>
          <w:sz w:val="24"/>
          <w:szCs w:val="24"/>
        </w:rPr>
        <w:t>milnike</w:t>
      </w:r>
      <w:proofErr w:type="spellEnd"/>
      <w:r w:rsidRPr="00077B76">
        <w:rPr>
          <w:rFonts w:ascii="Garamond" w:hAnsi="Garamond"/>
          <w:sz w:val="24"/>
          <w:szCs w:val="24"/>
        </w:rPr>
        <w:t>, prenosni telefon, tehtnice (izjemoma),</w:t>
      </w:r>
    </w:p>
    <w:p w14:paraId="4550BD82" w14:textId="615D2D8C" w:rsidR="00402DCD" w:rsidRPr="00077B76" w:rsidRDefault="00402DCD" w:rsidP="00F131CA">
      <w:pPr>
        <w:pStyle w:val="Odstavekseznama"/>
        <w:numPr>
          <w:ilvl w:val="0"/>
          <w:numId w:val="28"/>
        </w:numPr>
        <w:spacing w:before="0" w:line="312" w:lineRule="auto"/>
        <w:jc w:val="left"/>
        <w:rPr>
          <w:rFonts w:ascii="Garamond" w:hAnsi="Garamond"/>
          <w:sz w:val="24"/>
          <w:szCs w:val="24"/>
        </w:rPr>
      </w:pPr>
      <w:r w:rsidRPr="00077B76">
        <w:rPr>
          <w:rFonts w:ascii="Garamond" w:hAnsi="Garamond"/>
          <w:sz w:val="24"/>
          <w:szCs w:val="24"/>
        </w:rPr>
        <w:t>izpraznitev prostora in odvoz opreme, pohištva, ali v drugo enoto ali na smetišče (npr. ob spomladanskih čiščenjih),</w:t>
      </w:r>
    </w:p>
    <w:p w14:paraId="4583107F" w14:textId="4CBAED25" w:rsidR="00402DCD" w:rsidRPr="00077B76" w:rsidRDefault="00402DCD" w:rsidP="00F131CA">
      <w:pPr>
        <w:pStyle w:val="Odstavekseznama"/>
        <w:numPr>
          <w:ilvl w:val="0"/>
          <w:numId w:val="28"/>
        </w:numPr>
        <w:spacing w:before="0" w:line="312" w:lineRule="auto"/>
        <w:jc w:val="left"/>
        <w:rPr>
          <w:rFonts w:ascii="Garamond" w:hAnsi="Garamond"/>
          <w:sz w:val="24"/>
          <w:szCs w:val="24"/>
        </w:rPr>
      </w:pPr>
      <w:r w:rsidRPr="00077B76">
        <w:rPr>
          <w:rFonts w:ascii="Garamond" w:hAnsi="Garamond"/>
          <w:sz w:val="24"/>
          <w:szCs w:val="24"/>
        </w:rPr>
        <w:t xml:space="preserve">odvoz plastičnih zamaškov iz enote v skladišče druge enote (cca </w:t>
      </w:r>
      <w:r w:rsidR="00B23A52" w:rsidRPr="00077B76">
        <w:rPr>
          <w:rFonts w:ascii="Garamond" w:hAnsi="Garamond"/>
          <w:sz w:val="24"/>
          <w:szCs w:val="24"/>
        </w:rPr>
        <w:t>6</w:t>
      </w:r>
      <w:r w:rsidRPr="00077B76">
        <w:rPr>
          <w:rFonts w:ascii="Garamond" w:hAnsi="Garamond"/>
          <w:sz w:val="24"/>
          <w:szCs w:val="24"/>
        </w:rPr>
        <w:t>x letno),</w:t>
      </w:r>
    </w:p>
    <w:p w14:paraId="501CC408" w14:textId="77777777" w:rsidR="00402DCD" w:rsidRPr="00077B76" w:rsidRDefault="00402DCD" w:rsidP="00F131CA">
      <w:pPr>
        <w:pStyle w:val="Odstavekseznama"/>
        <w:numPr>
          <w:ilvl w:val="0"/>
          <w:numId w:val="28"/>
        </w:numPr>
        <w:spacing w:before="0" w:line="312" w:lineRule="auto"/>
        <w:jc w:val="left"/>
        <w:rPr>
          <w:rFonts w:ascii="Garamond" w:hAnsi="Garamond"/>
          <w:sz w:val="24"/>
          <w:szCs w:val="24"/>
        </w:rPr>
      </w:pPr>
      <w:r w:rsidRPr="00077B76">
        <w:rPr>
          <w:rFonts w:ascii="Garamond" w:hAnsi="Garamond"/>
          <w:sz w:val="24"/>
          <w:szCs w:val="24"/>
        </w:rPr>
        <w:t xml:space="preserve">odvoz odpadnega materiala (zeleni </w:t>
      </w:r>
      <w:proofErr w:type="spellStart"/>
      <w:r w:rsidRPr="00077B76">
        <w:rPr>
          <w:rFonts w:ascii="Garamond" w:hAnsi="Garamond"/>
          <w:sz w:val="24"/>
          <w:szCs w:val="24"/>
        </w:rPr>
        <w:t>odrez</w:t>
      </w:r>
      <w:proofErr w:type="spellEnd"/>
      <w:r w:rsidRPr="00077B76">
        <w:rPr>
          <w:rFonts w:ascii="Garamond" w:hAnsi="Garamond"/>
          <w:sz w:val="24"/>
          <w:szCs w:val="24"/>
        </w:rPr>
        <w:t xml:space="preserve"> vej, odslužene omare, mize </w:t>
      </w:r>
      <w:proofErr w:type="spellStart"/>
      <w:r w:rsidRPr="00077B76">
        <w:rPr>
          <w:rFonts w:ascii="Garamond" w:hAnsi="Garamond"/>
          <w:sz w:val="24"/>
          <w:szCs w:val="24"/>
        </w:rPr>
        <w:t>itd</w:t>
      </w:r>
      <w:proofErr w:type="spellEnd"/>
      <w:r w:rsidRPr="00077B76">
        <w:rPr>
          <w:rFonts w:ascii="Garamond" w:hAnsi="Garamond"/>
          <w:sz w:val="24"/>
          <w:szCs w:val="24"/>
        </w:rPr>
        <w:t>) na stalno deponijo (predvidoma 2x mesečno po 1m</w:t>
      </w:r>
      <w:r w:rsidRPr="00077B76">
        <w:rPr>
          <w:rFonts w:ascii="Garamond" w:hAnsi="Garamond"/>
          <w:sz w:val="24"/>
          <w:szCs w:val="24"/>
          <w:vertAlign w:val="superscript"/>
        </w:rPr>
        <w:t>3</w:t>
      </w:r>
      <w:r w:rsidRPr="00077B76">
        <w:rPr>
          <w:rFonts w:ascii="Garamond" w:hAnsi="Garamond"/>
          <w:sz w:val="24"/>
          <w:szCs w:val="24"/>
        </w:rPr>
        <w:t>)</w:t>
      </w:r>
    </w:p>
    <w:p w14:paraId="7A995652" w14:textId="77777777" w:rsidR="00402DCD" w:rsidRPr="00077B76" w:rsidRDefault="00402DCD" w:rsidP="00F131CA">
      <w:pPr>
        <w:spacing w:after="0" w:line="312" w:lineRule="auto"/>
        <w:rPr>
          <w:rFonts w:ascii="Garamond" w:hAnsi="Garamond" w:cs="Arial"/>
          <w:color w:val="FF0000"/>
          <w:sz w:val="24"/>
          <w:szCs w:val="24"/>
          <w:highlight w:val="yellow"/>
        </w:rPr>
      </w:pPr>
    </w:p>
    <w:p w14:paraId="67918BD0" w14:textId="77777777" w:rsidR="00402DCD" w:rsidRPr="00077B76" w:rsidRDefault="00402DCD" w:rsidP="00F131CA">
      <w:pPr>
        <w:spacing w:after="0" w:line="312" w:lineRule="auto"/>
        <w:rPr>
          <w:rFonts w:ascii="Garamond" w:hAnsi="Garamond" w:cs="Arial"/>
          <w:sz w:val="24"/>
          <w:szCs w:val="24"/>
        </w:rPr>
      </w:pPr>
      <w:r w:rsidRPr="00077B76">
        <w:rPr>
          <w:rFonts w:ascii="Garamond" w:hAnsi="Garamond" w:cs="Arial"/>
          <w:sz w:val="24"/>
          <w:szCs w:val="24"/>
        </w:rPr>
        <w:t xml:space="preserve">Razporeditev </w:t>
      </w:r>
      <w:r w:rsidRPr="00077B76">
        <w:rPr>
          <w:rFonts w:ascii="Garamond" w:hAnsi="Garamond" w:cs="Times New Roman"/>
          <w:b/>
          <w:bCs/>
          <w:sz w:val="24"/>
          <w:szCs w:val="24"/>
        </w:rPr>
        <w:t xml:space="preserve">malih vzdrževalnih del </w:t>
      </w:r>
      <w:r w:rsidRPr="00077B76">
        <w:rPr>
          <w:rFonts w:ascii="Garamond" w:hAnsi="Garamond" w:cs="Arial"/>
          <w:sz w:val="24"/>
          <w:szCs w:val="24"/>
        </w:rPr>
        <w:t>po sezonah:</w:t>
      </w:r>
    </w:p>
    <w:p w14:paraId="55AD8680" w14:textId="0F69BD04" w:rsidR="00402DCD" w:rsidRPr="00077B76" w:rsidRDefault="00B23A52" w:rsidP="00F131CA">
      <w:pPr>
        <w:spacing w:after="0" w:line="312" w:lineRule="auto"/>
        <w:jc w:val="both"/>
        <w:rPr>
          <w:rFonts w:ascii="Garamond" w:hAnsi="Garamond" w:cs="Tahoma"/>
          <w:b/>
          <w:sz w:val="24"/>
          <w:szCs w:val="24"/>
          <w:u w:val="single"/>
        </w:rPr>
      </w:pPr>
      <w:r w:rsidRPr="00077B76">
        <w:rPr>
          <w:rFonts w:ascii="Garamond" w:hAnsi="Garamond" w:cs="Tahoma"/>
          <w:b/>
          <w:sz w:val="24"/>
          <w:szCs w:val="24"/>
          <w:u w:val="single"/>
        </w:rPr>
        <w:t xml:space="preserve">PRIORITETNA REDNA </w:t>
      </w:r>
      <w:r w:rsidR="00402DCD" w:rsidRPr="00077B76">
        <w:rPr>
          <w:rFonts w:ascii="Garamond" w:hAnsi="Garamond" w:cs="Tahoma"/>
          <w:b/>
          <w:sz w:val="24"/>
          <w:szCs w:val="24"/>
          <w:u w:val="single"/>
        </w:rPr>
        <w:t>DELA v pomladnih, poletnih in jesenskih mesecih:</w:t>
      </w:r>
    </w:p>
    <w:p w14:paraId="7D0DB177" w14:textId="727963B9"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 xml:space="preserve">prekopavanje peskovnikov </w:t>
      </w:r>
      <w:r w:rsidRPr="00077B76">
        <w:rPr>
          <w:rFonts w:ascii="Garamond" w:hAnsi="Garamond" w:cs="Tahoma"/>
          <w:sz w:val="24"/>
          <w:szCs w:val="24"/>
          <w:u w:val="single"/>
        </w:rPr>
        <w:t>(</w:t>
      </w:r>
      <w:r w:rsidR="00B23A52" w:rsidRPr="00077B76">
        <w:rPr>
          <w:rFonts w:ascii="Garamond" w:hAnsi="Garamond" w:cs="Tahoma"/>
          <w:sz w:val="24"/>
          <w:szCs w:val="24"/>
          <w:u w:val="single"/>
        </w:rPr>
        <w:t xml:space="preserve">opisano </w:t>
      </w:r>
      <w:r w:rsidRPr="00077B76">
        <w:rPr>
          <w:rFonts w:ascii="Garamond" w:hAnsi="Garamond" w:cs="Tahoma"/>
          <w:sz w:val="24"/>
          <w:szCs w:val="24"/>
          <w:u w:val="single"/>
        </w:rPr>
        <w:t>pod posebno postavko predračuna)</w:t>
      </w:r>
    </w:p>
    <w:p w14:paraId="115E21B0" w14:textId="77777777"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pregledi in  čiščenje igrišča (smetnjaki, plevel…)</w:t>
      </w:r>
    </w:p>
    <w:p w14:paraId="633F0F5D" w14:textId="77777777"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senčenje igrišča (namestitev ponjav, postavitev samostoječih veliki senčnikov…)</w:t>
      </w:r>
    </w:p>
    <w:p w14:paraId="053D45FE" w14:textId="3A572D2F" w:rsidR="00402DCD" w:rsidRPr="00077B76" w:rsidRDefault="00402DCD" w:rsidP="00F131CA">
      <w:pPr>
        <w:numPr>
          <w:ilvl w:val="0"/>
          <w:numId w:val="21"/>
        </w:numPr>
        <w:spacing w:after="0" w:line="312" w:lineRule="auto"/>
        <w:jc w:val="both"/>
        <w:rPr>
          <w:rFonts w:ascii="Garamond" w:hAnsi="Garamond" w:cs="Tahoma"/>
          <w:sz w:val="24"/>
          <w:szCs w:val="24"/>
          <w:u w:val="single"/>
        </w:rPr>
      </w:pPr>
      <w:r w:rsidRPr="00077B76">
        <w:rPr>
          <w:rFonts w:ascii="Garamond" w:hAnsi="Garamond" w:cs="Tahoma"/>
          <w:sz w:val="24"/>
          <w:szCs w:val="24"/>
        </w:rPr>
        <w:t xml:space="preserve">košnja trave (traktor, kosilnica, nitka) in ostala večja opravila  na igrišču </w:t>
      </w:r>
      <w:r w:rsidRPr="00077B76">
        <w:rPr>
          <w:rFonts w:ascii="Garamond" w:hAnsi="Garamond" w:cs="Tahoma"/>
          <w:sz w:val="24"/>
          <w:szCs w:val="24"/>
          <w:u w:val="single"/>
        </w:rPr>
        <w:t>(</w:t>
      </w:r>
      <w:r w:rsidR="00B23A52" w:rsidRPr="00077B76">
        <w:rPr>
          <w:rFonts w:ascii="Garamond" w:hAnsi="Garamond" w:cs="Tahoma"/>
          <w:sz w:val="24"/>
          <w:szCs w:val="24"/>
          <w:u w:val="single"/>
        </w:rPr>
        <w:t xml:space="preserve">opisano </w:t>
      </w:r>
      <w:r w:rsidRPr="00077B76">
        <w:rPr>
          <w:rFonts w:ascii="Garamond" w:hAnsi="Garamond" w:cs="Tahoma"/>
          <w:sz w:val="24"/>
          <w:szCs w:val="24"/>
          <w:u w:val="single"/>
        </w:rPr>
        <w:t>pod posebno postavko predračuna)</w:t>
      </w:r>
    </w:p>
    <w:p w14:paraId="1AB2E7A2" w14:textId="77777777"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urejanje žive meje, urejanje grmovnic, odstranjevanje plevela…</w:t>
      </w:r>
    </w:p>
    <w:p w14:paraId="5C6CFAD5" w14:textId="77777777"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vzdrževanje okolice zgradb (smeti, pometanje, dovozov, poti, …)</w:t>
      </w:r>
    </w:p>
    <w:p w14:paraId="5BDF9412" w14:textId="77777777" w:rsidR="00402DCD" w:rsidRDefault="00402DCD" w:rsidP="00F131CA">
      <w:pPr>
        <w:tabs>
          <w:tab w:val="left" w:pos="2685"/>
        </w:tabs>
        <w:spacing w:after="0" w:line="312" w:lineRule="auto"/>
        <w:jc w:val="both"/>
        <w:rPr>
          <w:rFonts w:ascii="Garamond" w:hAnsi="Garamond" w:cs="Tahoma"/>
          <w:sz w:val="24"/>
          <w:szCs w:val="24"/>
        </w:rPr>
      </w:pPr>
      <w:r w:rsidRPr="00077B76">
        <w:rPr>
          <w:rFonts w:ascii="Garamond" w:hAnsi="Garamond" w:cs="Tahoma"/>
          <w:sz w:val="24"/>
          <w:szCs w:val="24"/>
        </w:rPr>
        <w:tab/>
      </w:r>
    </w:p>
    <w:p w14:paraId="5B23EDB2" w14:textId="77777777" w:rsidR="00F131CA" w:rsidRPr="00077B76" w:rsidRDefault="00F131CA" w:rsidP="00F131CA">
      <w:pPr>
        <w:tabs>
          <w:tab w:val="left" w:pos="2685"/>
        </w:tabs>
        <w:spacing w:after="0" w:line="312" w:lineRule="auto"/>
        <w:jc w:val="both"/>
        <w:rPr>
          <w:rFonts w:ascii="Garamond" w:hAnsi="Garamond" w:cs="Tahoma"/>
          <w:sz w:val="24"/>
          <w:szCs w:val="24"/>
        </w:rPr>
      </w:pPr>
    </w:p>
    <w:p w14:paraId="2B405673" w14:textId="0F7B203F" w:rsidR="00402DCD" w:rsidRPr="00077B76" w:rsidRDefault="00B23A52" w:rsidP="00F131CA">
      <w:pPr>
        <w:spacing w:after="0" w:line="312" w:lineRule="auto"/>
        <w:jc w:val="both"/>
        <w:rPr>
          <w:rFonts w:ascii="Garamond" w:hAnsi="Garamond" w:cs="Tahoma"/>
          <w:b/>
          <w:sz w:val="24"/>
          <w:szCs w:val="24"/>
          <w:u w:val="single"/>
        </w:rPr>
      </w:pPr>
      <w:r w:rsidRPr="00077B76">
        <w:rPr>
          <w:rFonts w:ascii="Garamond" w:hAnsi="Garamond" w:cs="Tahoma"/>
          <w:b/>
          <w:sz w:val="24"/>
          <w:szCs w:val="24"/>
          <w:u w:val="single"/>
        </w:rPr>
        <w:t xml:space="preserve">PRIORITETNA </w:t>
      </w:r>
      <w:r w:rsidR="00402DCD" w:rsidRPr="00077B76">
        <w:rPr>
          <w:rFonts w:ascii="Garamond" w:hAnsi="Garamond" w:cs="Tahoma"/>
          <w:b/>
          <w:sz w:val="24"/>
          <w:szCs w:val="24"/>
          <w:u w:val="single"/>
        </w:rPr>
        <w:t>REDNA DELA  v zimskih mesecih:</w:t>
      </w:r>
    </w:p>
    <w:p w14:paraId="5E41406F" w14:textId="77777777"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lastRenderedPageBreak/>
        <w:t>urejevanje notranjosti zgradb (pleskanje, mala opravila...)</w:t>
      </w:r>
    </w:p>
    <w:p w14:paraId="0851C72E" w14:textId="77777777"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urejanje kletnih prostorov</w:t>
      </w:r>
    </w:p>
    <w:p w14:paraId="4452F5EB" w14:textId="77777777"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pregled in popravila igrač, igral in druge opreme (brušenje in barvanje, …)</w:t>
      </w:r>
    </w:p>
    <w:p w14:paraId="3DB119C7" w14:textId="77777777"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vzdrževanje okolice zgradb (smeti, pometanje…)</w:t>
      </w:r>
    </w:p>
    <w:p w14:paraId="4E36C63A" w14:textId="0190C7F7"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vzdrževanje dostopov do vrtca (v primeru vsakega vremena, pri mokrem vremenu postavitev tabel pozor spolzka tla na vseh vhodih)</w:t>
      </w:r>
    </w:p>
    <w:p w14:paraId="265F7E3B" w14:textId="77777777"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odstranjevanje ledu (ledene sveče, ledene dohodne poti, soljenje, postavitev tabel pazi spolzka tla…)</w:t>
      </w:r>
    </w:p>
    <w:p w14:paraId="387A6B23" w14:textId="77777777"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kidanje snega na podlagi sprotnega dogovora z naročnikom (</w:t>
      </w:r>
      <w:r w:rsidRPr="00077B76">
        <w:rPr>
          <w:rFonts w:ascii="Garamond" w:hAnsi="Garamond" w:cs="Tahoma"/>
          <w:sz w:val="24"/>
          <w:szCs w:val="24"/>
          <w:u w:val="single"/>
        </w:rPr>
        <w:t>zajeto pod posebno postavko predračuna)</w:t>
      </w:r>
    </w:p>
    <w:p w14:paraId="7761B8AA" w14:textId="7AF64C43" w:rsidR="00F131CA" w:rsidRDefault="00402DCD" w:rsidP="00F131CA">
      <w:pPr>
        <w:spacing w:after="0" w:line="312" w:lineRule="auto"/>
        <w:rPr>
          <w:rFonts w:ascii="Garamond" w:hAnsi="Garamond" w:cs="Tahoma"/>
          <w:sz w:val="24"/>
          <w:szCs w:val="24"/>
        </w:rPr>
      </w:pPr>
      <w:r w:rsidRPr="00077B76">
        <w:rPr>
          <w:rFonts w:ascii="Garamond" w:hAnsi="Garamond" w:cs="Tahoma"/>
          <w:sz w:val="24"/>
          <w:szCs w:val="24"/>
        </w:rPr>
        <w:t xml:space="preserve">ostala mala vzdrževalna dela, ki se jih lahko opravlja v slabšem vremenu in lahko počakajo iz poletnih mesecev (popravilo </w:t>
      </w:r>
      <w:proofErr w:type="spellStart"/>
      <w:r w:rsidRPr="00077B76">
        <w:rPr>
          <w:rFonts w:ascii="Garamond" w:hAnsi="Garamond" w:cs="Tahoma"/>
          <w:sz w:val="24"/>
          <w:szCs w:val="24"/>
        </w:rPr>
        <w:t>ležalk</w:t>
      </w:r>
      <w:proofErr w:type="spellEnd"/>
      <w:r w:rsidRPr="00077B76">
        <w:rPr>
          <w:rFonts w:ascii="Garamond" w:hAnsi="Garamond" w:cs="Tahoma"/>
          <w:sz w:val="24"/>
          <w:szCs w:val="24"/>
        </w:rPr>
        <w:t xml:space="preserve">, igrač, vozičkov, pohištva, notranjega inventarja, </w:t>
      </w:r>
      <w:proofErr w:type="spellStart"/>
      <w:r w:rsidRPr="00077B76">
        <w:rPr>
          <w:rFonts w:ascii="Garamond" w:hAnsi="Garamond" w:cs="Tahoma"/>
          <w:sz w:val="24"/>
          <w:szCs w:val="24"/>
        </w:rPr>
        <w:t>ipd</w:t>
      </w:r>
      <w:proofErr w:type="spellEnd"/>
      <w:r w:rsidRPr="00077B76">
        <w:rPr>
          <w:rFonts w:ascii="Garamond" w:hAnsi="Garamond" w:cs="Tahoma"/>
          <w:sz w:val="24"/>
          <w:szCs w:val="24"/>
        </w:rPr>
        <w:t>)</w:t>
      </w:r>
    </w:p>
    <w:p w14:paraId="55D8A5F1" w14:textId="77777777" w:rsidR="00F131CA" w:rsidRPr="008E4AD8" w:rsidRDefault="00F131CA" w:rsidP="00F131CA">
      <w:pPr>
        <w:spacing w:after="0" w:line="312" w:lineRule="auto"/>
        <w:rPr>
          <w:rFonts w:ascii="Garamond" w:hAnsi="Garamond"/>
          <w:sz w:val="24"/>
          <w:szCs w:val="24"/>
        </w:rPr>
      </w:pPr>
    </w:p>
    <w:p w14:paraId="6C448F11" w14:textId="4E5E3643" w:rsidR="00402DCD" w:rsidRPr="008E4AD8" w:rsidRDefault="00402DCD" w:rsidP="00F131CA">
      <w:pPr>
        <w:spacing w:after="0" w:line="312" w:lineRule="auto"/>
        <w:rPr>
          <w:rFonts w:ascii="Garamond" w:hAnsi="Garamond"/>
          <w:sz w:val="24"/>
          <w:szCs w:val="24"/>
        </w:rPr>
      </w:pPr>
      <w:r w:rsidRPr="008E4AD8">
        <w:rPr>
          <w:rFonts w:ascii="Garamond" w:hAnsi="Garamond"/>
          <w:sz w:val="24"/>
          <w:szCs w:val="24"/>
        </w:rPr>
        <w:t xml:space="preserve">Tabela </w:t>
      </w:r>
      <w:r w:rsidR="00766138" w:rsidRPr="008E4AD8">
        <w:rPr>
          <w:rFonts w:ascii="Garamond" w:hAnsi="Garamond"/>
          <w:sz w:val="24"/>
          <w:szCs w:val="24"/>
        </w:rPr>
        <w:fldChar w:fldCharType="begin"/>
      </w:r>
      <w:r w:rsidR="00766138" w:rsidRPr="008E4AD8">
        <w:rPr>
          <w:rFonts w:ascii="Garamond" w:hAnsi="Garamond"/>
          <w:sz w:val="24"/>
          <w:szCs w:val="24"/>
        </w:rPr>
        <w:instrText xml:space="preserve"> SEQ Tabela \* ARABIC </w:instrText>
      </w:r>
      <w:r w:rsidR="00766138" w:rsidRPr="008E4AD8">
        <w:rPr>
          <w:rFonts w:ascii="Garamond" w:hAnsi="Garamond"/>
          <w:sz w:val="24"/>
          <w:szCs w:val="24"/>
        </w:rPr>
        <w:fldChar w:fldCharType="separate"/>
      </w:r>
      <w:r w:rsidR="00472AEC">
        <w:rPr>
          <w:rFonts w:ascii="Garamond" w:hAnsi="Garamond"/>
          <w:noProof/>
          <w:sz w:val="24"/>
          <w:szCs w:val="24"/>
        </w:rPr>
        <w:t>2</w:t>
      </w:r>
      <w:r w:rsidR="00766138" w:rsidRPr="008E4AD8">
        <w:rPr>
          <w:rFonts w:ascii="Garamond" w:hAnsi="Garamond"/>
          <w:noProof/>
          <w:sz w:val="24"/>
          <w:szCs w:val="24"/>
        </w:rPr>
        <w:fldChar w:fldCharType="end"/>
      </w:r>
      <w:r w:rsidRPr="008E4AD8">
        <w:rPr>
          <w:rFonts w:ascii="Garamond" w:hAnsi="Garamond"/>
          <w:sz w:val="24"/>
          <w:szCs w:val="24"/>
        </w:rPr>
        <w:t>: Podatki po enotah Kranjskih vrtcev</w:t>
      </w:r>
    </w:p>
    <w:tbl>
      <w:tblPr>
        <w:tblW w:w="9863" w:type="dxa"/>
        <w:jc w:val="center"/>
        <w:tblCellMar>
          <w:left w:w="70" w:type="dxa"/>
          <w:right w:w="70" w:type="dxa"/>
        </w:tblCellMar>
        <w:tblLook w:val="04A0" w:firstRow="1" w:lastRow="0" w:firstColumn="1" w:lastColumn="0" w:noHBand="0" w:noVBand="1"/>
      </w:tblPr>
      <w:tblGrid>
        <w:gridCol w:w="1843"/>
        <w:gridCol w:w="1361"/>
        <w:gridCol w:w="969"/>
        <w:gridCol w:w="873"/>
        <w:gridCol w:w="873"/>
        <w:gridCol w:w="1411"/>
        <w:gridCol w:w="1376"/>
        <w:gridCol w:w="1826"/>
      </w:tblGrid>
      <w:tr w:rsidR="00402DCD" w:rsidRPr="008E4AD8" w14:paraId="71385464" w14:textId="77777777" w:rsidTr="00F131CA">
        <w:trPr>
          <w:trHeight w:val="450"/>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1D3171F8"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enota vzdrževanja</w:t>
            </w:r>
          </w:p>
        </w:tc>
        <w:tc>
          <w:tcPr>
            <w:tcW w:w="110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0CEDF510"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število oddelkov vzdrževanih enot</w:t>
            </w:r>
          </w:p>
        </w:tc>
        <w:tc>
          <w:tcPr>
            <w:tcW w:w="96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1FDF229C"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notranji prostori</w:t>
            </w:r>
          </w:p>
          <w:p w14:paraId="4E3F6C33"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(m</w:t>
            </w:r>
            <w:r w:rsidRPr="008E4AD8">
              <w:rPr>
                <w:rFonts w:ascii="Garamond" w:eastAsia="Times New Roman" w:hAnsi="Garamond" w:cs="Calibri"/>
                <w:b/>
                <w:bCs/>
                <w:color w:val="000000"/>
                <w:sz w:val="24"/>
                <w:szCs w:val="24"/>
                <w:vertAlign w:val="superscript"/>
                <w:lang w:eastAsia="sl-SI"/>
              </w:rPr>
              <w:t>2</w:t>
            </w:r>
            <w:r w:rsidRPr="008E4AD8">
              <w:rPr>
                <w:rFonts w:ascii="Garamond" w:eastAsia="Times New Roman" w:hAnsi="Garamond" w:cs="Calibri"/>
                <w:b/>
                <w:bCs/>
                <w:color w:val="000000"/>
                <w:sz w:val="24"/>
                <w:szCs w:val="24"/>
                <w:lang w:eastAsia="sl-SI"/>
              </w:rPr>
              <w:t>)</w:t>
            </w:r>
          </w:p>
        </w:tc>
        <w:tc>
          <w:tcPr>
            <w:tcW w:w="873"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226BCD6"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igrišče m2  za košnjo</w:t>
            </w:r>
          </w:p>
          <w:p w14:paraId="5327558D"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(m</w:t>
            </w:r>
            <w:r w:rsidRPr="008E4AD8">
              <w:rPr>
                <w:rFonts w:ascii="Garamond" w:eastAsia="Times New Roman" w:hAnsi="Garamond" w:cs="Calibri"/>
                <w:b/>
                <w:bCs/>
                <w:color w:val="000000"/>
                <w:sz w:val="24"/>
                <w:szCs w:val="24"/>
                <w:vertAlign w:val="superscript"/>
                <w:lang w:eastAsia="sl-SI"/>
              </w:rPr>
              <w:t>2</w:t>
            </w:r>
            <w:r w:rsidRPr="008E4AD8">
              <w:rPr>
                <w:rFonts w:ascii="Garamond" w:eastAsia="Times New Roman" w:hAnsi="Garamond" w:cs="Calibri"/>
                <w:b/>
                <w:bCs/>
                <w:color w:val="000000"/>
                <w:sz w:val="24"/>
                <w:szCs w:val="24"/>
                <w:lang w:eastAsia="sl-SI"/>
              </w:rPr>
              <w:t>)</w:t>
            </w:r>
          </w:p>
        </w:tc>
        <w:tc>
          <w:tcPr>
            <w:tcW w:w="873"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2709ED26"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število igral</w:t>
            </w:r>
          </w:p>
          <w:p w14:paraId="42DB8600"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(kos)</w:t>
            </w:r>
          </w:p>
        </w:tc>
        <w:tc>
          <w:tcPr>
            <w:tcW w:w="1159"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7AB07481"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število peskovnikov</w:t>
            </w:r>
          </w:p>
          <w:p w14:paraId="5E727624"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(kos)</w:t>
            </w:r>
          </w:p>
        </w:tc>
        <w:tc>
          <w:tcPr>
            <w:tcW w:w="1207"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682B37E4"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količina mivke v peskovnikih</w:t>
            </w:r>
          </w:p>
          <w:p w14:paraId="5D0C067C"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(m</w:t>
            </w:r>
            <w:r w:rsidRPr="008E4AD8">
              <w:rPr>
                <w:rFonts w:ascii="Garamond" w:eastAsia="Times New Roman" w:hAnsi="Garamond" w:cs="Calibri"/>
                <w:b/>
                <w:bCs/>
                <w:color w:val="000000"/>
                <w:sz w:val="24"/>
                <w:szCs w:val="24"/>
                <w:vertAlign w:val="superscript"/>
                <w:lang w:eastAsia="sl-SI"/>
              </w:rPr>
              <w:t>3</w:t>
            </w:r>
            <w:r w:rsidRPr="008E4AD8">
              <w:rPr>
                <w:rFonts w:ascii="Garamond" w:eastAsia="Times New Roman" w:hAnsi="Garamond" w:cs="Calibri"/>
                <w:b/>
                <w:bCs/>
                <w:color w:val="000000"/>
                <w:sz w:val="24"/>
                <w:szCs w:val="24"/>
                <w:lang w:eastAsia="sl-SI"/>
              </w:rPr>
              <w:t>)</w:t>
            </w:r>
          </w:p>
        </w:tc>
        <w:tc>
          <w:tcPr>
            <w:tcW w:w="1826"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3161A907"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ocenjena količina listja za grabljenje in odvoz</w:t>
            </w:r>
          </w:p>
          <w:p w14:paraId="0A9E2D31"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(m</w:t>
            </w:r>
            <w:r w:rsidRPr="008E4AD8">
              <w:rPr>
                <w:rFonts w:ascii="Garamond" w:eastAsia="Times New Roman" w:hAnsi="Garamond" w:cs="Calibri"/>
                <w:b/>
                <w:bCs/>
                <w:color w:val="000000"/>
                <w:sz w:val="24"/>
                <w:szCs w:val="24"/>
                <w:vertAlign w:val="superscript"/>
                <w:lang w:eastAsia="sl-SI"/>
              </w:rPr>
              <w:t>3</w:t>
            </w:r>
            <w:r w:rsidRPr="008E4AD8">
              <w:rPr>
                <w:rFonts w:ascii="Garamond" w:eastAsia="Times New Roman" w:hAnsi="Garamond" w:cs="Calibri"/>
                <w:b/>
                <w:bCs/>
                <w:color w:val="000000"/>
                <w:sz w:val="24"/>
                <w:szCs w:val="24"/>
                <w:lang w:eastAsia="sl-SI"/>
              </w:rPr>
              <w:t>)</w:t>
            </w:r>
          </w:p>
        </w:tc>
      </w:tr>
      <w:tr w:rsidR="00402DCD" w:rsidRPr="008E4AD8" w14:paraId="2998787B" w14:textId="77777777" w:rsidTr="00F131CA">
        <w:trPr>
          <w:trHeight w:val="451"/>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90A64E2" w14:textId="77777777" w:rsidR="00402DCD" w:rsidRPr="008E4AD8" w:rsidRDefault="00402DCD" w:rsidP="008408CA">
            <w:pPr>
              <w:spacing w:after="0" w:line="240" w:lineRule="auto"/>
              <w:rPr>
                <w:rFonts w:ascii="Garamond" w:eastAsia="Times New Roman" w:hAnsi="Garamond" w:cs="Calibri"/>
                <w:b/>
                <w:bCs/>
                <w:color w:val="000000"/>
                <w:sz w:val="24"/>
                <w:szCs w:val="24"/>
                <w:lang w:eastAsia="sl-SI"/>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3ECD02F3" w14:textId="77777777" w:rsidR="00402DCD" w:rsidRPr="008E4AD8" w:rsidRDefault="00402DCD" w:rsidP="008408CA">
            <w:pPr>
              <w:spacing w:after="0" w:line="240" w:lineRule="auto"/>
              <w:rPr>
                <w:rFonts w:ascii="Garamond" w:eastAsia="Times New Roman" w:hAnsi="Garamond" w:cs="Calibri"/>
                <w:b/>
                <w:bCs/>
                <w:color w:val="000000"/>
                <w:sz w:val="24"/>
                <w:szCs w:val="24"/>
                <w:lang w:eastAsia="sl-SI"/>
              </w:rPr>
            </w:pPr>
          </w:p>
        </w:tc>
        <w:tc>
          <w:tcPr>
            <w:tcW w:w="969" w:type="dxa"/>
            <w:vMerge/>
            <w:tcBorders>
              <w:top w:val="single" w:sz="4" w:space="0" w:color="auto"/>
              <w:left w:val="single" w:sz="4" w:space="0" w:color="auto"/>
              <w:bottom w:val="single" w:sz="4" w:space="0" w:color="auto"/>
              <w:right w:val="single" w:sz="4" w:space="0" w:color="auto"/>
            </w:tcBorders>
            <w:vAlign w:val="center"/>
            <w:hideMark/>
          </w:tcPr>
          <w:p w14:paraId="59F6FDBE" w14:textId="77777777" w:rsidR="00402DCD" w:rsidRPr="008E4AD8" w:rsidRDefault="00402DCD" w:rsidP="008408CA">
            <w:pPr>
              <w:spacing w:after="0" w:line="240" w:lineRule="auto"/>
              <w:rPr>
                <w:rFonts w:ascii="Garamond" w:eastAsia="Times New Roman" w:hAnsi="Garamond" w:cs="Calibri"/>
                <w:b/>
                <w:bCs/>
                <w:color w:val="000000"/>
                <w:sz w:val="24"/>
                <w:szCs w:val="24"/>
                <w:lang w:eastAsia="sl-SI"/>
              </w:rPr>
            </w:pPr>
          </w:p>
        </w:tc>
        <w:tc>
          <w:tcPr>
            <w:tcW w:w="873" w:type="dxa"/>
            <w:vMerge/>
            <w:tcBorders>
              <w:top w:val="single" w:sz="4" w:space="0" w:color="auto"/>
              <w:left w:val="single" w:sz="4" w:space="0" w:color="auto"/>
              <w:bottom w:val="single" w:sz="4" w:space="0" w:color="auto"/>
              <w:right w:val="single" w:sz="4" w:space="0" w:color="auto"/>
            </w:tcBorders>
            <w:vAlign w:val="center"/>
            <w:hideMark/>
          </w:tcPr>
          <w:p w14:paraId="73713737" w14:textId="77777777" w:rsidR="00402DCD" w:rsidRPr="008E4AD8" w:rsidRDefault="00402DCD" w:rsidP="008408CA">
            <w:pPr>
              <w:spacing w:after="0" w:line="240" w:lineRule="auto"/>
              <w:rPr>
                <w:rFonts w:ascii="Garamond" w:eastAsia="Times New Roman" w:hAnsi="Garamond" w:cs="Calibri"/>
                <w:b/>
                <w:bCs/>
                <w:color w:val="000000"/>
                <w:sz w:val="24"/>
                <w:szCs w:val="24"/>
                <w:lang w:eastAsia="sl-SI"/>
              </w:rPr>
            </w:pPr>
          </w:p>
        </w:tc>
        <w:tc>
          <w:tcPr>
            <w:tcW w:w="873" w:type="dxa"/>
            <w:vMerge/>
            <w:tcBorders>
              <w:top w:val="single" w:sz="4" w:space="0" w:color="auto"/>
              <w:left w:val="single" w:sz="4" w:space="0" w:color="auto"/>
              <w:bottom w:val="single" w:sz="4" w:space="0" w:color="000000"/>
              <w:right w:val="single" w:sz="4" w:space="0" w:color="auto"/>
            </w:tcBorders>
            <w:vAlign w:val="center"/>
            <w:hideMark/>
          </w:tcPr>
          <w:p w14:paraId="596026F9" w14:textId="77777777" w:rsidR="00402DCD" w:rsidRPr="008E4AD8" w:rsidRDefault="00402DCD" w:rsidP="008408CA">
            <w:pPr>
              <w:spacing w:after="0" w:line="240" w:lineRule="auto"/>
              <w:rPr>
                <w:rFonts w:ascii="Garamond" w:eastAsia="Times New Roman" w:hAnsi="Garamond" w:cs="Calibri"/>
                <w:b/>
                <w:bCs/>
                <w:color w:val="000000"/>
                <w:sz w:val="24"/>
                <w:szCs w:val="24"/>
                <w:lang w:eastAsia="sl-SI"/>
              </w:rPr>
            </w:pPr>
          </w:p>
        </w:tc>
        <w:tc>
          <w:tcPr>
            <w:tcW w:w="1159" w:type="dxa"/>
            <w:vMerge/>
            <w:tcBorders>
              <w:top w:val="single" w:sz="4" w:space="0" w:color="auto"/>
              <w:left w:val="single" w:sz="4" w:space="0" w:color="auto"/>
              <w:bottom w:val="single" w:sz="4" w:space="0" w:color="000000"/>
              <w:right w:val="single" w:sz="4" w:space="0" w:color="auto"/>
            </w:tcBorders>
            <w:vAlign w:val="center"/>
            <w:hideMark/>
          </w:tcPr>
          <w:p w14:paraId="58C4112C" w14:textId="77777777" w:rsidR="00402DCD" w:rsidRPr="008E4AD8" w:rsidRDefault="00402DCD" w:rsidP="008408CA">
            <w:pPr>
              <w:spacing w:after="0" w:line="240" w:lineRule="auto"/>
              <w:rPr>
                <w:rFonts w:ascii="Garamond" w:eastAsia="Times New Roman" w:hAnsi="Garamond" w:cs="Calibri"/>
                <w:b/>
                <w:bCs/>
                <w:color w:val="000000"/>
                <w:sz w:val="24"/>
                <w:szCs w:val="24"/>
                <w:lang w:eastAsia="sl-SI"/>
              </w:rPr>
            </w:pPr>
          </w:p>
        </w:tc>
        <w:tc>
          <w:tcPr>
            <w:tcW w:w="1207" w:type="dxa"/>
            <w:vMerge/>
            <w:tcBorders>
              <w:top w:val="single" w:sz="4" w:space="0" w:color="auto"/>
              <w:left w:val="single" w:sz="4" w:space="0" w:color="auto"/>
              <w:bottom w:val="single" w:sz="4" w:space="0" w:color="000000"/>
              <w:right w:val="single" w:sz="4" w:space="0" w:color="auto"/>
            </w:tcBorders>
            <w:vAlign w:val="center"/>
            <w:hideMark/>
          </w:tcPr>
          <w:p w14:paraId="74D3A258" w14:textId="77777777" w:rsidR="00402DCD" w:rsidRPr="008E4AD8" w:rsidRDefault="00402DCD" w:rsidP="008408CA">
            <w:pPr>
              <w:spacing w:after="0" w:line="240" w:lineRule="auto"/>
              <w:rPr>
                <w:rFonts w:ascii="Garamond" w:eastAsia="Times New Roman" w:hAnsi="Garamond" w:cs="Calibri"/>
                <w:b/>
                <w:bCs/>
                <w:color w:val="000000"/>
                <w:sz w:val="24"/>
                <w:szCs w:val="24"/>
                <w:lang w:eastAsia="sl-SI"/>
              </w:rPr>
            </w:pPr>
          </w:p>
        </w:tc>
        <w:tc>
          <w:tcPr>
            <w:tcW w:w="1826" w:type="dxa"/>
            <w:vMerge/>
            <w:tcBorders>
              <w:top w:val="single" w:sz="4" w:space="0" w:color="auto"/>
              <w:left w:val="single" w:sz="4" w:space="0" w:color="auto"/>
              <w:bottom w:val="single" w:sz="4" w:space="0" w:color="000000"/>
              <w:right w:val="single" w:sz="4" w:space="0" w:color="auto"/>
            </w:tcBorders>
            <w:vAlign w:val="center"/>
            <w:hideMark/>
          </w:tcPr>
          <w:p w14:paraId="7607F03E" w14:textId="77777777" w:rsidR="00402DCD" w:rsidRPr="008E4AD8" w:rsidRDefault="00402DCD" w:rsidP="008408CA">
            <w:pPr>
              <w:spacing w:after="0" w:line="240" w:lineRule="auto"/>
              <w:rPr>
                <w:rFonts w:ascii="Garamond" w:eastAsia="Times New Roman" w:hAnsi="Garamond" w:cs="Calibri"/>
                <w:b/>
                <w:bCs/>
                <w:color w:val="000000"/>
                <w:sz w:val="24"/>
                <w:szCs w:val="24"/>
                <w:lang w:eastAsia="sl-SI"/>
              </w:rPr>
            </w:pPr>
          </w:p>
        </w:tc>
      </w:tr>
      <w:tr w:rsidR="00402DCD" w:rsidRPr="008E4AD8" w14:paraId="268C80E7"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FFF2CC"/>
            <w:noWrap/>
            <w:vAlign w:val="center"/>
            <w:hideMark/>
          </w:tcPr>
          <w:p w14:paraId="5952C732"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JANINA*</w:t>
            </w:r>
          </w:p>
        </w:tc>
        <w:tc>
          <w:tcPr>
            <w:tcW w:w="1109" w:type="dxa"/>
            <w:tcBorders>
              <w:top w:val="nil"/>
              <w:left w:val="nil"/>
              <w:bottom w:val="single" w:sz="4" w:space="0" w:color="auto"/>
              <w:right w:val="single" w:sz="4" w:space="0" w:color="auto"/>
            </w:tcBorders>
            <w:shd w:val="clear" w:color="000000" w:fill="FFF2CC"/>
            <w:noWrap/>
            <w:vAlign w:val="center"/>
            <w:hideMark/>
          </w:tcPr>
          <w:p w14:paraId="57B0B210"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9</w:t>
            </w:r>
          </w:p>
        </w:tc>
        <w:tc>
          <w:tcPr>
            <w:tcW w:w="969" w:type="dxa"/>
            <w:tcBorders>
              <w:top w:val="nil"/>
              <w:left w:val="nil"/>
              <w:bottom w:val="single" w:sz="4" w:space="0" w:color="auto"/>
              <w:right w:val="single" w:sz="4" w:space="0" w:color="auto"/>
            </w:tcBorders>
            <w:shd w:val="clear" w:color="000000" w:fill="FFF2CC"/>
            <w:noWrap/>
            <w:vAlign w:val="center"/>
            <w:hideMark/>
          </w:tcPr>
          <w:p w14:paraId="30ABF50B"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1660</w:t>
            </w:r>
          </w:p>
        </w:tc>
        <w:tc>
          <w:tcPr>
            <w:tcW w:w="873" w:type="dxa"/>
            <w:tcBorders>
              <w:top w:val="nil"/>
              <w:left w:val="nil"/>
              <w:bottom w:val="single" w:sz="4" w:space="0" w:color="auto"/>
              <w:right w:val="single" w:sz="4" w:space="0" w:color="auto"/>
            </w:tcBorders>
            <w:shd w:val="clear" w:color="000000" w:fill="FFF2CC"/>
            <w:noWrap/>
            <w:vAlign w:val="center"/>
            <w:hideMark/>
          </w:tcPr>
          <w:p w14:paraId="4FE469A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1680</w:t>
            </w:r>
          </w:p>
        </w:tc>
        <w:tc>
          <w:tcPr>
            <w:tcW w:w="873" w:type="dxa"/>
            <w:tcBorders>
              <w:top w:val="nil"/>
              <w:left w:val="nil"/>
              <w:bottom w:val="single" w:sz="4" w:space="0" w:color="auto"/>
              <w:right w:val="single" w:sz="4" w:space="0" w:color="auto"/>
            </w:tcBorders>
            <w:shd w:val="clear" w:color="000000" w:fill="FFF2CC"/>
            <w:noWrap/>
            <w:vAlign w:val="center"/>
            <w:hideMark/>
          </w:tcPr>
          <w:p w14:paraId="08B72B61"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23</w:t>
            </w:r>
          </w:p>
        </w:tc>
        <w:tc>
          <w:tcPr>
            <w:tcW w:w="1159" w:type="dxa"/>
            <w:tcBorders>
              <w:top w:val="nil"/>
              <w:left w:val="nil"/>
              <w:bottom w:val="single" w:sz="4" w:space="0" w:color="auto"/>
              <w:right w:val="single" w:sz="4" w:space="0" w:color="auto"/>
            </w:tcBorders>
            <w:shd w:val="clear" w:color="000000" w:fill="FFF2CC"/>
            <w:noWrap/>
            <w:vAlign w:val="center"/>
            <w:hideMark/>
          </w:tcPr>
          <w:p w14:paraId="7607E2A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w:t>
            </w:r>
          </w:p>
        </w:tc>
        <w:tc>
          <w:tcPr>
            <w:tcW w:w="1207" w:type="dxa"/>
            <w:tcBorders>
              <w:top w:val="nil"/>
              <w:left w:val="nil"/>
              <w:bottom w:val="single" w:sz="4" w:space="0" w:color="auto"/>
              <w:right w:val="single" w:sz="4" w:space="0" w:color="auto"/>
            </w:tcBorders>
            <w:shd w:val="clear" w:color="000000" w:fill="FFF2CC"/>
            <w:noWrap/>
            <w:vAlign w:val="center"/>
            <w:hideMark/>
          </w:tcPr>
          <w:p w14:paraId="27902120"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14</w:t>
            </w:r>
          </w:p>
        </w:tc>
        <w:tc>
          <w:tcPr>
            <w:tcW w:w="1826" w:type="dxa"/>
            <w:tcBorders>
              <w:top w:val="nil"/>
              <w:left w:val="nil"/>
              <w:bottom w:val="single" w:sz="4" w:space="0" w:color="auto"/>
              <w:right w:val="single" w:sz="4" w:space="0" w:color="auto"/>
            </w:tcBorders>
            <w:shd w:val="clear" w:color="000000" w:fill="FFF2CC"/>
            <w:noWrap/>
            <w:vAlign w:val="center"/>
            <w:hideMark/>
          </w:tcPr>
          <w:p w14:paraId="5F53A276"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7</w:t>
            </w:r>
          </w:p>
        </w:tc>
      </w:tr>
      <w:tr w:rsidR="00402DCD" w:rsidRPr="008E4AD8" w14:paraId="60CFE2A5"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FFF2CC"/>
            <w:noWrap/>
            <w:vAlign w:val="center"/>
            <w:hideMark/>
          </w:tcPr>
          <w:p w14:paraId="7739F74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 xml:space="preserve">SONČEK </w:t>
            </w:r>
          </w:p>
        </w:tc>
        <w:tc>
          <w:tcPr>
            <w:tcW w:w="1109" w:type="dxa"/>
            <w:tcBorders>
              <w:top w:val="nil"/>
              <w:left w:val="nil"/>
              <w:bottom w:val="single" w:sz="4" w:space="0" w:color="auto"/>
              <w:right w:val="single" w:sz="4" w:space="0" w:color="auto"/>
            </w:tcBorders>
            <w:shd w:val="clear" w:color="000000" w:fill="FFF2CC"/>
            <w:noWrap/>
            <w:vAlign w:val="center"/>
            <w:hideMark/>
          </w:tcPr>
          <w:p w14:paraId="05D15FE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w:t>
            </w:r>
          </w:p>
        </w:tc>
        <w:tc>
          <w:tcPr>
            <w:tcW w:w="969" w:type="dxa"/>
            <w:tcBorders>
              <w:top w:val="nil"/>
              <w:left w:val="nil"/>
              <w:bottom w:val="single" w:sz="4" w:space="0" w:color="auto"/>
              <w:right w:val="single" w:sz="4" w:space="0" w:color="auto"/>
            </w:tcBorders>
            <w:shd w:val="clear" w:color="000000" w:fill="FFF2CC"/>
            <w:noWrap/>
            <w:vAlign w:val="center"/>
            <w:hideMark/>
          </w:tcPr>
          <w:p w14:paraId="4C59D2DA"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365</w:t>
            </w:r>
          </w:p>
        </w:tc>
        <w:tc>
          <w:tcPr>
            <w:tcW w:w="873" w:type="dxa"/>
            <w:tcBorders>
              <w:top w:val="nil"/>
              <w:left w:val="nil"/>
              <w:bottom w:val="single" w:sz="4" w:space="0" w:color="auto"/>
              <w:right w:val="single" w:sz="4" w:space="0" w:color="auto"/>
            </w:tcBorders>
            <w:shd w:val="clear" w:color="000000" w:fill="FFF2CC"/>
            <w:noWrap/>
            <w:vAlign w:val="center"/>
            <w:hideMark/>
          </w:tcPr>
          <w:p w14:paraId="2CFAC12D"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3050</w:t>
            </w:r>
          </w:p>
        </w:tc>
        <w:tc>
          <w:tcPr>
            <w:tcW w:w="873" w:type="dxa"/>
            <w:tcBorders>
              <w:top w:val="nil"/>
              <w:left w:val="nil"/>
              <w:bottom w:val="single" w:sz="4" w:space="0" w:color="auto"/>
              <w:right w:val="single" w:sz="4" w:space="0" w:color="auto"/>
            </w:tcBorders>
            <w:shd w:val="clear" w:color="000000" w:fill="FFF2CC"/>
            <w:noWrap/>
            <w:vAlign w:val="center"/>
            <w:hideMark/>
          </w:tcPr>
          <w:p w14:paraId="2AD195D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22</w:t>
            </w:r>
          </w:p>
        </w:tc>
        <w:tc>
          <w:tcPr>
            <w:tcW w:w="1159" w:type="dxa"/>
            <w:tcBorders>
              <w:top w:val="nil"/>
              <w:left w:val="nil"/>
              <w:bottom w:val="single" w:sz="4" w:space="0" w:color="auto"/>
              <w:right w:val="single" w:sz="4" w:space="0" w:color="auto"/>
            </w:tcBorders>
            <w:shd w:val="clear" w:color="000000" w:fill="FFF2CC"/>
            <w:noWrap/>
            <w:vAlign w:val="center"/>
            <w:hideMark/>
          </w:tcPr>
          <w:p w14:paraId="456F3A2B"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w:t>
            </w:r>
          </w:p>
        </w:tc>
        <w:tc>
          <w:tcPr>
            <w:tcW w:w="1207" w:type="dxa"/>
            <w:tcBorders>
              <w:top w:val="nil"/>
              <w:left w:val="nil"/>
              <w:bottom w:val="single" w:sz="4" w:space="0" w:color="auto"/>
              <w:right w:val="single" w:sz="4" w:space="0" w:color="auto"/>
            </w:tcBorders>
            <w:shd w:val="clear" w:color="000000" w:fill="FFF2CC"/>
            <w:noWrap/>
            <w:vAlign w:val="center"/>
            <w:hideMark/>
          </w:tcPr>
          <w:p w14:paraId="57175943"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w:t>
            </w:r>
          </w:p>
        </w:tc>
        <w:tc>
          <w:tcPr>
            <w:tcW w:w="1826" w:type="dxa"/>
            <w:tcBorders>
              <w:top w:val="nil"/>
              <w:left w:val="nil"/>
              <w:bottom w:val="single" w:sz="4" w:space="0" w:color="auto"/>
              <w:right w:val="single" w:sz="4" w:space="0" w:color="auto"/>
            </w:tcBorders>
            <w:shd w:val="clear" w:color="000000" w:fill="FFF2CC"/>
            <w:noWrap/>
            <w:vAlign w:val="center"/>
            <w:hideMark/>
          </w:tcPr>
          <w:p w14:paraId="35C850C8"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14</w:t>
            </w:r>
          </w:p>
        </w:tc>
      </w:tr>
      <w:tr w:rsidR="00402DCD" w:rsidRPr="008E4AD8" w14:paraId="0B87EDA4"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FFF2CC"/>
            <w:noWrap/>
            <w:vAlign w:val="center"/>
            <w:hideMark/>
          </w:tcPr>
          <w:p w14:paraId="2236B38D"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BIBA**</w:t>
            </w:r>
          </w:p>
        </w:tc>
        <w:tc>
          <w:tcPr>
            <w:tcW w:w="1109" w:type="dxa"/>
            <w:tcBorders>
              <w:top w:val="nil"/>
              <w:left w:val="nil"/>
              <w:bottom w:val="single" w:sz="4" w:space="0" w:color="auto"/>
              <w:right w:val="single" w:sz="4" w:space="0" w:color="auto"/>
            </w:tcBorders>
            <w:shd w:val="clear" w:color="000000" w:fill="FFF2CC"/>
            <w:noWrap/>
            <w:vAlign w:val="center"/>
            <w:hideMark/>
          </w:tcPr>
          <w:p w14:paraId="2792F95F"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w:t>
            </w:r>
          </w:p>
        </w:tc>
        <w:tc>
          <w:tcPr>
            <w:tcW w:w="969" w:type="dxa"/>
            <w:tcBorders>
              <w:top w:val="nil"/>
              <w:left w:val="nil"/>
              <w:bottom w:val="single" w:sz="4" w:space="0" w:color="auto"/>
              <w:right w:val="single" w:sz="4" w:space="0" w:color="auto"/>
            </w:tcBorders>
            <w:shd w:val="clear" w:color="000000" w:fill="FFF2CC"/>
            <w:noWrap/>
            <w:vAlign w:val="center"/>
            <w:hideMark/>
          </w:tcPr>
          <w:p w14:paraId="4C75807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600</w:t>
            </w:r>
          </w:p>
        </w:tc>
        <w:tc>
          <w:tcPr>
            <w:tcW w:w="873" w:type="dxa"/>
            <w:tcBorders>
              <w:top w:val="nil"/>
              <w:left w:val="nil"/>
              <w:bottom w:val="single" w:sz="4" w:space="0" w:color="auto"/>
              <w:right w:val="single" w:sz="4" w:space="0" w:color="auto"/>
            </w:tcBorders>
            <w:shd w:val="clear" w:color="000000" w:fill="FFF2CC"/>
            <w:noWrap/>
            <w:vAlign w:val="center"/>
            <w:hideMark/>
          </w:tcPr>
          <w:p w14:paraId="52CF001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850</w:t>
            </w:r>
          </w:p>
        </w:tc>
        <w:tc>
          <w:tcPr>
            <w:tcW w:w="873" w:type="dxa"/>
            <w:tcBorders>
              <w:top w:val="nil"/>
              <w:left w:val="nil"/>
              <w:bottom w:val="single" w:sz="4" w:space="0" w:color="auto"/>
              <w:right w:val="single" w:sz="4" w:space="0" w:color="auto"/>
            </w:tcBorders>
            <w:shd w:val="clear" w:color="000000" w:fill="FFF2CC"/>
            <w:noWrap/>
            <w:vAlign w:val="center"/>
            <w:hideMark/>
          </w:tcPr>
          <w:p w14:paraId="6A446E64"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10</w:t>
            </w:r>
          </w:p>
        </w:tc>
        <w:tc>
          <w:tcPr>
            <w:tcW w:w="1159" w:type="dxa"/>
            <w:tcBorders>
              <w:top w:val="nil"/>
              <w:left w:val="nil"/>
              <w:bottom w:val="single" w:sz="4" w:space="0" w:color="auto"/>
              <w:right w:val="single" w:sz="4" w:space="0" w:color="auto"/>
            </w:tcBorders>
            <w:shd w:val="clear" w:color="000000" w:fill="FFF2CC"/>
            <w:noWrap/>
            <w:vAlign w:val="center"/>
            <w:hideMark/>
          </w:tcPr>
          <w:p w14:paraId="5E4BD6F5"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w:t>
            </w:r>
          </w:p>
        </w:tc>
        <w:tc>
          <w:tcPr>
            <w:tcW w:w="1207" w:type="dxa"/>
            <w:tcBorders>
              <w:top w:val="nil"/>
              <w:left w:val="nil"/>
              <w:bottom w:val="single" w:sz="4" w:space="0" w:color="auto"/>
              <w:right w:val="single" w:sz="4" w:space="0" w:color="auto"/>
            </w:tcBorders>
            <w:shd w:val="clear" w:color="000000" w:fill="FFF2CC"/>
            <w:noWrap/>
            <w:vAlign w:val="center"/>
            <w:hideMark/>
          </w:tcPr>
          <w:p w14:paraId="1E824CA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7,5</w:t>
            </w:r>
          </w:p>
        </w:tc>
        <w:tc>
          <w:tcPr>
            <w:tcW w:w="1826" w:type="dxa"/>
            <w:tcBorders>
              <w:top w:val="nil"/>
              <w:left w:val="nil"/>
              <w:bottom w:val="single" w:sz="4" w:space="0" w:color="auto"/>
              <w:right w:val="single" w:sz="4" w:space="0" w:color="auto"/>
            </w:tcBorders>
            <w:shd w:val="clear" w:color="000000" w:fill="FFF2CC"/>
            <w:noWrap/>
            <w:vAlign w:val="center"/>
            <w:hideMark/>
          </w:tcPr>
          <w:p w14:paraId="07C429E5"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w:t>
            </w:r>
          </w:p>
        </w:tc>
      </w:tr>
      <w:tr w:rsidR="00402DCD" w:rsidRPr="008E4AD8" w14:paraId="427CCAAE"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FFF2CC"/>
            <w:noWrap/>
            <w:vAlign w:val="center"/>
            <w:hideMark/>
          </w:tcPr>
          <w:p w14:paraId="78B46FEF"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OSTRŽEK</w:t>
            </w:r>
          </w:p>
        </w:tc>
        <w:tc>
          <w:tcPr>
            <w:tcW w:w="1109" w:type="dxa"/>
            <w:tcBorders>
              <w:top w:val="nil"/>
              <w:left w:val="nil"/>
              <w:bottom w:val="single" w:sz="4" w:space="0" w:color="auto"/>
              <w:right w:val="single" w:sz="4" w:space="0" w:color="auto"/>
            </w:tcBorders>
            <w:shd w:val="clear" w:color="000000" w:fill="FFF2CC"/>
            <w:noWrap/>
            <w:vAlign w:val="center"/>
            <w:hideMark/>
          </w:tcPr>
          <w:p w14:paraId="3D372F57"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6</w:t>
            </w:r>
          </w:p>
        </w:tc>
        <w:tc>
          <w:tcPr>
            <w:tcW w:w="969" w:type="dxa"/>
            <w:tcBorders>
              <w:top w:val="nil"/>
              <w:left w:val="nil"/>
              <w:bottom w:val="single" w:sz="4" w:space="0" w:color="auto"/>
              <w:right w:val="single" w:sz="4" w:space="0" w:color="auto"/>
            </w:tcBorders>
            <w:shd w:val="clear" w:color="000000" w:fill="FFF2CC"/>
            <w:noWrap/>
            <w:vAlign w:val="center"/>
            <w:hideMark/>
          </w:tcPr>
          <w:p w14:paraId="091FFED7"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735</w:t>
            </w:r>
          </w:p>
        </w:tc>
        <w:tc>
          <w:tcPr>
            <w:tcW w:w="873" w:type="dxa"/>
            <w:tcBorders>
              <w:top w:val="nil"/>
              <w:left w:val="nil"/>
              <w:bottom w:val="single" w:sz="4" w:space="0" w:color="auto"/>
              <w:right w:val="single" w:sz="4" w:space="0" w:color="auto"/>
            </w:tcBorders>
            <w:shd w:val="clear" w:color="000000" w:fill="FFF2CC"/>
            <w:noWrap/>
            <w:vAlign w:val="center"/>
            <w:hideMark/>
          </w:tcPr>
          <w:p w14:paraId="2B80369A"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900</w:t>
            </w:r>
          </w:p>
        </w:tc>
        <w:tc>
          <w:tcPr>
            <w:tcW w:w="873" w:type="dxa"/>
            <w:tcBorders>
              <w:top w:val="nil"/>
              <w:left w:val="nil"/>
              <w:bottom w:val="single" w:sz="4" w:space="0" w:color="auto"/>
              <w:right w:val="single" w:sz="4" w:space="0" w:color="auto"/>
            </w:tcBorders>
            <w:shd w:val="clear" w:color="000000" w:fill="FFF2CC"/>
            <w:noWrap/>
            <w:vAlign w:val="center"/>
            <w:hideMark/>
          </w:tcPr>
          <w:p w14:paraId="70BB8A22"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15</w:t>
            </w:r>
          </w:p>
        </w:tc>
        <w:tc>
          <w:tcPr>
            <w:tcW w:w="1159" w:type="dxa"/>
            <w:tcBorders>
              <w:top w:val="nil"/>
              <w:left w:val="nil"/>
              <w:bottom w:val="single" w:sz="4" w:space="0" w:color="auto"/>
              <w:right w:val="single" w:sz="4" w:space="0" w:color="auto"/>
            </w:tcBorders>
            <w:shd w:val="clear" w:color="000000" w:fill="FFF2CC"/>
            <w:noWrap/>
            <w:vAlign w:val="center"/>
            <w:hideMark/>
          </w:tcPr>
          <w:p w14:paraId="65AF3289"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w:t>
            </w:r>
          </w:p>
        </w:tc>
        <w:tc>
          <w:tcPr>
            <w:tcW w:w="1207" w:type="dxa"/>
            <w:tcBorders>
              <w:top w:val="nil"/>
              <w:left w:val="nil"/>
              <w:bottom w:val="single" w:sz="4" w:space="0" w:color="auto"/>
              <w:right w:val="single" w:sz="4" w:space="0" w:color="auto"/>
            </w:tcBorders>
            <w:shd w:val="clear" w:color="000000" w:fill="FFF2CC"/>
            <w:noWrap/>
            <w:vAlign w:val="center"/>
            <w:hideMark/>
          </w:tcPr>
          <w:p w14:paraId="0D329919"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7,5</w:t>
            </w:r>
          </w:p>
        </w:tc>
        <w:tc>
          <w:tcPr>
            <w:tcW w:w="1826" w:type="dxa"/>
            <w:tcBorders>
              <w:top w:val="nil"/>
              <w:left w:val="nil"/>
              <w:bottom w:val="single" w:sz="4" w:space="0" w:color="auto"/>
              <w:right w:val="single" w:sz="4" w:space="0" w:color="auto"/>
            </w:tcBorders>
            <w:shd w:val="clear" w:color="000000" w:fill="FFF2CC"/>
            <w:noWrap/>
            <w:vAlign w:val="center"/>
            <w:hideMark/>
          </w:tcPr>
          <w:p w14:paraId="69281A10"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4</w:t>
            </w:r>
          </w:p>
        </w:tc>
      </w:tr>
      <w:tr w:rsidR="00402DCD" w:rsidRPr="008E4AD8" w14:paraId="05B3C1C0"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C6E0B4"/>
            <w:noWrap/>
            <w:vAlign w:val="center"/>
            <w:hideMark/>
          </w:tcPr>
          <w:p w14:paraId="48783A25" w14:textId="2A53EF40"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NAJDIHOJCA</w:t>
            </w:r>
            <w:r w:rsidR="00B23A52" w:rsidRPr="008E4AD8">
              <w:rPr>
                <w:rFonts w:ascii="Garamond" w:eastAsia="Times New Roman" w:hAnsi="Garamond" w:cs="Calibri"/>
                <w:sz w:val="24"/>
                <w:szCs w:val="24"/>
                <w:lang w:eastAsia="sl-SI"/>
              </w:rPr>
              <w:t>*</w:t>
            </w:r>
          </w:p>
        </w:tc>
        <w:tc>
          <w:tcPr>
            <w:tcW w:w="1109" w:type="dxa"/>
            <w:tcBorders>
              <w:top w:val="nil"/>
              <w:left w:val="nil"/>
              <w:bottom w:val="single" w:sz="4" w:space="0" w:color="auto"/>
              <w:right w:val="single" w:sz="4" w:space="0" w:color="auto"/>
            </w:tcBorders>
            <w:shd w:val="clear" w:color="000000" w:fill="C6E0B4"/>
            <w:noWrap/>
            <w:vAlign w:val="center"/>
            <w:hideMark/>
          </w:tcPr>
          <w:p w14:paraId="475B7B7A"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16</w:t>
            </w:r>
          </w:p>
        </w:tc>
        <w:tc>
          <w:tcPr>
            <w:tcW w:w="969" w:type="dxa"/>
            <w:tcBorders>
              <w:top w:val="nil"/>
              <w:left w:val="nil"/>
              <w:bottom w:val="single" w:sz="4" w:space="0" w:color="auto"/>
              <w:right w:val="single" w:sz="4" w:space="0" w:color="auto"/>
            </w:tcBorders>
            <w:shd w:val="clear" w:color="000000" w:fill="C6E0B4"/>
            <w:noWrap/>
            <w:vAlign w:val="center"/>
            <w:hideMark/>
          </w:tcPr>
          <w:p w14:paraId="1B9CCF97"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2265</w:t>
            </w:r>
          </w:p>
        </w:tc>
        <w:tc>
          <w:tcPr>
            <w:tcW w:w="873" w:type="dxa"/>
            <w:tcBorders>
              <w:top w:val="nil"/>
              <w:left w:val="nil"/>
              <w:bottom w:val="single" w:sz="4" w:space="0" w:color="auto"/>
              <w:right w:val="single" w:sz="4" w:space="0" w:color="auto"/>
            </w:tcBorders>
            <w:shd w:val="clear" w:color="000000" w:fill="C6E0B4"/>
            <w:noWrap/>
            <w:vAlign w:val="center"/>
            <w:hideMark/>
          </w:tcPr>
          <w:p w14:paraId="69D48648"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1800</w:t>
            </w:r>
          </w:p>
        </w:tc>
        <w:tc>
          <w:tcPr>
            <w:tcW w:w="873" w:type="dxa"/>
            <w:tcBorders>
              <w:top w:val="nil"/>
              <w:left w:val="nil"/>
              <w:bottom w:val="single" w:sz="4" w:space="0" w:color="auto"/>
              <w:right w:val="single" w:sz="4" w:space="0" w:color="auto"/>
            </w:tcBorders>
            <w:shd w:val="clear" w:color="000000" w:fill="C6E0B4"/>
            <w:noWrap/>
            <w:vAlign w:val="center"/>
            <w:hideMark/>
          </w:tcPr>
          <w:p w14:paraId="19305B5D"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29</w:t>
            </w:r>
          </w:p>
        </w:tc>
        <w:tc>
          <w:tcPr>
            <w:tcW w:w="1159" w:type="dxa"/>
            <w:tcBorders>
              <w:top w:val="nil"/>
              <w:left w:val="nil"/>
              <w:bottom w:val="single" w:sz="4" w:space="0" w:color="auto"/>
              <w:right w:val="single" w:sz="4" w:space="0" w:color="auto"/>
            </w:tcBorders>
            <w:shd w:val="clear" w:color="000000" w:fill="C6E0B4"/>
            <w:noWrap/>
            <w:vAlign w:val="center"/>
            <w:hideMark/>
          </w:tcPr>
          <w:p w14:paraId="6F2DC524"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9</w:t>
            </w:r>
          </w:p>
        </w:tc>
        <w:tc>
          <w:tcPr>
            <w:tcW w:w="1207" w:type="dxa"/>
            <w:tcBorders>
              <w:top w:val="nil"/>
              <w:left w:val="nil"/>
              <w:bottom w:val="single" w:sz="4" w:space="0" w:color="auto"/>
              <w:right w:val="single" w:sz="4" w:space="0" w:color="auto"/>
            </w:tcBorders>
            <w:shd w:val="clear" w:color="000000" w:fill="C6E0B4"/>
            <w:noWrap/>
            <w:vAlign w:val="center"/>
            <w:hideMark/>
          </w:tcPr>
          <w:p w14:paraId="49F0E56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7,5</w:t>
            </w:r>
          </w:p>
        </w:tc>
        <w:tc>
          <w:tcPr>
            <w:tcW w:w="1826" w:type="dxa"/>
            <w:tcBorders>
              <w:top w:val="nil"/>
              <w:left w:val="nil"/>
              <w:bottom w:val="single" w:sz="4" w:space="0" w:color="auto"/>
              <w:right w:val="single" w:sz="4" w:space="0" w:color="auto"/>
            </w:tcBorders>
            <w:shd w:val="clear" w:color="000000" w:fill="C6E0B4"/>
            <w:noWrap/>
            <w:vAlign w:val="center"/>
            <w:hideMark/>
          </w:tcPr>
          <w:p w14:paraId="399E3714"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14</w:t>
            </w:r>
          </w:p>
        </w:tc>
      </w:tr>
      <w:tr w:rsidR="00402DCD" w:rsidRPr="008E4AD8" w14:paraId="1FEB3D63"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C6E0B4"/>
            <w:noWrap/>
            <w:vAlign w:val="center"/>
            <w:hideMark/>
          </w:tcPr>
          <w:p w14:paraId="5C1CA12A"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 xml:space="preserve">CICIBAN </w:t>
            </w:r>
          </w:p>
        </w:tc>
        <w:tc>
          <w:tcPr>
            <w:tcW w:w="1109" w:type="dxa"/>
            <w:tcBorders>
              <w:top w:val="nil"/>
              <w:left w:val="nil"/>
              <w:bottom w:val="single" w:sz="4" w:space="0" w:color="auto"/>
              <w:right w:val="single" w:sz="4" w:space="0" w:color="auto"/>
            </w:tcBorders>
            <w:shd w:val="clear" w:color="000000" w:fill="C6E0B4"/>
            <w:noWrap/>
            <w:vAlign w:val="center"/>
            <w:hideMark/>
          </w:tcPr>
          <w:p w14:paraId="515FADD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w:t>
            </w:r>
          </w:p>
        </w:tc>
        <w:tc>
          <w:tcPr>
            <w:tcW w:w="969" w:type="dxa"/>
            <w:tcBorders>
              <w:top w:val="nil"/>
              <w:left w:val="nil"/>
              <w:bottom w:val="single" w:sz="4" w:space="0" w:color="auto"/>
              <w:right w:val="single" w:sz="4" w:space="0" w:color="auto"/>
            </w:tcBorders>
            <w:shd w:val="clear" w:color="000000" w:fill="C6E0B4"/>
            <w:noWrap/>
            <w:vAlign w:val="center"/>
            <w:hideMark/>
          </w:tcPr>
          <w:p w14:paraId="5E9DB673"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195</w:t>
            </w:r>
          </w:p>
        </w:tc>
        <w:tc>
          <w:tcPr>
            <w:tcW w:w="873" w:type="dxa"/>
            <w:tcBorders>
              <w:top w:val="nil"/>
              <w:left w:val="nil"/>
              <w:bottom w:val="single" w:sz="4" w:space="0" w:color="auto"/>
              <w:right w:val="single" w:sz="4" w:space="0" w:color="auto"/>
            </w:tcBorders>
            <w:shd w:val="clear" w:color="000000" w:fill="C6E0B4"/>
            <w:noWrap/>
            <w:vAlign w:val="center"/>
            <w:hideMark/>
          </w:tcPr>
          <w:p w14:paraId="636D3856"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850</w:t>
            </w:r>
          </w:p>
        </w:tc>
        <w:tc>
          <w:tcPr>
            <w:tcW w:w="873" w:type="dxa"/>
            <w:tcBorders>
              <w:top w:val="nil"/>
              <w:left w:val="nil"/>
              <w:bottom w:val="single" w:sz="4" w:space="0" w:color="auto"/>
              <w:right w:val="single" w:sz="4" w:space="0" w:color="auto"/>
            </w:tcBorders>
            <w:shd w:val="clear" w:color="000000" w:fill="C6E0B4"/>
            <w:noWrap/>
            <w:vAlign w:val="center"/>
            <w:hideMark/>
          </w:tcPr>
          <w:p w14:paraId="70171DE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10</w:t>
            </w:r>
          </w:p>
        </w:tc>
        <w:tc>
          <w:tcPr>
            <w:tcW w:w="1159" w:type="dxa"/>
            <w:tcBorders>
              <w:top w:val="nil"/>
              <w:left w:val="nil"/>
              <w:bottom w:val="single" w:sz="4" w:space="0" w:color="auto"/>
              <w:right w:val="single" w:sz="4" w:space="0" w:color="auto"/>
            </w:tcBorders>
            <w:shd w:val="clear" w:color="000000" w:fill="C6E0B4"/>
            <w:noWrap/>
            <w:vAlign w:val="center"/>
            <w:hideMark/>
          </w:tcPr>
          <w:p w14:paraId="41E3C90A"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w:t>
            </w:r>
          </w:p>
        </w:tc>
        <w:tc>
          <w:tcPr>
            <w:tcW w:w="1207" w:type="dxa"/>
            <w:tcBorders>
              <w:top w:val="nil"/>
              <w:left w:val="nil"/>
              <w:bottom w:val="single" w:sz="4" w:space="0" w:color="auto"/>
              <w:right w:val="single" w:sz="4" w:space="0" w:color="auto"/>
            </w:tcBorders>
            <w:shd w:val="clear" w:color="000000" w:fill="C6E0B4"/>
            <w:noWrap/>
            <w:vAlign w:val="center"/>
            <w:hideMark/>
          </w:tcPr>
          <w:p w14:paraId="5AA46A76"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1,9</w:t>
            </w:r>
          </w:p>
        </w:tc>
        <w:tc>
          <w:tcPr>
            <w:tcW w:w="1826" w:type="dxa"/>
            <w:tcBorders>
              <w:top w:val="nil"/>
              <w:left w:val="nil"/>
              <w:bottom w:val="single" w:sz="4" w:space="0" w:color="auto"/>
              <w:right w:val="single" w:sz="4" w:space="0" w:color="auto"/>
            </w:tcBorders>
            <w:shd w:val="clear" w:color="000000" w:fill="C6E0B4"/>
            <w:noWrap/>
            <w:vAlign w:val="center"/>
            <w:hideMark/>
          </w:tcPr>
          <w:p w14:paraId="709504EF"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w:t>
            </w:r>
          </w:p>
        </w:tc>
      </w:tr>
      <w:tr w:rsidR="00402DCD" w:rsidRPr="008E4AD8" w14:paraId="0F519E67"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C6E0B4"/>
            <w:noWrap/>
            <w:vAlign w:val="center"/>
            <w:hideMark/>
          </w:tcPr>
          <w:p w14:paraId="1E9EBC7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 xml:space="preserve">MATIJA ČOP </w:t>
            </w:r>
          </w:p>
        </w:tc>
        <w:tc>
          <w:tcPr>
            <w:tcW w:w="1109" w:type="dxa"/>
            <w:tcBorders>
              <w:top w:val="nil"/>
              <w:left w:val="nil"/>
              <w:bottom w:val="single" w:sz="4" w:space="0" w:color="auto"/>
              <w:right w:val="single" w:sz="4" w:space="0" w:color="auto"/>
            </w:tcBorders>
            <w:shd w:val="clear" w:color="000000" w:fill="C6E0B4"/>
            <w:noWrap/>
            <w:vAlign w:val="center"/>
            <w:hideMark/>
          </w:tcPr>
          <w:p w14:paraId="4AB19965"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w:t>
            </w:r>
          </w:p>
        </w:tc>
        <w:tc>
          <w:tcPr>
            <w:tcW w:w="969" w:type="dxa"/>
            <w:tcBorders>
              <w:top w:val="nil"/>
              <w:left w:val="nil"/>
              <w:bottom w:val="single" w:sz="4" w:space="0" w:color="auto"/>
              <w:right w:val="single" w:sz="4" w:space="0" w:color="auto"/>
            </w:tcBorders>
            <w:shd w:val="clear" w:color="000000" w:fill="C6E0B4"/>
            <w:noWrap/>
            <w:vAlign w:val="center"/>
            <w:hideMark/>
          </w:tcPr>
          <w:p w14:paraId="1A5681F3"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230</w:t>
            </w:r>
          </w:p>
        </w:tc>
        <w:tc>
          <w:tcPr>
            <w:tcW w:w="873" w:type="dxa"/>
            <w:tcBorders>
              <w:top w:val="nil"/>
              <w:left w:val="nil"/>
              <w:bottom w:val="single" w:sz="4" w:space="0" w:color="auto"/>
              <w:right w:val="single" w:sz="4" w:space="0" w:color="auto"/>
            </w:tcBorders>
            <w:shd w:val="clear" w:color="000000" w:fill="C6E0B4"/>
            <w:noWrap/>
            <w:vAlign w:val="center"/>
            <w:hideMark/>
          </w:tcPr>
          <w:p w14:paraId="03C3FAFB"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400</w:t>
            </w:r>
          </w:p>
        </w:tc>
        <w:tc>
          <w:tcPr>
            <w:tcW w:w="873" w:type="dxa"/>
            <w:tcBorders>
              <w:top w:val="nil"/>
              <w:left w:val="nil"/>
              <w:bottom w:val="single" w:sz="4" w:space="0" w:color="auto"/>
              <w:right w:val="single" w:sz="4" w:space="0" w:color="auto"/>
            </w:tcBorders>
            <w:shd w:val="clear" w:color="000000" w:fill="C6E0B4"/>
            <w:noWrap/>
            <w:vAlign w:val="center"/>
            <w:hideMark/>
          </w:tcPr>
          <w:p w14:paraId="10802F66"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5</w:t>
            </w:r>
          </w:p>
        </w:tc>
        <w:tc>
          <w:tcPr>
            <w:tcW w:w="1159" w:type="dxa"/>
            <w:tcBorders>
              <w:top w:val="nil"/>
              <w:left w:val="nil"/>
              <w:bottom w:val="single" w:sz="4" w:space="0" w:color="auto"/>
              <w:right w:val="single" w:sz="4" w:space="0" w:color="auto"/>
            </w:tcBorders>
            <w:shd w:val="clear" w:color="000000" w:fill="C6E0B4"/>
            <w:noWrap/>
            <w:vAlign w:val="center"/>
            <w:hideMark/>
          </w:tcPr>
          <w:p w14:paraId="20A72915"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w:t>
            </w:r>
          </w:p>
        </w:tc>
        <w:tc>
          <w:tcPr>
            <w:tcW w:w="1207" w:type="dxa"/>
            <w:tcBorders>
              <w:top w:val="nil"/>
              <w:left w:val="nil"/>
              <w:bottom w:val="single" w:sz="4" w:space="0" w:color="auto"/>
              <w:right w:val="single" w:sz="4" w:space="0" w:color="auto"/>
            </w:tcBorders>
            <w:shd w:val="clear" w:color="000000" w:fill="C6E0B4"/>
            <w:noWrap/>
            <w:vAlign w:val="center"/>
            <w:hideMark/>
          </w:tcPr>
          <w:p w14:paraId="47DFD9FA"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0,4</w:t>
            </w:r>
          </w:p>
        </w:tc>
        <w:tc>
          <w:tcPr>
            <w:tcW w:w="1826" w:type="dxa"/>
            <w:tcBorders>
              <w:top w:val="nil"/>
              <w:left w:val="nil"/>
              <w:bottom w:val="single" w:sz="4" w:space="0" w:color="auto"/>
              <w:right w:val="single" w:sz="4" w:space="0" w:color="auto"/>
            </w:tcBorders>
            <w:shd w:val="clear" w:color="000000" w:fill="C6E0B4"/>
            <w:noWrap/>
            <w:vAlign w:val="center"/>
            <w:hideMark/>
          </w:tcPr>
          <w:p w14:paraId="71BA335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w:t>
            </w:r>
          </w:p>
        </w:tc>
      </w:tr>
      <w:tr w:rsidR="00402DCD" w:rsidRPr="008E4AD8" w14:paraId="0A6A3CB0"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C6E0B4"/>
            <w:noWrap/>
            <w:vAlign w:val="center"/>
            <w:hideMark/>
          </w:tcPr>
          <w:p w14:paraId="493695A2"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ČENČA</w:t>
            </w:r>
          </w:p>
        </w:tc>
        <w:tc>
          <w:tcPr>
            <w:tcW w:w="1109" w:type="dxa"/>
            <w:tcBorders>
              <w:top w:val="nil"/>
              <w:left w:val="nil"/>
              <w:bottom w:val="single" w:sz="4" w:space="0" w:color="auto"/>
              <w:right w:val="single" w:sz="4" w:space="0" w:color="auto"/>
            </w:tcBorders>
            <w:shd w:val="clear" w:color="000000" w:fill="C6E0B4"/>
            <w:noWrap/>
            <w:vAlign w:val="center"/>
            <w:hideMark/>
          </w:tcPr>
          <w:p w14:paraId="4E1734E1"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w:t>
            </w:r>
          </w:p>
        </w:tc>
        <w:tc>
          <w:tcPr>
            <w:tcW w:w="969" w:type="dxa"/>
            <w:tcBorders>
              <w:top w:val="nil"/>
              <w:left w:val="nil"/>
              <w:bottom w:val="single" w:sz="4" w:space="0" w:color="auto"/>
              <w:right w:val="single" w:sz="4" w:space="0" w:color="auto"/>
            </w:tcBorders>
            <w:shd w:val="clear" w:color="000000" w:fill="C6E0B4"/>
            <w:noWrap/>
            <w:vAlign w:val="center"/>
            <w:hideMark/>
          </w:tcPr>
          <w:p w14:paraId="6B546B16"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270</w:t>
            </w:r>
          </w:p>
        </w:tc>
        <w:tc>
          <w:tcPr>
            <w:tcW w:w="873" w:type="dxa"/>
            <w:tcBorders>
              <w:top w:val="nil"/>
              <w:left w:val="nil"/>
              <w:bottom w:val="single" w:sz="4" w:space="0" w:color="auto"/>
              <w:right w:val="single" w:sz="4" w:space="0" w:color="auto"/>
            </w:tcBorders>
            <w:shd w:val="clear" w:color="000000" w:fill="C6E0B4"/>
            <w:noWrap/>
            <w:vAlign w:val="center"/>
            <w:hideMark/>
          </w:tcPr>
          <w:p w14:paraId="209D128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3100</w:t>
            </w:r>
          </w:p>
        </w:tc>
        <w:tc>
          <w:tcPr>
            <w:tcW w:w="873" w:type="dxa"/>
            <w:tcBorders>
              <w:top w:val="nil"/>
              <w:left w:val="nil"/>
              <w:bottom w:val="single" w:sz="4" w:space="0" w:color="auto"/>
              <w:right w:val="single" w:sz="4" w:space="0" w:color="auto"/>
            </w:tcBorders>
            <w:shd w:val="clear" w:color="000000" w:fill="C6E0B4"/>
            <w:noWrap/>
            <w:vAlign w:val="center"/>
            <w:hideMark/>
          </w:tcPr>
          <w:p w14:paraId="44DD3989"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19</w:t>
            </w:r>
          </w:p>
        </w:tc>
        <w:tc>
          <w:tcPr>
            <w:tcW w:w="1159" w:type="dxa"/>
            <w:tcBorders>
              <w:top w:val="nil"/>
              <w:left w:val="nil"/>
              <w:bottom w:val="single" w:sz="4" w:space="0" w:color="auto"/>
              <w:right w:val="single" w:sz="4" w:space="0" w:color="auto"/>
            </w:tcBorders>
            <w:shd w:val="clear" w:color="000000" w:fill="C6E0B4"/>
            <w:noWrap/>
            <w:vAlign w:val="center"/>
            <w:hideMark/>
          </w:tcPr>
          <w:p w14:paraId="75F50AD8"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w:t>
            </w:r>
          </w:p>
        </w:tc>
        <w:tc>
          <w:tcPr>
            <w:tcW w:w="1207" w:type="dxa"/>
            <w:tcBorders>
              <w:top w:val="nil"/>
              <w:left w:val="nil"/>
              <w:bottom w:val="single" w:sz="4" w:space="0" w:color="auto"/>
              <w:right w:val="single" w:sz="4" w:space="0" w:color="auto"/>
            </w:tcBorders>
            <w:shd w:val="clear" w:color="000000" w:fill="C6E0B4"/>
            <w:noWrap/>
            <w:vAlign w:val="center"/>
            <w:hideMark/>
          </w:tcPr>
          <w:p w14:paraId="54ADE4A6"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3,7</w:t>
            </w:r>
          </w:p>
        </w:tc>
        <w:tc>
          <w:tcPr>
            <w:tcW w:w="1826" w:type="dxa"/>
            <w:tcBorders>
              <w:top w:val="nil"/>
              <w:left w:val="nil"/>
              <w:bottom w:val="single" w:sz="4" w:space="0" w:color="auto"/>
              <w:right w:val="single" w:sz="4" w:space="0" w:color="auto"/>
            </w:tcBorders>
            <w:shd w:val="clear" w:color="000000" w:fill="C6E0B4"/>
            <w:noWrap/>
            <w:vAlign w:val="center"/>
            <w:hideMark/>
          </w:tcPr>
          <w:p w14:paraId="2E29889A"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10</w:t>
            </w:r>
          </w:p>
        </w:tc>
      </w:tr>
      <w:tr w:rsidR="00402DCD" w:rsidRPr="008E4AD8" w14:paraId="41BBFC8F"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FFF2CC"/>
            <w:noWrap/>
            <w:vAlign w:val="center"/>
            <w:hideMark/>
          </w:tcPr>
          <w:p w14:paraId="28A6DD04"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ŽIV ŽAV *</w:t>
            </w:r>
          </w:p>
        </w:tc>
        <w:tc>
          <w:tcPr>
            <w:tcW w:w="1109" w:type="dxa"/>
            <w:tcBorders>
              <w:top w:val="nil"/>
              <w:left w:val="nil"/>
              <w:bottom w:val="single" w:sz="4" w:space="0" w:color="auto"/>
              <w:right w:val="single" w:sz="4" w:space="0" w:color="auto"/>
            </w:tcBorders>
            <w:shd w:val="clear" w:color="000000" w:fill="FFF2CC"/>
            <w:noWrap/>
            <w:vAlign w:val="center"/>
            <w:hideMark/>
          </w:tcPr>
          <w:p w14:paraId="2479BB52"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9</w:t>
            </w:r>
          </w:p>
        </w:tc>
        <w:tc>
          <w:tcPr>
            <w:tcW w:w="969" w:type="dxa"/>
            <w:tcBorders>
              <w:top w:val="nil"/>
              <w:left w:val="nil"/>
              <w:bottom w:val="single" w:sz="4" w:space="0" w:color="auto"/>
              <w:right w:val="single" w:sz="4" w:space="0" w:color="auto"/>
            </w:tcBorders>
            <w:shd w:val="clear" w:color="000000" w:fill="FFF2CC"/>
            <w:noWrap/>
            <w:vAlign w:val="center"/>
            <w:hideMark/>
          </w:tcPr>
          <w:p w14:paraId="6D13FC99"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760</w:t>
            </w:r>
          </w:p>
        </w:tc>
        <w:tc>
          <w:tcPr>
            <w:tcW w:w="873" w:type="dxa"/>
            <w:tcBorders>
              <w:top w:val="nil"/>
              <w:left w:val="nil"/>
              <w:bottom w:val="single" w:sz="4" w:space="0" w:color="auto"/>
              <w:right w:val="single" w:sz="4" w:space="0" w:color="auto"/>
            </w:tcBorders>
            <w:shd w:val="clear" w:color="000000" w:fill="FFF2CC"/>
            <w:noWrap/>
            <w:vAlign w:val="center"/>
            <w:hideMark/>
          </w:tcPr>
          <w:p w14:paraId="32CE622F"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3680</w:t>
            </w:r>
          </w:p>
        </w:tc>
        <w:tc>
          <w:tcPr>
            <w:tcW w:w="873" w:type="dxa"/>
            <w:tcBorders>
              <w:top w:val="nil"/>
              <w:left w:val="nil"/>
              <w:bottom w:val="single" w:sz="4" w:space="0" w:color="auto"/>
              <w:right w:val="single" w:sz="4" w:space="0" w:color="auto"/>
            </w:tcBorders>
            <w:shd w:val="clear" w:color="000000" w:fill="FFF2CC"/>
            <w:noWrap/>
            <w:vAlign w:val="center"/>
            <w:hideMark/>
          </w:tcPr>
          <w:p w14:paraId="32996E6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18</w:t>
            </w:r>
          </w:p>
        </w:tc>
        <w:tc>
          <w:tcPr>
            <w:tcW w:w="1159" w:type="dxa"/>
            <w:tcBorders>
              <w:top w:val="nil"/>
              <w:left w:val="nil"/>
              <w:bottom w:val="single" w:sz="4" w:space="0" w:color="auto"/>
              <w:right w:val="single" w:sz="4" w:space="0" w:color="auto"/>
            </w:tcBorders>
            <w:shd w:val="clear" w:color="000000" w:fill="FFF2CC"/>
            <w:noWrap/>
            <w:vAlign w:val="center"/>
            <w:hideMark/>
          </w:tcPr>
          <w:p w14:paraId="432E4522"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w:t>
            </w:r>
          </w:p>
        </w:tc>
        <w:tc>
          <w:tcPr>
            <w:tcW w:w="1207" w:type="dxa"/>
            <w:tcBorders>
              <w:top w:val="nil"/>
              <w:left w:val="nil"/>
              <w:bottom w:val="single" w:sz="4" w:space="0" w:color="auto"/>
              <w:right w:val="single" w:sz="4" w:space="0" w:color="auto"/>
            </w:tcBorders>
            <w:shd w:val="clear" w:color="000000" w:fill="FFF2CC"/>
            <w:noWrap/>
            <w:vAlign w:val="center"/>
            <w:hideMark/>
          </w:tcPr>
          <w:p w14:paraId="611EF4A7"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17,5</w:t>
            </w:r>
          </w:p>
        </w:tc>
        <w:tc>
          <w:tcPr>
            <w:tcW w:w="1826" w:type="dxa"/>
            <w:tcBorders>
              <w:top w:val="nil"/>
              <w:left w:val="nil"/>
              <w:bottom w:val="single" w:sz="4" w:space="0" w:color="auto"/>
              <w:right w:val="single" w:sz="4" w:space="0" w:color="auto"/>
            </w:tcBorders>
            <w:shd w:val="clear" w:color="000000" w:fill="FFF2CC"/>
            <w:noWrap/>
            <w:vAlign w:val="center"/>
            <w:hideMark/>
          </w:tcPr>
          <w:p w14:paraId="7B9C998F"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7</w:t>
            </w:r>
          </w:p>
        </w:tc>
      </w:tr>
      <w:tr w:rsidR="00402DCD" w:rsidRPr="008E4AD8" w14:paraId="13362F5A"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FFF2CC"/>
            <w:noWrap/>
            <w:vAlign w:val="center"/>
            <w:hideMark/>
          </w:tcPr>
          <w:p w14:paraId="63D4CC4B"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 xml:space="preserve">ČEBELICA </w:t>
            </w:r>
          </w:p>
        </w:tc>
        <w:tc>
          <w:tcPr>
            <w:tcW w:w="1109" w:type="dxa"/>
            <w:tcBorders>
              <w:top w:val="nil"/>
              <w:left w:val="nil"/>
              <w:bottom w:val="single" w:sz="4" w:space="0" w:color="auto"/>
              <w:right w:val="single" w:sz="4" w:space="0" w:color="auto"/>
            </w:tcBorders>
            <w:shd w:val="clear" w:color="000000" w:fill="FFF2CC"/>
            <w:noWrap/>
            <w:vAlign w:val="center"/>
            <w:hideMark/>
          </w:tcPr>
          <w:p w14:paraId="75AE4AF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8</w:t>
            </w:r>
          </w:p>
        </w:tc>
        <w:tc>
          <w:tcPr>
            <w:tcW w:w="969" w:type="dxa"/>
            <w:tcBorders>
              <w:top w:val="nil"/>
              <w:left w:val="nil"/>
              <w:bottom w:val="single" w:sz="4" w:space="0" w:color="auto"/>
              <w:right w:val="single" w:sz="4" w:space="0" w:color="auto"/>
            </w:tcBorders>
            <w:shd w:val="clear" w:color="000000" w:fill="FFF2CC"/>
            <w:noWrap/>
            <w:vAlign w:val="center"/>
            <w:hideMark/>
          </w:tcPr>
          <w:p w14:paraId="3A7F9B69"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740</w:t>
            </w:r>
          </w:p>
        </w:tc>
        <w:tc>
          <w:tcPr>
            <w:tcW w:w="873" w:type="dxa"/>
            <w:tcBorders>
              <w:top w:val="nil"/>
              <w:left w:val="nil"/>
              <w:bottom w:val="single" w:sz="4" w:space="0" w:color="auto"/>
              <w:right w:val="single" w:sz="4" w:space="0" w:color="auto"/>
            </w:tcBorders>
            <w:shd w:val="clear" w:color="000000" w:fill="FFF2CC"/>
            <w:noWrap/>
            <w:vAlign w:val="center"/>
            <w:hideMark/>
          </w:tcPr>
          <w:p w14:paraId="4C79DA58"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760</w:t>
            </w:r>
          </w:p>
        </w:tc>
        <w:tc>
          <w:tcPr>
            <w:tcW w:w="873" w:type="dxa"/>
            <w:tcBorders>
              <w:top w:val="nil"/>
              <w:left w:val="nil"/>
              <w:bottom w:val="single" w:sz="4" w:space="0" w:color="auto"/>
              <w:right w:val="single" w:sz="4" w:space="0" w:color="auto"/>
            </w:tcBorders>
            <w:shd w:val="clear" w:color="000000" w:fill="FFF2CC"/>
            <w:noWrap/>
            <w:vAlign w:val="center"/>
            <w:hideMark/>
          </w:tcPr>
          <w:p w14:paraId="79BA3B94"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21</w:t>
            </w:r>
          </w:p>
        </w:tc>
        <w:tc>
          <w:tcPr>
            <w:tcW w:w="1159" w:type="dxa"/>
            <w:tcBorders>
              <w:top w:val="nil"/>
              <w:left w:val="nil"/>
              <w:bottom w:val="single" w:sz="4" w:space="0" w:color="auto"/>
              <w:right w:val="single" w:sz="4" w:space="0" w:color="auto"/>
            </w:tcBorders>
            <w:shd w:val="clear" w:color="000000" w:fill="FFF2CC"/>
            <w:noWrap/>
            <w:vAlign w:val="center"/>
            <w:hideMark/>
          </w:tcPr>
          <w:p w14:paraId="788CA642"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w:t>
            </w:r>
          </w:p>
        </w:tc>
        <w:tc>
          <w:tcPr>
            <w:tcW w:w="1207" w:type="dxa"/>
            <w:tcBorders>
              <w:top w:val="nil"/>
              <w:left w:val="nil"/>
              <w:bottom w:val="single" w:sz="4" w:space="0" w:color="auto"/>
              <w:right w:val="single" w:sz="4" w:space="0" w:color="auto"/>
            </w:tcBorders>
            <w:shd w:val="clear" w:color="000000" w:fill="FFF2CC"/>
            <w:noWrap/>
            <w:vAlign w:val="center"/>
            <w:hideMark/>
          </w:tcPr>
          <w:p w14:paraId="46D317C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6,1</w:t>
            </w:r>
          </w:p>
        </w:tc>
        <w:tc>
          <w:tcPr>
            <w:tcW w:w="1826" w:type="dxa"/>
            <w:tcBorders>
              <w:top w:val="nil"/>
              <w:left w:val="nil"/>
              <w:bottom w:val="single" w:sz="4" w:space="0" w:color="auto"/>
              <w:right w:val="single" w:sz="4" w:space="0" w:color="auto"/>
            </w:tcBorders>
            <w:shd w:val="clear" w:color="000000" w:fill="FFF2CC"/>
            <w:noWrap/>
            <w:vAlign w:val="center"/>
            <w:hideMark/>
          </w:tcPr>
          <w:p w14:paraId="2B450DFB"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4</w:t>
            </w:r>
          </w:p>
        </w:tc>
      </w:tr>
      <w:tr w:rsidR="00402DCD" w:rsidRPr="008E4AD8" w14:paraId="331E0AB7" w14:textId="77777777" w:rsidTr="00F131CA">
        <w:trPr>
          <w:trHeight w:val="423"/>
          <w:jc w:val="center"/>
        </w:trPr>
        <w:tc>
          <w:tcPr>
            <w:tcW w:w="1843" w:type="dxa"/>
            <w:tcBorders>
              <w:top w:val="nil"/>
              <w:left w:val="single" w:sz="4" w:space="0" w:color="auto"/>
              <w:bottom w:val="single" w:sz="4" w:space="0" w:color="auto"/>
              <w:right w:val="single" w:sz="4" w:space="0" w:color="auto"/>
            </w:tcBorders>
            <w:shd w:val="clear" w:color="000000" w:fill="FFF2CC"/>
            <w:noWrap/>
            <w:vAlign w:val="center"/>
            <w:hideMark/>
          </w:tcPr>
          <w:p w14:paraId="20C34905"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 xml:space="preserve">ČIRA ČARA </w:t>
            </w:r>
          </w:p>
        </w:tc>
        <w:tc>
          <w:tcPr>
            <w:tcW w:w="1109" w:type="dxa"/>
            <w:tcBorders>
              <w:top w:val="nil"/>
              <w:left w:val="nil"/>
              <w:bottom w:val="single" w:sz="4" w:space="0" w:color="auto"/>
              <w:right w:val="single" w:sz="4" w:space="0" w:color="auto"/>
            </w:tcBorders>
            <w:shd w:val="clear" w:color="000000" w:fill="FFF2CC"/>
            <w:noWrap/>
            <w:vAlign w:val="center"/>
            <w:hideMark/>
          </w:tcPr>
          <w:p w14:paraId="7ED4F691"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7</w:t>
            </w:r>
          </w:p>
        </w:tc>
        <w:tc>
          <w:tcPr>
            <w:tcW w:w="969" w:type="dxa"/>
            <w:tcBorders>
              <w:top w:val="nil"/>
              <w:left w:val="nil"/>
              <w:bottom w:val="single" w:sz="4" w:space="0" w:color="auto"/>
              <w:right w:val="single" w:sz="4" w:space="0" w:color="auto"/>
            </w:tcBorders>
            <w:shd w:val="clear" w:color="000000" w:fill="FFF2CC"/>
            <w:noWrap/>
            <w:vAlign w:val="center"/>
            <w:hideMark/>
          </w:tcPr>
          <w:p w14:paraId="4B0409E4"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495</w:t>
            </w:r>
          </w:p>
        </w:tc>
        <w:tc>
          <w:tcPr>
            <w:tcW w:w="873" w:type="dxa"/>
            <w:tcBorders>
              <w:top w:val="nil"/>
              <w:left w:val="nil"/>
              <w:bottom w:val="single" w:sz="4" w:space="0" w:color="auto"/>
              <w:right w:val="single" w:sz="4" w:space="0" w:color="auto"/>
            </w:tcBorders>
            <w:shd w:val="clear" w:color="000000" w:fill="FFF2CC"/>
            <w:noWrap/>
            <w:vAlign w:val="center"/>
            <w:hideMark/>
          </w:tcPr>
          <w:p w14:paraId="74FC5B59"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1900</w:t>
            </w:r>
          </w:p>
        </w:tc>
        <w:tc>
          <w:tcPr>
            <w:tcW w:w="873" w:type="dxa"/>
            <w:tcBorders>
              <w:top w:val="nil"/>
              <w:left w:val="nil"/>
              <w:bottom w:val="single" w:sz="4" w:space="0" w:color="auto"/>
              <w:right w:val="single" w:sz="4" w:space="0" w:color="auto"/>
            </w:tcBorders>
            <w:shd w:val="clear" w:color="000000" w:fill="FFF2CC"/>
            <w:noWrap/>
            <w:vAlign w:val="center"/>
            <w:hideMark/>
          </w:tcPr>
          <w:p w14:paraId="10495846"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22</w:t>
            </w:r>
          </w:p>
        </w:tc>
        <w:tc>
          <w:tcPr>
            <w:tcW w:w="1159" w:type="dxa"/>
            <w:tcBorders>
              <w:top w:val="nil"/>
              <w:left w:val="nil"/>
              <w:bottom w:val="single" w:sz="4" w:space="0" w:color="auto"/>
              <w:right w:val="single" w:sz="4" w:space="0" w:color="auto"/>
            </w:tcBorders>
            <w:shd w:val="clear" w:color="000000" w:fill="FFF2CC"/>
            <w:noWrap/>
            <w:vAlign w:val="center"/>
            <w:hideMark/>
          </w:tcPr>
          <w:p w14:paraId="68CC417B"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w:t>
            </w:r>
          </w:p>
        </w:tc>
        <w:tc>
          <w:tcPr>
            <w:tcW w:w="1207" w:type="dxa"/>
            <w:tcBorders>
              <w:top w:val="nil"/>
              <w:left w:val="nil"/>
              <w:bottom w:val="single" w:sz="4" w:space="0" w:color="auto"/>
              <w:right w:val="single" w:sz="4" w:space="0" w:color="auto"/>
            </w:tcBorders>
            <w:shd w:val="clear" w:color="000000" w:fill="FFF2CC"/>
            <w:noWrap/>
            <w:vAlign w:val="center"/>
            <w:hideMark/>
          </w:tcPr>
          <w:p w14:paraId="7EF8F388"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12,2</w:t>
            </w:r>
          </w:p>
        </w:tc>
        <w:tc>
          <w:tcPr>
            <w:tcW w:w="1826" w:type="dxa"/>
            <w:tcBorders>
              <w:top w:val="nil"/>
              <w:left w:val="nil"/>
              <w:bottom w:val="single" w:sz="4" w:space="0" w:color="auto"/>
              <w:right w:val="single" w:sz="4" w:space="0" w:color="auto"/>
            </w:tcBorders>
            <w:shd w:val="clear" w:color="000000" w:fill="FFF2CC"/>
            <w:noWrap/>
            <w:vAlign w:val="center"/>
            <w:hideMark/>
          </w:tcPr>
          <w:p w14:paraId="2FA39F2B"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5</w:t>
            </w:r>
          </w:p>
        </w:tc>
      </w:tr>
      <w:tr w:rsidR="00402DCD" w:rsidRPr="008E4AD8" w14:paraId="39058486" w14:textId="77777777" w:rsidTr="00F131CA">
        <w:trPr>
          <w:trHeight w:val="234"/>
          <w:jc w:val="center"/>
        </w:trPr>
        <w:tc>
          <w:tcPr>
            <w:tcW w:w="1843" w:type="dxa"/>
            <w:tcBorders>
              <w:top w:val="nil"/>
              <w:left w:val="single" w:sz="4" w:space="0" w:color="auto"/>
              <w:bottom w:val="single" w:sz="4" w:space="0" w:color="auto"/>
              <w:right w:val="single" w:sz="4" w:space="0" w:color="auto"/>
            </w:tcBorders>
            <w:shd w:val="clear" w:color="000000" w:fill="C6E0B4"/>
            <w:noWrap/>
            <w:vAlign w:val="center"/>
            <w:hideMark/>
          </w:tcPr>
          <w:p w14:paraId="228DDD02"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MOJCA in UPRAVA*</w:t>
            </w:r>
          </w:p>
        </w:tc>
        <w:tc>
          <w:tcPr>
            <w:tcW w:w="1109" w:type="dxa"/>
            <w:tcBorders>
              <w:top w:val="nil"/>
              <w:left w:val="nil"/>
              <w:bottom w:val="single" w:sz="4" w:space="0" w:color="auto"/>
              <w:right w:val="single" w:sz="4" w:space="0" w:color="auto"/>
            </w:tcBorders>
            <w:shd w:val="clear" w:color="000000" w:fill="C6E0B4"/>
            <w:noWrap/>
            <w:vAlign w:val="center"/>
            <w:hideMark/>
          </w:tcPr>
          <w:p w14:paraId="376456FD"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17</w:t>
            </w:r>
          </w:p>
        </w:tc>
        <w:tc>
          <w:tcPr>
            <w:tcW w:w="969" w:type="dxa"/>
            <w:tcBorders>
              <w:top w:val="nil"/>
              <w:left w:val="nil"/>
              <w:bottom w:val="single" w:sz="4" w:space="0" w:color="auto"/>
              <w:right w:val="single" w:sz="4" w:space="0" w:color="auto"/>
            </w:tcBorders>
            <w:shd w:val="clear" w:color="000000" w:fill="C6E0B4"/>
            <w:noWrap/>
            <w:vAlign w:val="center"/>
            <w:hideMark/>
          </w:tcPr>
          <w:p w14:paraId="1F6A09C5"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2085</w:t>
            </w:r>
          </w:p>
        </w:tc>
        <w:tc>
          <w:tcPr>
            <w:tcW w:w="873" w:type="dxa"/>
            <w:tcBorders>
              <w:top w:val="nil"/>
              <w:left w:val="nil"/>
              <w:bottom w:val="single" w:sz="4" w:space="0" w:color="auto"/>
              <w:right w:val="single" w:sz="4" w:space="0" w:color="auto"/>
            </w:tcBorders>
            <w:shd w:val="clear" w:color="000000" w:fill="C6E0B4"/>
            <w:noWrap/>
            <w:vAlign w:val="center"/>
            <w:hideMark/>
          </w:tcPr>
          <w:p w14:paraId="42058696"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3600</w:t>
            </w:r>
          </w:p>
        </w:tc>
        <w:tc>
          <w:tcPr>
            <w:tcW w:w="873" w:type="dxa"/>
            <w:tcBorders>
              <w:top w:val="nil"/>
              <w:left w:val="nil"/>
              <w:bottom w:val="single" w:sz="4" w:space="0" w:color="auto"/>
              <w:right w:val="single" w:sz="4" w:space="0" w:color="auto"/>
            </w:tcBorders>
            <w:shd w:val="clear" w:color="000000" w:fill="C6E0B4"/>
            <w:noWrap/>
            <w:vAlign w:val="center"/>
            <w:hideMark/>
          </w:tcPr>
          <w:p w14:paraId="6908EEE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31</w:t>
            </w:r>
          </w:p>
        </w:tc>
        <w:tc>
          <w:tcPr>
            <w:tcW w:w="1159" w:type="dxa"/>
            <w:tcBorders>
              <w:top w:val="nil"/>
              <w:left w:val="nil"/>
              <w:bottom w:val="single" w:sz="4" w:space="0" w:color="auto"/>
              <w:right w:val="single" w:sz="4" w:space="0" w:color="auto"/>
            </w:tcBorders>
            <w:shd w:val="clear" w:color="000000" w:fill="C6E0B4"/>
            <w:noWrap/>
            <w:vAlign w:val="center"/>
            <w:hideMark/>
          </w:tcPr>
          <w:p w14:paraId="16C2CA0D"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10</w:t>
            </w:r>
          </w:p>
        </w:tc>
        <w:tc>
          <w:tcPr>
            <w:tcW w:w="1207" w:type="dxa"/>
            <w:tcBorders>
              <w:top w:val="nil"/>
              <w:left w:val="nil"/>
              <w:bottom w:val="single" w:sz="4" w:space="0" w:color="auto"/>
              <w:right w:val="single" w:sz="4" w:space="0" w:color="auto"/>
            </w:tcBorders>
            <w:shd w:val="clear" w:color="000000" w:fill="C6E0B4"/>
            <w:noWrap/>
            <w:vAlign w:val="center"/>
            <w:hideMark/>
          </w:tcPr>
          <w:p w14:paraId="49CE00E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8,4</w:t>
            </w:r>
          </w:p>
        </w:tc>
        <w:tc>
          <w:tcPr>
            <w:tcW w:w="1826" w:type="dxa"/>
            <w:tcBorders>
              <w:top w:val="nil"/>
              <w:left w:val="nil"/>
              <w:bottom w:val="single" w:sz="4" w:space="0" w:color="auto"/>
              <w:right w:val="single" w:sz="4" w:space="0" w:color="auto"/>
            </w:tcBorders>
            <w:shd w:val="clear" w:color="000000" w:fill="C6E0B4"/>
            <w:noWrap/>
            <w:vAlign w:val="center"/>
            <w:hideMark/>
          </w:tcPr>
          <w:p w14:paraId="7F068AB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21</w:t>
            </w:r>
          </w:p>
        </w:tc>
      </w:tr>
      <w:tr w:rsidR="00402DCD" w:rsidRPr="008E4AD8" w14:paraId="69DF6BD1"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C6E0B4"/>
            <w:noWrap/>
            <w:vAlign w:val="center"/>
            <w:hideMark/>
          </w:tcPr>
          <w:p w14:paraId="23B9D8E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 xml:space="preserve">ČIRČE </w:t>
            </w:r>
          </w:p>
        </w:tc>
        <w:tc>
          <w:tcPr>
            <w:tcW w:w="1109" w:type="dxa"/>
            <w:tcBorders>
              <w:top w:val="nil"/>
              <w:left w:val="nil"/>
              <w:bottom w:val="single" w:sz="4" w:space="0" w:color="auto"/>
              <w:right w:val="single" w:sz="4" w:space="0" w:color="auto"/>
            </w:tcBorders>
            <w:shd w:val="clear" w:color="000000" w:fill="C6E0B4"/>
            <w:noWrap/>
            <w:vAlign w:val="center"/>
            <w:hideMark/>
          </w:tcPr>
          <w:p w14:paraId="2BC3EA8B"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w:t>
            </w:r>
          </w:p>
        </w:tc>
        <w:tc>
          <w:tcPr>
            <w:tcW w:w="969" w:type="dxa"/>
            <w:tcBorders>
              <w:top w:val="nil"/>
              <w:left w:val="nil"/>
              <w:bottom w:val="single" w:sz="4" w:space="0" w:color="auto"/>
              <w:right w:val="single" w:sz="4" w:space="0" w:color="auto"/>
            </w:tcBorders>
            <w:shd w:val="clear" w:color="000000" w:fill="C6E0B4"/>
            <w:noWrap/>
            <w:vAlign w:val="center"/>
            <w:hideMark/>
          </w:tcPr>
          <w:p w14:paraId="1609A64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420</w:t>
            </w:r>
          </w:p>
        </w:tc>
        <w:tc>
          <w:tcPr>
            <w:tcW w:w="873" w:type="dxa"/>
            <w:tcBorders>
              <w:top w:val="nil"/>
              <w:left w:val="nil"/>
              <w:bottom w:val="single" w:sz="4" w:space="0" w:color="auto"/>
              <w:right w:val="single" w:sz="4" w:space="0" w:color="auto"/>
            </w:tcBorders>
            <w:shd w:val="clear" w:color="000000" w:fill="C6E0B4"/>
            <w:noWrap/>
            <w:vAlign w:val="center"/>
            <w:hideMark/>
          </w:tcPr>
          <w:p w14:paraId="0B3D763F"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360</w:t>
            </w:r>
          </w:p>
        </w:tc>
        <w:tc>
          <w:tcPr>
            <w:tcW w:w="873" w:type="dxa"/>
            <w:tcBorders>
              <w:top w:val="nil"/>
              <w:left w:val="nil"/>
              <w:bottom w:val="single" w:sz="4" w:space="0" w:color="auto"/>
              <w:right w:val="single" w:sz="4" w:space="0" w:color="auto"/>
            </w:tcBorders>
            <w:shd w:val="clear" w:color="000000" w:fill="C6E0B4"/>
            <w:noWrap/>
            <w:vAlign w:val="center"/>
            <w:hideMark/>
          </w:tcPr>
          <w:p w14:paraId="4FEE110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5</w:t>
            </w:r>
          </w:p>
        </w:tc>
        <w:tc>
          <w:tcPr>
            <w:tcW w:w="1159" w:type="dxa"/>
            <w:tcBorders>
              <w:top w:val="nil"/>
              <w:left w:val="nil"/>
              <w:bottom w:val="single" w:sz="4" w:space="0" w:color="auto"/>
              <w:right w:val="single" w:sz="4" w:space="0" w:color="auto"/>
            </w:tcBorders>
            <w:shd w:val="clear" w:color="000000" w:fill="C6E0B4"/>
            <w:noWrap/>
            <w:vAlign w:val="center"/>
            <w:hideMark/>
          </w:tcPr>
          <w:p w14:paraId="7B10E21B"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w:t>
            </w:r>
          </w:p>
        </w:tc>
        <w:tc>
          <w:tcPr>
            <w:tcW w:w="1207" w:type="dxa"/>
            <w:tcBorders>
              <w:top w:val="nil"/>
              <w:left w:val="nil"/>
              <w:bottom w:val="single" w:sz="4" w:space="0" w:color="auto"/>
              <w:right w:val="single" w:sz="4" w:space="0" w:color="auto"/>
            </w:tcBorders>
            <w:shd w:val="clear" w:color="000000" w:fill="C6E0B4"/>
            <w:noWrap/>
            <w:vAlign w:val="center"/>
            <w:hideMark/>
          </w:tcPr>
          <w:p w14:paraId="51BF2376"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0,6</w:t>
            </w:r>
          </w:p>
        </w:tc>
        <w:tc>
          <w:tcPr>
            <w:tcW w:w="1826" w:type="dxa"/>
            <w:tcBorders>
              <w:top w:val="nil"/>
              <w:left w:val="nil"/>
              <w:bottom w:val="single" w:sz="4" w:space="0" w:color="auto"/>
              <w:right w:val="single" w:sz="4" w:space="0" w:color="auto"/>
            </w:tcBorders>
            <w:shd w:val="clear" w:color="000000" w:fill="C6E0B4"/>
            <w:noWrap/>
            <w:vAlign w:val="center"/>
            <w:hideMark/>
          </w:tcPr>
          <w:p w14:paraId="2CC0573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w:t>
            </w:r>
          </w:p>
        </w:tc>
      </w:tr>
      <w:tr w:rsidR="00402DCD" w:rsidRPr="008E4AD8" w14:paraId="4E708147"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C6E0B4"/>
            <w:noWrap/>
            <w:vAlign w:val="center"/>
            <w:hideMark/>
          </w:tcPr>
          <w:p w14:paraId="3B3814A8"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JEŽEK</w:t>
            </w:r>
          </w:p>
        </w:tc>
        <w:tc>
          <w:tcPr>
            <w:tcW w:w="1109" w:type="dxa"/>
            <w:tcBorders>
              <w:top w:val="nil"/>
              <w:left w:val="nil"/>
              <w:bottom w:val="single" w:sz="4" w:space="0" w:color="auto"/>
              <w:right w:val="single" w:sz="4" w:space="0" w:color="auto"/>
            </w:tcBorders>
            <w:shd w:val="clear" w:color="000000" w:fill="C6E0B4"/>
            <w:noWrap/>
            <w:vAlign w:val="center"/>
            <w:hideMark/>
          </w:tcPr>
          <w:p w14:paraId="717D41CD"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w:t>
            </w:r>
          </w:p>
        </w:tc>
        <w:tc>
          <w:tcPr>
            <w:tcW w:w="969" w:type="dxa"/>
            <w:tcBorders>
              <w:top w:val="nil"/>
              <w:left w:val="nil"/>
              <w:bottom w:val="single" w:sz="4" w:space="0" w:color="auto"/>
              <w:right w:val="single" w:sz="4" w:space="0" w:color="auto"/>
            </w:tcBorders>
            <w:shd w:val="clear" w:color="000000" w:fill="C6E0B4"/>
            <w:noWrap/>
            <w:vAlign w:val="center"/>
            <w:hideMark/>
          </w:tcPr>
          <w:p w14:paraId="6D524E54"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210</w:t>
            </w:r>
          </w:p>
        </w:tc>
        <w:tc>
          <w:tcPr>
            <w:tcW w:w="873" w:type="dxa"/>
            <w:tcBorders>
              <w:top w:val="nil"/>
              <w:left w:val="nil"/>
              <w:bottom w:val="single" w:sz="4" w:space="0" w:color="auto"/>
              <w:right w:val="single" w:sz="4" w:space="0" w:color="auto"/>
            </w:tcBorders>
            <w:shd w:val="clear" w:color="000000" w:fill="C6E0B4"/>
            <w:noWrap/>
            <w:vAlign w:val="center"/>
            <w:hideMark/>
          </w:tcPr>
          <w:p w14:paraId="0993EC46"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600</w:t>
            </w:r>
          </w:p>
        </w:tc>
        <w:tc>
          <w:tcPr>
            <w:tcW w:w="873" w:type="dxa"/>
            <w:tcBorders>
              <w:top w:val="nil"/>
              <w:left w:val="nil"/>
              <w:bottom w:val="single" w:sz="4" w:space="0" w:color="auto"/>
              <w:right w:val="single" w:sz="4" w:space="0" w:color="auto"/>
            </w:tcBorders>
            <w:shd w:val="clear" w:color="000000" w:fill="C6E0B4"/>
            <w:noWrap/>
            <w:vAlign w:val="center"/>
            <w:hideMark/>
          </w:tcPr>
          <w:p w14:paraId="0ADBE15F"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11</w:t>
            </w:r>
          </w:p>
        </w:tc>
        <w:tc>
          <w:tcPr>
            <w:tcW w:w="1159" w:type="dxa"/>
            <w:tcBorders>
              <w:top w:val="nil"/>
              <w:left w:val="nil"/>
              <w:bottom w:val="single" w:sz="4" w:space="0" w:color="auto"/>
              <w:right w:val="single" w:sz="4" w:space="0" w:color="auto"/>
            </w:tcBorders>
            <w:shd w:val="clear" w:color="000000" w:fill="C6E0B4"/>
            <w:noWrap/>
            <w:vAlign w:val="center"/>
            <w:hideMark/>
          </w:tcPr>
          <w:p w14:paraId="3061A5DF"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w:t>
            </w:r>
          </w:p>
        </w:tc>
        <w:tc>
          <w:tcPr>
            <w:tcW w:w="1207" w:type="dxa"/>
            <w:tcBorders>
              <w:top w:val="nil"/>
              <w:left w:val="nil"/>
              <w:bottom w:val="single" w:sz="4" w:space="0" w:color="auto"/>
              <w:right w:val="single" w:sz="4" w:space="0" w:color="auto"/>
            </w:tcBorders>
            <w:shd w:val="clear" w:color="000000" w:fill="C6E0B4"/>
            <w:noWrap/>
            <w:vAlign w:val="center"/>
            <w:hideMark/>
          </w:tcPr>
          <w:p w14:paraId="2D2523DF"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2,2</w:t>
            </w:r>
          </w:p>
        </w:tc>
        <w:tc>
          <w:tcPr>
            <w:tcW w:w="1826" w:type="dxa"/>
            <w:tcBorders>
              <w:top w:val="nil"/>
              <w:left w:val="nil"/>
              <w:bottom w:val="single" w:sz="4" w:space="0" w:color="auto"/>
              <w:right w:val="single" w:sz="4" w:space="0" w:color="auto"/>
            </w:tcBorders>
            <w:shd w:val="clear" w:color="000000" w:fill="C6E0B4"/>
            <w:noWrap/>
            <w:vAlign w:val="center"/>
            <w:hideMark/>
          </w:tcPr>
          <w:p w14:paraId="04DDDCE9"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6</w:t>
            </w:r>
          </w:p>
        </w:tc>
      </w:tr>
      <w:tr w:rsidR="00402DCD" w:rsidRPr="008E4AD8" w14:paraId="36CE45F5"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C6E0B4"/>
            <w:noWrap/>
            <w:vAlign w:val="center"/>
            <w:hideMark/>
          </w:tcPr>
          <w:p w14:paraId="4D1C6832"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 xml:space="preserve">KEKEC </w:t>
            </w:r>
          </w:p>
        </w:tc>
        <w:tc>
          <w:tcPr>
            <w:tcW w:w="1109" w:type="dxa"/>
            <w:tcBorders>
              <w:top w:val="nil"/>
              <w:left w:val="nil"/>
              <w:bottom w:val="single" w:sz="4" w:space="0" w:color="auto"/>
              <w:right w:val="single" w:sz="4" w:space="0" w:color="auto"/>
            </w:tcBorders>
            <w:shd w:val="clear" w:color="000000" w:fill="C6E0B4"/>
            <w:noWrap/>
            <w:vAlign w:val="center"/>
            <w:hideMark/>
          </w:tcPr>
          <w:p w14:paraId="55D6131D"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w:t>
            </w:r>
          </w:p>
        </w:tc>
        <w:tc>
          <w:tcPr>
            <w:tcW w:w="969" w:type="dxa"/>
            <w:tcBorders>
              <w:top w:val="nil"/>
              <w:left w:val="nil"/>
              <w:bottom w:val="single" w:sz="4" w:space="0" w:color="auto"/>
              <w:right w:val="single" w:sz="4" w:space="0" w:color="auto"/>
            </w:tcBorders>
            <w:shd w:val="clear" w:color="000000" w:fill="C6E0B4"/>
            <w:noWrap/>
            <w:vAlign w:val="center"/>
            <w:hideMark/>
          </w:tcPr>
          <w:p w14:paraId="10A82E48"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325</w:t>
            </w:r>
          </w:p>
        </w:tc>
        <w:tc>
          <w:tcPr>
            <w:tcW w:w="873" w:type="dxa"/>
            <w:tcBorders>
              <w:top w:val="nil"/>
              <w:left w:val="nil"/>
              <w:bottom w:val="single" w:sz="4" w:space="0" w:color="auto"/>
              <w:right w:val="single" w:sz="4" w:space="0" w:color="auto"/>
            </w:tcBorders>
            <w:shd w:val="clear" w:color="000000" w:fill="C6E0B4"/>
            <w:noWrap/>
            <w:vAlign w:val="center"/>
            <w:hideMark/>
          </w:tcPr>
          <w:p w14:paraId="1F044578"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800</w:t>
            </w:r>
          </w:p>
        </w:tc>
        <w:tc>
          <w:tcPr>
            <w:tcW w:w="873" w:type="dxa"/>
            <w:tcBorders>
              <w:top w:val="nil"/>
              <w:left w:val="nil"/>
              <w:bottom w:val="single" w:sz="4" w:space="0" w:color="auto"/>
              <w:right w:val="single" w:sz="4" w:space="0" w:color="auto"/>
            </w:tcBorders>
            <w:shd w:val="clear" w:color="000000" w:fill="C6E0B4"/>
            <w:noWrap/>
            <w:vAlign w:val="center"/>
            <w:hideMark/>
          </w:tcPr>
          <w:p w14:paraId="01E9C0BF"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12</w:t>
            </w:r>
          </w:p>
        </w:tc>
        <w:tc>
          <w:tcPr>
            <w:tcW w:w="1159" w:type="dxa"/>
            <w:tcBorders>
              <w:top w:val="nil"/>
              <w:left w:val="nil"/>
              <w:bottom w:val="single" w:sz="4" w:space="0" w:color="auto"/>
              <w:right w:val="single" w:sz="4" w:space="0" w:color="auto"/>
            </w:tcBorders>
            <w:shd w:val="clear" w:color="000000" w:fill="C6E0B4"/>
            <w:noWrap/>
            <w:vAlign w:val="center"/>
            <w:hideMark/>
          </w:tcPr>
          <w:p w14:paraId="7F94230B"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w:t>
            </w:r>
          </w:p>
        </w:tc>
        <w:tc>
          <w:tcPr>
            <w:tcW w:w="1207" w:type="dxa"/>
            <w:tcBorders>
              <w:top w:val="nil"/>
              <w:left w:val="nil"/>
              <w:bottom w:val="single" w:sz="4" w:space="0" w:color="auto"/>
              <w:right w:val="single" w:sz="4" w:space="0" w:color="auto"/>
            </w:tcBorders>
            <w:shd w:val="clear" w:color="000000" w:fill="C6E0B4"/>
            <w:noWrap/>
            <w:vAlign w:val="center"/>
            <w:hideMark/>
          </w:tcPr>
          <w:p w14:paraId="71115E06"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4,8</w:t>
            </w:r>
          </w:p>
        </w:tc>
        <w:tc>
          <w:tcPr>
            <w:tcW w:w="1826" w:type="dxa"/>
            <w:tcBorders>
              <w:top w:val="nil"/>
              <w:left w:val="nil"/>
              <w:bottom w:val="single" w:sz="4" w:space="0" w:color="auto"/>
              <w:right w:val="single" w:sz="4" w:space="0" w:color="auto"/>
            </w:tcBorders>
            <w:shd w:val="clear" w:color="000000" w:fill="C6E0B4"/>
            <w:noWrap/>
            <w:vAlign w:val="center"/>
            <w:hideMark/>
          </w:tcPr>
          <w:p w14:paraId="4250F4DB"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4</w:t>
            </w:r>
          </w:p>
        </w:tc>
      </w:tr>
      <w:tr w:rsidR="00402DCD" w:rsidRPr="008E4AD8" w14:paraId="75B30593" w14:textId="77777777" w:rsidTr="00F131CA">
        <w:trPr>
          <w:trHeight w:val="264"/>
          <w:jc w:val="center"/>
        </w:trPr>
        <w:tc>
          <w:tcPr>
            <w:tcW w:w="1843" w:type="dxa"/>
            <w:tcBorders>
              <w:top w:val="nil"/>
              <w:left w:val="single" w:sz="4" w:space="0" w:color="auto"/>
              <w:bottom w:val="single" w:sz="4" w:space="0" w:color="auto"/>
              <w:right w:val="nil"/>
            </w:tcBorders>
            <w:shd w:val="clear" w:color="000000" w:fill="A9D08E"/>
            <w:vAlign w:val="center"/>
            <w:hideMark/>
          </w:tcPr>
          <w:p w14:paraId="225E9E06" w14:textId="77777777" w:rsidR="00402DCD" w:rsidRPr="008E4AD8" w:rsidRDefault="00402DCD" w:rsidP="008408CA">
            <w:pPr>
              <w:spacing w:after="0" w:line="240" w:lineRule="auto"/>
              <w:jc w:val="center"/>
              <w:rPr>
                <w:rFonts w:ascii="Garamond" w:eastAsia="Times New Roman" w:hAnsi="Garamond" w:cs="Calibri"/>
                <w:b/>
                <w:bCs/>
                <w:sz w:val="24"/>
                <w:szCs w:val="24"/>
                <w:lang w:eastAsia="sl-SI"/>
              </w:rPr>
            </w:pPr>
            <w:r w:rsidRPr="008E4AD8">
              <w:rPr>
                <w:rFonts w:ascii="Garamond" w:eastAsia="Times New Roman" w:hAnsi="Garamond" w:cs="Calibri"/>
                <w:b/>
                <w:bCs/>
                <w:sz w:val="24"/>
                <w:szCs w:val="24"/>
                <w:lang w:eastAsia="sl-SI"/>
              </w:rPr>
              <w:t> </w:t>
            </w:r>
          </w:p>
        </w:tc>
        <w:tc>
          <w:tcPr>
            <w:tcW w:w="1109" w:type="dxa"/>
            <w:tcBorders>
              <w:top w:val="nil"/>
              <w:left w:val="single" w:sz="4" w:space="0" w:color="auto"/>
              <w:bottom w:val="single" w:sz="4" w:space="0" w:color="auto"/>
              <w:right w:val="single" w:sz="4" w:space="0" w:color="auto"/>
            </w:tcBorders>
            <w:shd w:val="clear" w:color="000000" w:fill="A9D08E"/>
            <w:noWrap/>
            <w:vAlign w:val="center"/>
            <w:hideMark/>
          </w:tcPr>
          <w:p w14:paraId="22E113BD" w14:textId="77777777" w:rsidR="00402DCD" w:rsidRPr="008E4AD8" w:rsidRDefault="00402DCD" w:rsidP="008408CA">
            <w:pPr>
              <w:spacing w:after="0" w:line="240" w:lineRule="auto"/>
              <w:jc w:val="center"/>
              <w:rPr>
                <w:rFonts w:ascii="Garamond" w:eastAsia="Times New Roman" w:hAnsi="Garamond" w:cs="Calibri"/>
                <w:b/>
                <w:bCs/>
                <w:sz w:val="24"/>
                <w:szCs w:val="24"/>
                <w:lang w:eastAsia="sl-SI"/>
              </w:rPr>
            </w:pPr>
            <w:r w:rsidRPr="008E4AD8">
              <w:rPr>
                <w:rFonts w:ascii="Garamond" w:eastAsia="Times New Roman" w:hAnsi="Garamond" w:cs="Calibri"/>
                <w:b/>
                <w:bCs/>
                <w:sz w:val="24"/>
                <w:szCs w:val="24"/>
                <w:lang w:eastAsia="sl-SI"/>
              </w:rPr>
              <w:t>94</w:t>
            </w:r>
          </w:p>
        </w:tc>
        <w:tc>
          <w:tcPr>
            <w:tcW w:w="969" w:type="dxa"/>
            <w:tcBorders>
              <w:top w:val="nil"/>
              <w:left w:val="nil"/>
              <w:bottom w:val="single" w:sz="4" w:space="0" w:color="auto"/>
              <w:right w:val="single" w:sz="4" w:space="0" w:color="auto"/>
            </w:tcBorders>
            <w:shd w:val="clear" w:color="000000" w:fill="A9D08E"/>
            <w:noWrap/>
            <w:vAlign w:val="center"/>
            <w:hideMark/>
          </w:tcPr>
          <w:p w14:paraId="2FBEFF0C" w14:textId="77777777" w:rsidR="00402DCD" w:rsidRPr="008E4AD8" w:rsidRDefault="00402DCD" w:rsidP="008408CA">
            <w:pPr>
              <w:spacing w:after="0" w:line="240" w:lineRule="auto"/>
              <w:jc w:val="center"/>
              <w:rPr>
                <w:rFonts w:ascii="Garamond" w:eastAsia="Times New Roman" w:hAnsi="Garamond" w:cs="Calibri"/>
                <w:b/>
                <w:bCs/>
                <w:sz w:val="24"/>
                <w:szCs w:val="24"/>
                <w:lang w:eastAsia="sl-SI"/>
              </w:rPr>
            </w:pPr>
            <w:r w:rsidRPr="008E4AD8">
              <w:rPr>
                <w:rFonts w:ascii="Garamond" w:eastAsia="Times New Roman" w:hAnsi="Garamond" w:cs="Calibri"/>
                <w:b/>
                <w:bCs/>
                <w:sz w:val="24"/>
                <w:szCs w:val="24"/>
                <w:lang w:eastAsia="sl-SI"/>
              </w:rPr>
              <w:t>11355</w:t>
            </w:r>
          </w:p>
        </w:tc>
        <w:tc>
          <w:tcPr>
            <w:tcW w:w="873" w:type="dxa"/>
            <w:tcBorders>
              <w:top w:val="nil"/>
              <w:left w:val="nil"/>
              <w:bottom w:val="single" w:sz="4" w:space="0" w:color="auto"/>
              <w:right w:val="single" w:sz="4" w:space="0" w:color="auto"/>
            </w:tcBorders>
            <w:shd w:val="clear" w:color="000000" w:fill="A9D08E"/>
            <w:noWrap/>
            <w:vAlign w:val="center"/>
            <w:hideMark/>
          </w:tcPr>
          <w:p w14:paraId="4D4B2A7A" w14:textId="77777777" w:rsidR="00402DCD" w:rsidRPr="008E4AD8" w:rsidRDefault="00402DCD" w:rsidP="008408CA">
            <w:pPr>
              <w:spacing w:after="0" w:line="240" w:lineRule="auto"/>
              <w:jc w:val="center"/>
              <w:rPr>
                <w:rFonts w:ascii="Garamond" w:eastAsia="Times New Roman" w:hAnsi="Garamond" w:cs="Calibri"/>
                <w:b/>
                <w:bCs/>
                <w:sz w:val="24"/>
                <w:szCs w:val="24"/>
                <w:lang w:eastAsia="sl-SI"/>
              </w:rPr>
            </w:pPr>
            <w:r w:rsidRPr="008E4AD8">
              <w:rPr>
                <w:rFonts w:ascii="Garamond" w:eastAsia="Times New Roman" w:hAnsi="Garamond" w:cs="Calibri"/>
                <w:b/>
                <w:bCs/>
                <w:sz w:val="24"/>
                <w:szCs w:val="24"/>
                <w:lang w:eastAsia="sl-SI"/>
              </w:rPr>
              <w:t>24330</w:t>
            </w:r>
          </w:p>
        </w:tc>
        <w:tc>
          <w:tcPr>
            <w:tcW w:w="873" w:type="dxa"/>
            <w:tcBorders>
              <w:top w:val="nil"/>
              <w:left w:val="nil"/>
              <w:bottom w:val="single" w:sz="4" w:space="0" w:color="auto"/>
              <w:right w:val="single" w:sz="4" w:space="0" w:color="auto"/>
            </w:tcBorders>
            <w:shd w:val="clear" w:color="000000" w:fill="A9D08E"/>
            <w:noWrap/>
            <w:vAlign w:val="center"/>
            <w:hideMark/>
          </w:tcPr>
          <w:p w14:paraId="57A97039" w14:textId="77777777" w:rsidR="00402DCD" w:rsidRPr="008E4AD8" w:rsidRDefault="00402DCD" w:rsidP="008408CA">
            <w:pPr>
              <w:spacing w:after="0" w:line="240" w:lineRule="auto"/>
              <w:jc w:val="center"/>
              <w:rPr>
                <w:rFonts w:ascii="Garamond" w:eastAsia="Times New Roman" w:hAnsi="Garamond" w:cs="Calibri"/>
                <w:b/>
                <w:bCs/>
                <w:sz w:val="24"/>
                <w:szCs w:val="24"/>
                <w:lang w:eastAsia="sl-SI"/>
              </w:rPr>
            </w:pPr>
            <w:r w:rsidRPr="008E4AD8">
              <w:rPr>
                <w:rFonts w:ascii="Garamond" w:eastAsia="Times New Roman" w:hAnsi="Garamond" w:cs="Calibri"/>
                <w:b/>
                <w:bCs/>
                <w:sz w:val="24"/>
                <w:szCs w:val="24"/>
                <w:lang w:eastAsia="sl-SI"/>
              </w:rPr>
              <w:t>253</w:t>
            </w:r>
          </w:p>
        </w:tc>
        <w:tc>
          <w:tcPr>
            <w:tcW w:w="1159" w:type="dxa"/>
            <w:tcBorders>
              <w:top w:val="nil"/>
              <w:left w:val="nil"/>
              <w:bottom w:val="single" w:sz="4" w:space="0" w:color="auto"/>
              <w:right w:val="single" w:sz="4" w:space="0" w:color="auto"/>
            </w:tcBorders>
            <w:shd w:val="clear" w:color="000000" w:fill="A9D08E"/>
            <w:noWrap/>
            <w:vAlign w:val="center"/>
            <w:hideMark/>
          </w:tcPr>
          <w:p w14:paraId="1A4315BF" w14:textId="77777777" w:rsidR="00402DCD" w:rsidRPr="008E4AD8" w:rsidRDefault="00402DCD" w:rsidP="008408CA">
            <w:pPr>
              <w:spacing w:after="0" w:line="240" w:lineRule="auto"/>
              <w:jc w:val="center"/>
              <w:rPr>
                <w:rFonts w:ascii="Garamond" w:eastAsia="Times New Roman" w:hAnsi="Garamond" w:cs="Calibri"/>
                <w:b/>
                <w:bCs/>
                <w:sz w:val="24"/>
                <w:szCs w:val="24"/>
                <w:lang w:eastAsia="sl-SI"/>
              </w:rPr>
            </w:pPr>
            <w:r w:rsidRPr="008E4AD8">
              <w:rPr>
                <w:rFonts w:ascii="Garamond" w:eastAsia="Times New Roman" w:hAnsi="Garamond" w:cs="Calibri"/>
                <w:b/>
                <w:bCs/>
                <w:sz w:val="24"/>
                <w:szCs w:val="24"/>
                <w:lang w:eastAsia="sl-SI"/>
              </w:rPr>
              <w:t>42</w:t>
            </w:r>
          </w:p>
        </w:tc>
        <w:tc>
          <w:tcPr>
            <w:tcW w:w="1207" w:type="dxa"/>
            <w:tcBorders>
              <w:top w:val="nil"/>
              <w:left w:val="nil"/>
              <w:bottom w:val="single" w:sz="4" w:space="0" w:color="auto"/>
              <w:right w:val="single" w:sz="4" w:space="0" w:color="auto"/>
            </w:tcBorders>
            <w:shd w:val="clear" w:color="000000" w:fill="A9D08E"/>
            <w:noWrap/>
            <w:vAlign w:val="center"/>
            <w:hideMark/>
          </w:tcPr>
          <w:p w14:paraId="1AA60E77" w14:textId="77777777" w:rsidR="00402DCD" w:rsidRPr="008E4AD8" w:rsidRDefault="00402DCD" w:rsidP="008408CA">
            <w:pPr>
              <w:spacing w:after="0" w:line="240" w:lineRule="auto"/>
              <w:jc w:val="center"/>
              <w:rPr>
                <w:rFonts w:ascii="Garamond" w:eastAsia="Times New Roman" w:hAnsi="Garamond" w:cs="Calibri"/>
                <w:b/>
                <w:bCs/>
                <w:sz w:val="24"/>
                <w:szCs w:val="24"/>
                <w:lang w:eastAsia="sl-SI"/>
              </w:rPr>
            </w:pPr>
            <w:r w:rsidRPr="008E4AD8">
              <w:rPr>
                <w:rFonts w:ascii="Garamond" w:eastAsia="Times New Roman" w:hAnsi="Garamond" w:cs="Calibri"/>
                <w:b/>
                <w:bCs/>
                <w:sz w:val="24"/>
                <w:szCs w:val="24"/>
                <w:lang w:eastAsia="sl-SI"/>
              </w:rPr>
              <w:t>96,3</w:t>
            </w:r>
          </w:p>
        </w:tc>
        <w:tc>
          <w:tcPr>
            <w:tcW w:w="1826" w:type="dxa"/>
            <w:tcBorders>
              <w:top w:val="nil"/>
              <w:left w:val="nil"/>
              <w:bottom w:val="single" w:sz="4" w:space="0" w:color="auto"/>
              <w:right w:val="single" w:sz="4" w:space="0" w:color="auto"/>
            </w:tcBorders>
            <w:shd w:val="clear" w:color="000000" w:fill="A9D08E"/>
            <w:noWrap/>
            <w:vAlign w:val="center"/>
            <w:hideMark/>
          </w:tcPr>
          <w:p w14:paraId="6F85A90B" w14:textId="77777777" w:rsidR="00402DCD" w:rsidRPr="008E4AD8" w:rsidRDefault="00402DCD" w:rsidP="008408CA">
            <w:pPr>
              <w:spacing w:after="0" w:line="240" w:lineRule="auto"/>
              <w:jc w:val="center"/>
              <w:rPr>
                <w:rFonts w:ascii="Garamond" w:eastAsia="Times New Roman" w:hAnsi="Garamond" w:cs="Calibri"/>
                <w:b/>
                <w:bCs/>
                <w:sz w:val="24"/>
                <w:szCs w:val="24"/>
                <w:lang w:eastAsia="sl-SI"/>
              </w:rPr>
            </w:pPr>
            <w:r w:rsidRPr="008E4AD8">
              <w:rPr>
                <w:rFonts w:ascii="Garamond" w:eastAsia="Times New Roman" w:hAnsi="Garamond" w:cs="Calibri"/>
                <w:b/>
                <w:bCs/>
                <w:sz w:val="24"/>
                <w:szCs w:val="24"/>
                <w:lang w:eastAsia="sl-SI"/>
              </w:rPr>
              <w:t>104</w:t>
            </w:r>
          </w:p>
        </w:tc>
      </w:tr>
      <w:tr w:rsidR="00402DCD" w:rsidRPr="008E4AD8" w14:paraId="7A18F930" w14:textId="77777777" w:rsidTr="00F131CA">
        <w:trPr>
          <w:trHeight w:val="202"/>
          <w:jc w:val="center"/>
        </w:trPr>
        <w:tc>
          <w:tcPr>
            <w:tcW w:w="9863" w:type="dxa"/>
            <w:gridSpan w:val="8"/>
            <w:tcBorders>
              <w:top w:val="single" w:sz="4" w:space="0" w:color="auto"/>
              <w:left w:val="single" w:sz="4" w:space="0" w:color="auto"/>
              <w:bottom w:val="nil"/>
              <w:right w:val="nil"/>
            </w:tcBorders>
            <w:shd w:val="clear" w:color="auto" w:fill="auto"/>
            <w:noWrap/>
            <w:vAlign w:val="center"/>
            <w:hideMark/>
          </w:tcPr>
          <w:p w14:paraId="6FE9DEE5" w14:textId="77777777" w:rsidR="00402DCD" w:rsidRPr="008E4AD8" w:rsidRDefault="00402DCD" w:rsidP="008408CA">
            <w:pPr>
              <w:spacing w:after="0" w:line="240" w:lineRule="auto"/>
              <w:rPr>
                <w:rFonts w:ascii="Garamond" w:eastAsia="Times New Roman" w:hAnsi="Garamond" w:cs="Calibri"/>
                <w:color w:val="000000"/>
                <w:sz w:val="24"/>
                <w:szCs w:val="24"/>
                <w:lang w:eastAsia="sl-SI"/>
              </w:rPr>
            </w:pPr>
            <w:r w:rsidRPr="008E4AD8">
              <w:rPr>
                <w:rFonts w:ascii="Garamond" w:eastAsia="Times New Roman" w:hAnsi="Garamond" w:cs="Calibri"/>
                <w:color w:val="000000"/>
                <w:sz w:val="24"/>
                <w:szCs w:val="24"/>
                <w:lang w:eastAsia="sl-SI"/>
              </w:rPr>
              <w:t>* v enoti je večji prostor-delavnica</w:t>
            </w:r>
          </w:p>
        </w:tc>
      </w:tr>
      <w:tr w:rsidR="00402DCD" w:rsidRPr="008E4AD8" w14:paraId="060C2980" w14:textId="77777777" w:rsidTr="00F131CA">
        <w:trPr>
          <w:trHeight w:val="202"/>
          <w:jc w:val="center"/>
        </w:trPr>
        <w:tc>
          <w:tcPr>
            <w:tcW w:w="9863" w:type="dxa"/>
            <w:gridSpan w:val="8"/>
            <w:tcBorders>
              <w:top w:val="nil"/>
              <w:left w:val="single" w:sz="4" w:space="0" w:color="auto"/>
              <w:bottom w:val="single" w:sz="4" w:space="0" w:color="auto"/>
              <w:right w:val="nil"/>
            </w:tcBorders>
            <w:shd w:val="clear" w:color="auto" w:fill="auto"/>
            <w:noWrap/>
            <w:vAlign w:val="center"/>
            <w:hideMark/>
          </w:tcPr>
          <w:p w14:paraId="2B1CAC56" w14:textId="77777777" w:rsidR="00402DCD" w:rsidRPr="008E4AD8" w:rsidRDefault="00402DCD" w:rsidP="008408CA">
            <w:pPr>
              <w:spacing w:after="0" w:line="240" w:lineRule="auto"/>
              <w:rPr>
                <w:rFonts w:ascii="Garamond" w:eastAsia="Times New Roman" w:hAnsi="Garamond" w:cs="Calibri"/>
                <w:color w:val="000000"/>
                <w:sz w:val="24"/>
                <w:szCs w:val="24"/>
                <w:lang w:eastAsia="sl-SI"/>
              </w:rPr>
            </w:pPr>
            <w:r w:rsidRPr="008E4AD8">
              <w:rPr>
                <w:rFonts w:ascii="Garamond" w:eastAsia="Times New Roman" w:hAnsi="Garamond" w:cs="Calibri"/>
                <w:color w:val="000000"/>
                <w:sz w:val="24"/>
                <w:szCs w:val="24"/>
                <w:lang w:eastAsia="sl-SI"/>
              </w:rPr>
              <w:t>** Enota Biba je od januar 2021 zaprta, poteka novogradnja, ki bo ponovno odprta predvidoma v letu 2022</w:t>
            </w:r>
          </w:p>
        </w:tc>
      </w:tr>
    </w:tbl>
    <w:p w14:paraId="1BA0C734" w14:textId="77777777" w:rsidR="00402DCD" w:rsidRPr="008E4AD8" w:rsidRDefault="00402DCD" w:rsidP="00402DCD">
      <w:pPr>
        <w:rPr>
          <w:rFonts w:ascii="Garamond" w:hAnsi="Garamond" w:cs="Arial"/>
          <w:sz w:val="24"/>
          <w:szCs w:val="24"/>
        </w:rPr>
      </w:pPr>
    </w:p>
    <w:p w14:paraId="4551EA4B" w14:textId="77777777" w:rsidR="00F131CA" w:rsidRDefault="00F131CA" w:rsidP="00402DCD">
      <w:pPr>
        <w:rPr>
          <w:rFonts w:cs="Arial"/>
          <w:szCs w:val="20"/>
        </w:rPr>
      </w:pPr>
    </w:p>
    <w:p w14:paraId="729617E2" w14:textId="77777777" w:rsidR="00F131CA" w:rsidRDefault="00F131CA" w:rsidP="00402DCD">
      <w:pPr>
        <w:rPr>
          <w:rFonts w:cs="Arial"/>
          <w:szCs w:val="20"/>
        </w:rPr>
      </w:pPr>
    </w:p>
    <w:p w14:paraId="7362F546" w14:textId="77777777" w:rsidR="00F131CA" w:rsidRDefault="00F131CA" w:rsidP="00402DCD">
      <w:pPr>
        <w:rPr>
          <w:rFonts w:cs="Arial"/>
          <w:szCs w:val="20"/>
        </w:rPr>
      </w:pPr>
    </w:p>
    <w:p w14:paraId="28978DAA" w14:textId="61F9FCBB" w:rsidR="008713CB" w:rsidRPr="008E4AD8" w:rsidRDefault="008713CB" w:rsidP="00402DCD">
      <w:pPr>
        <w:rPr>
          <w:rFonts w:ascii="Garamond" w:hAnsi="Garamond" w:cs="Arial"/>
          <w:sz w:val="24"/>
          <w:szCs w:val="24"/>
        </w:rPr>
      </w:pPr>
      <w:r w:rsidRPr="008E4AD8">
        <w:rPr>
          <w:rFonts w:ascii="Garamond" w:hAnsi="Garamond" w:cs="Arial"/>
          <w:sz w:val="24"/>
          <w:szCs w:val="24"/>
        </w:rPr>
        <w:lastRenderedPageBreak/>
        <w:t>Tabela 3: Okvirne obseg storitev</w:t>
      </w:r>
    </w:p>
    <w:tbl>
      <w:tblPr>
        <w:tblStyle w:val="Tabelamrea"/>
        <w:tblW w:w="0" w:type="auto"/>
        <w:tblLook w:val="04A0" w:firstRow="1" w:lastRow="0" w:firstColumn="1" w:lastColumn="0" w:noHBand="0" w:noVBand="1"/>
      </w:tblPr>
      <w:tblGrid>
        <w:gridCol w:w="646"/>
        <w:gridCol w:w="4002"/>
        <w:gridCol w:w="2211"/>
        <w:gridCol w:w="2203"/>
      </w:tblGrid>
      <w:tr w:rsidR="008713CB" w:rsidRPr="008E4AD8" w14:paraId="6484ABCC" w14:textId="77777777" w:rsidTr="008E4AD8">
        <w:tc>
          <w:tcPr>
            <w:tcW w:w="562" w:type="dxa"/>
            <w:shd w:val="clear" w:color="auto" w:fill="C5E0B3" w:themeFill="accent6" w:themeFillTint="66"/>
          </w:tcPr>
          <w:p w14:paraId="656D1A67" w14:textId="488F5BDB" w:rsidR="008713CB" w:rsidRPr="008E4AD8" w:rsidRDefault="008713CB" w:rsidP="00402DCD">
            <w:pPr>
              <w:rPr>
                <w:rFonts w:ascii="Garamond" w:hAnsi="Garamond" w:cs="Arial"/>
                <w:sz w:val="24"/>
                <w:szCs w:val="24"/>
              </w:rPr>
            </w:pPr>
            <w:proofErr w:type="spellStart"/>
            <w:r w:rsidRPr="008E4AD8">
              <w:rPr>
                <w:rFonts w:ascii="Garamond" w:hAnsi="Garamond" w:cs="Arial"/>
                <w:sz w:val="24"/>
                <w:szCs w:val="24"/>
              </w:rPr>
              <w:t>Zap</w:t>
            </w:r>
            <w:proofErr w:type="spellEnd"/>
            <w:r w:rsidRPr="008E4AD8">
              <w:rPr>
                <w:rFonts w:ascii="Garamond" w:hAnsi="Garamond" w:cs="Arial"/>
                <w:sz w:val="24"/>
                <w:szCs w:val="24"/>
              </w:rPr>
              <w:t>. št.</w:t>
            </w:r>
          </w:p>
        </w:tc>
        <w:tc>
          <w:tcPr>
            <w:tcW w:w="4043" w:type="dxa"/>
            <w:shd w:val="clear" w:color="auto" w:fill="C5E0B3" w:themeFill="accent6" w:themeFillTint="66"/>
          </w:tcPr>
          <w:p w14:paraId="259ABE2E" w14:textId="31F49E18" w:rsidR="008713CB" w:rsidRPr="008E4AD8" w:rsidRDefault="008713CB" w:rsidP="00402DCD">
            <w:pPr>
              <w:rPr>
                <w:rFonts w:ascii="Garamond" w:hAnsi="Garamond" w:cs="Arial"/>
                <w:sz w:val="24"/>
                <w:szCs w:val="24"/>
              </w:rPr>
            </w:pPr>
            <w:r w:rsidRPr="008E4AD8">
              <w:rPr>
                <w:rFonts w:ascii="Garamond" w:hAnsi="Garamond" w:cs="Arial"/>
                <w:sz w:val="24"/>
                <w:szCs w:val="24"/>
              </w:rPr>
              <w:t>Opis storitve</w:t>
            </w:r>
          </w:p>
        </w:tc>
        <w:tc>
          <w:tcPr>
            <w:tcW w:w="2231" w:type="dxa"/>
            <w:shd w:val="clear" w:color="auto" w:fill="C5E0B3" w:themeFill="accent6" w:themeFillTint="66"/>
          </w:tcPr>
          <w:p w14:paraId="3C7EBF9B" w14:textId="63A5CDA1" w:rsidR="008713CB" w:rsidRPr="008E4AD8" w:rsidRDefault="008713CB" w:rsidP="00402DCD">
            <w:pPr>
              <w:rPr>
                <w:rFonts w:ascii="Garamond" w:hAnsi="Garamond" w:cs="Arial"/>
                <w:sz w:val="24"/>
                <w:szCs w:val="24"/>
              </w:rPr>
            </w:pPr>
            <w:r w:rsidRPr="008E4AD8">
              <w:rPr>
                <w:rFonts w:ascii="Garamond" w:hAnsi="Garamond" w:cs="Arial"/>
                <w:sz w:val="24"/>
                <w:szCs w:val="24"/>
              </w:rPr>
              <w:t xml:space="preserve">Okvirna letna količina </w:t>
            </w:r>
          </w:p>
        </w:tc>
        <w:tc>
          <w:tcPr>
            <w:tcW w:w="2226" w:type="dxa"/>
            <w:shd w:val="clear" w:color="auto" w:fill="C5E0B3" w:themeFill="accent6" w:themeFillTint="66"/>
          </w:tcPr>
          <w:p w14:paraId="65896F6E" w14:textId="6054665F" w:rsidR="008713CB" w:rsidRPr="008E4AD8" w:rsidRDefault="008713CB" w:rsidP="00402DCD">
            <w:pPr>
              <w:rPr>
                <w:rFonts w:ascii="Garamond" w:hAnsi="Garamond" w:cs="Arial"/>
                <w:sz w:val="24"/>
                <w:szCs w:val="24"/>
              </w:rPr>
            </w:pPr>
            <w:r w:rsidRPr="008E4AD8">
              <w:rPr>
                <w:rFonts w:ascii="Garamond" w:hAnsi="Garamond" w:cs="Arial"/>
                <w:sz w:val="24"/>
                <w:szCs w:val="24"/>
              </w:rPr>
              <w:t>Enota mere</w:t>
            </w:r>
          </w:p>
        </w:tc>
      </w:tr>
      <w:tr w:rsidR="008713CB" w:rsidRPr="008E4AD8" w14:paraId="70733B0B" w14:textId="77777777" w:rsidTr="00F131CA">
        <w:tc>
          <w:tcPr>
            <w:tcW w:w="562" w:type="dxa"/>
            <w:tcBorders>
              <w:top w:val="nil"/>
              <w:left w:val="single" w:sz="8" w:space="0" w:color="auto"/>
              <w:bottom w:val="single" w:sz="4" w:space="0" w:color="auto"/>
              <w:right w:val="single" w:sz="4" w:space="0" w:color="auto"/>
            </w:tcBorders>
            <w:shd w:val="clear" w:color="auto" w:fill="FFFFFF" w:themeFill="background1"/>
            <w:vAlign w:val="center"/>
          </w:tcPr>
          <w:p w14:paraId="50BF8CF9" w14:textId="0D8AE740"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1</w:t>
            </w:r>
          </w:p>
        </w:tc>
        <w:tc>
          <w:tcPr>
            <w:tcW w:w="4043" w:type="dxa"/>
            <w:tcBorders>
              <w:top w:val="nil"/>
              <w:left w:val="nil"/>
              <w:bottom w:val="single" w:sz="4" w:space="0" w:color="auto"/>
              <w:right w:val="single" w:sz="4" w:space="0" w:color="auto"/>
            </w:tcBorders>
            <w:shd w:val="clear" w:color="auto" w:fill="FFFFFF" w:themeFill="background1"/>
            <w:vAlign w:val="center"/>
          </w:tcPr>
          <w:p w14:paraId="5F8FFA75" w14:textId="24D63BA6"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 xml:space="preserve">Čiščenje snega in posipavanje s soljo </w:t>
            </w:r>
          </w:p>
        </w:tc>
        <w:tc>
          <w:tcPr>
            <w:tcW w:w="2231" w:type="dxa"/>
            <w:tcBorders>
              <w:top w:val="nil"/>
              <w:left w:val="nil"/>
              <w:bottom w:val="single" w:sz="4" w:space="0" w:color="auto"/>
              <w:right w:val="single" w:sz="4" w:space="0" w:color="auto"/>
            </w:tcBorders>
            <w:shd w:val="clear" w:color="auto" w:fill="FFFFFF" w:themeFill="background1"/>
            <w:vAlign w:val="center"/>
          </w:tcPr>
          <w:p w14:paraId="318837B7" w14:textId="49BB0806"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40000</w:t>
            </w:r>
          </w:p>
        </w:tc>
        <w:tc>
          <w:tcPr>
            <w:tcW w:w="2226" w:type="dxa"/>
            <w:tcBorders>
              <w:top w:val="nil"/>
              <w:left w:val="nil"/>
              <w:bottom w:val="single" w:sz="4" w:space="0" w:color="auto"/>
              <w:right w:val="single" w:sz="4" w:space="0" w:color="auto"/>
            </w:tcBorders>
            <w:shd w:val="clear" w:color="auto" w:fill="auto"/>
            <w:vAlign w:val="center"/>
          </w:tcPr>
          <w:p w14:paraId="51CE3FD2" w14:textId="272FBB47"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m</w:t>
            </w:r>
            <w:r w:rsidRPr="008E4AD8">
              <w:rPr>
                <w:rFonts w:ascii="Garamond" w:eastAsia="Times New Roman" w:hAnsi="Garamond"/>
                <w:sz w:val="24"/>
                <w:szCs w:val="24"/>
                <w:vertAlign w:val="superscript"/>
              </w:rPr>
              <w:t>2</w:t>
            </w:r>
          </w:p>
        </w:tc>
      </w:tr>
      <w:tr w:rsidR="008713CB" w:rsidRPr="008E4AD8" w14:paraId="6B51565D" w14:textId="77777777" w:rsidTr="00F131CA">
        <w:tc>
          <w:tcPr>
            <w:tcW w:w="562" w:type="dxa"/>
            <w:tcBorders>
              <w:top w:val="nil"/>
              <w:left w:val="single" w:sz="8" w:space="0" w:color="auto"/>
              <w:bottom w:val="single" w:sz="4" w:space="0" w:color="auto"/>
              <w:right w:val="single" w:sz="4" w:space="0" w:color="auto"/>
            </w:tcBorders>
            <w:shd w:val="clear" w:color="auto" w:fill="FFFFFF" w:themeFill="background1"/>
            <w:vAlign w:val="center"/>
          </w:tcPr>
          <w:p w14:paraId="0FAD1A72" w14:textId="6D305840"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2</w:t>
            </w:r>
          </w:p>
        </w:tc>
        <w:tc>
          <w:tcPr>
            <w:tcW w:w="4043" w:type="dxa"/>
            <w:tcBorders>
              <w:top w:val="nil"/>
              <w:left w:val="nil"/>
              <w:bottom w:val="single" w:sz="4" w:space="0" w:color="auto"/>
              <w:right w:val="single" w:sz="4" w:space="0" w:color="auto"/>
            </w:tcBorders>
            <w:shd w:val="clear" w:color="auto" w:fill="FFFFFF" w:themeFill="background1"/>
            <w:vAlign w:val="center"/>
          </w:tcPr>
          <w:p w14:paraId="7EDC4E38" w14:textId="72B677B3"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Strojna in ročna košnja zelenice</w:t>
            </w:r>
          </w:p>
        </w:tc>
        <w:tc>
          <w:tcPr>
            <w:tcW w:w="2231" w:type="dxa"/>
            <w:tcBorders>
              <w:top w:val="nil"/>
              <w:left w:val="nil"/>
              <w:bottom w:val="single" w:sz="4" w:space="0" w:color="auto"/>
              <w:right w:val="single" w:sz="4" w:space="0" w:color="auto"/>
            </w:tcBorders>
            <w:shd w:val="clear" w:color="auto" w:fill="FFFFFF" w:themeFill="background1"/>
            <w:vAlign w:val="center"/>
          </w:tcPr>
          <w:p w14:paraId="64B1AD22" w14:textId="5D1AEFF5"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700800</w:t>
            </w:r>
          </w:p>
        </w:tc>
        <w:tc>
          <w:tcPr>
            <w:tcW w:w="2226" w:type="dxa"/>
            <w:tcBorders>
              <w:top w:val="nil"/>
              <w:left w:val="nil"/>
              <w:bottom w:val="single" w:sz="4" w:space="0" w:color="auto"/>
              <w:right w:val="single" w:sz="4" w:space="0" w:color="auto"/>
            </w:tcBorders>
            <w:shd w:val="clear" w:color="auto" w:fill="auto"/>
            <w:vAlign w:val="center"/>
          </w:tcPr>
          <w:p w14:paraId="0F4BD5AF" w14:textId="6D74736D"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m</w:t>
            </w:r>
            <w:r w:rsidRPr="008E4AD8">
              <w:rPr>
                <w:rFonts w:ascii="Garamond" w:eastAsia="Times New Roman" w:hAnsi="Garamond"/>
                <w:sz w:val="24"/>
                <w:szCs w:val="24"/>
                <w:vertAlign w:val="superscript"/>
              </w:rPr>
              <w:t>2</w:t>
            </w:r>
          </w:p>
        </w:tc>
      </w:tr>
      <w:tr w:rsidR="008713CB" w:rsidRPr="008E4AD8" w14:paraId="2E6C15DC" w14:textId="77777777" w:rsidTr="00F131CA">
        <w:tc>
          <w:tcPr>
            <w:tcW w:w="562" w:type="dxa"/>
            <w:tcBorders>
              <w:top w:val="nil"/>
              <w:left w:val="single" w:sz="8" w:space="0" w:color="auto"/>
              <w:bottom w:val="single" w:sz="4" w:space="0" w:color="auto"/>
              <w:right w:val="single" w:sz="4" w:space="0" w:color="auto"/>
            </w:tcBorders>
            <w:shd w:val="clear" w:color="auto" w:fill="FFFFFF" w:themeFill="background1"/>
            <w:vAlign w:val="center"/>
          </w:tcPr>
          <w:p w14:paraId="2A6B2C0A" w14:textId="277D0C3E"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3</w:t>
            </w:r>
          </w:p>
        </w:tc>
        <w:tc>
          <w:tcPr>
            <w:tcW w:w="4043" w:type="dxa"/>
            <w:tcBorders>
              <w:top w:val="nil"/>
              <w:left w:val="nil"/>
              <w:bottom w:val="single" w:sz="4" w:space="0" w:color="auto"/>
              <w:right w:val="single" w:sz="4" w:space="0" w:color="auto"/>
            </w:tcBorders>
            <w:shd w:val="clear" w:color="auto" w:fill="FFFFFF" w:themeFill="background1"/>
            <w:vAlign w:val="center"/>
          </w:tcPr>
          <w:p w14:paraId="6C855804" w14:textId="034B72E1"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Grabljenje listja in plodov</w:t>
            </w:r>
          </w:p>
        </w:tc>
        <w:tc>
          <w:tcPr>
            <w:tcW w:w="2231" w:type="dxa"/>
            <w:tcBorders>
              <w:top w:val="nil"/>
              <w:left w:val="nil"/>
              <w:bottom w:val="single" w:sz="4" w:space="0" w:color="auto"/>
              <w:right w:val="single" w:sz="4" w:space="0" w:color="auto"/>
            </w:tcBorders>
            <w:shd w:val="clear" w:color="auto" w:fill="FFFFFF" w:themeFill="background1"/>
            <w:vAlign w:val="center"/>
          </w:tcPr>
          <w:p w14:paraId="528E903B" w14:textId="0082D8BD"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58400</w:t>
            </w:r>
          </w:p>
        </w:tc>
        <w:tc>
          <w:tcPr>
            <w:tcW w:w="2226" w:type="dxa"/>
            <w:tcBorders>
              <w:top w:val="nil"/>
              <w:left w:val="nil"/>
              <w:bottom w:val="single" w:sz="4" w:space="0" w:color="auto"/>
              <w:right w:val="single" w:sz="4" w:space="0" w:color="auto"/>
            </w:tcBorders>
            <w:shd w:val="clear" w:color="auto" w:fill="auto"/>
            <w:vAlign w:val="center"/>
          </w:tcPr>
          <w:p w14:paraId="42400E29" w14:textId="36C18A94"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m</w:t>
            </w:r>
            <w:r w:rsidRPr="008E4AD8">
              <w:rPr>
                <w:rFonts w:ascii="Garamond" w:eastAsia="Times New Roman" w:hAnsi="Garamond"/>
                <w:sz w:val="24"/>
                <w:szCs w:val="24"/>
                <w:vertAlign w:val="superscript"/>
              </w:rPr>
              <w:t>2</w:t>
            </w:r>
          </w:p>
        </w:tc>
      </w:tr>
      <w:tr w:rsidR="008713CB" w:rsidRPr="008E4AD8" w14:paraId="486B22A6" w14:textId="77777777" w:rsidTr="00F131CA">
        <w:tc>
          <w:tcPr>
            <w:tcW w:w="562" w:type="dxa"/>
            <w:tcBorders>
              <w:top w:val="nil"/>
              <w:left w:val="single" w:sz="8" w:space="0" w:color="auto"/>
              <w:bottom w:val="single" w:sz="4" w:space="0" w:color="auto"/>
              <w:right w:val="single" w:sz="4" w:space="0" w:color="auto"/>
            </w:tcBorders>
            <w:shd w:val="clear" w:color="auto" w:fill="FFFFFF" w:themeFill="background1"/>
            <w:vAlign w:val="center"/>
          </w:tcPr>
          <w:p w14:paraId="038F6008" w14:textId="39EE17EB"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4</w:t>
            </w:r>
          </w:p>
        </w:tc>
        <w:tc>
          <w:tcPr>
            <w:tcW w:w="4043" w:type="dxa"/>
            <w:tcBorders>
              <w:top w:val="nil"/>
              <w:left w:val="nil"/>
              <w:bottom w:val="single" w:sz="4" w:space="0" w:color="auto"/>
              <w:right w:val="single" w:sz="4" w:space="0" w:color="auto"/>
            </w:tcBorders>
            <w:shd w:val="clear" w:color="auto" w:fill="FFFFFF" w:themeFill="background1"/>
            <w:vAlign w:val="center"/>
          </w:tcPr>
          <w:p w14:paraId="2E63D4D8" w14:textId="7E185607"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 xml:space="preserve">nalaganje in odvoz nagrabljenega listja in plodov na stalno deponijo </w:t>
            </w:r>
          </w:p>
        </w:tc>
        <w:tc>
          <w:tcPr>
            <w:tcW w:w="2231" w:type="dxa"/>
            <w:tcBorders>
              <w:top w:val="nil"/>
              <w:left w:val="nil"/>
              <w:bottom w:val="single" w:sz="4" w:space="0" w:color="auto"/>
              <w:right w:val="single" w:sz="4" w:space="0" w:color="auto"/>
            </w:tcBorders>
            <w:shd w:val="clear" w:color="auto" w:fill="FFFFFF" w:themeFill="background1"/>
            <w:vAlign w:val="center"/>
          </w:tcPr>
          <w:p w14:paraId="46E93650" w14:textId="06A94B93"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420</w:t>
            </w:r>
          </w:p>
        </w:tc>
        <w:tc>
          <w:tcPr>
            <w:tcW w:w="2226" w:type="dxa"/>
            <w:tcBorders>
              <w:top w:val="nil"/>
              <w:left w:val="nil"/>
              <w:bottom w:val="single" w:sz="4" w:space="0" w:color="auto"/>
              <w:right w:val="single" w:sz="4" w:space="0" w:color="auto"/>
            </w:tcBorders>
            <w:shd w:val="clear" w:color="auto" w:fill="auto"/>
            <w:vAlign w:val="center"/>
          </w:tcPr>
          <w:p w14:paraId="7BD57EB7" w14:textId="27C4F1CA"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m</w:t>
            </w:r>
            <w:r w:rsidRPr="008E4AD8">
              <w:rPr>
                <w:rFonts w:ascii="Garamond" w:eastAsia="Times New Roman" w:hAnsi="Garamond"/>
                <w:sz w:val="24"/>
                <w:szCs w:val="24"/>
                <w:vertAlign w:val="superscript"/>
              </w:rPr>
              <w:t>3</w:t>
            </w:r>
          </w:p>
        </w:tc>
      </w:tr>
      <w:tr w:rsidR="008713CB" w:rsidRPr="008E4AD8" w14:paraId="04E94E69" w14:textId="77777777" w:rsidTr="00F131CA">
        <w:tc>
          <w:tcPr>
            <w:tcW w:w="562" w:type="dxa"/>
            <w:tcBorders>
              <w:top w:val="nil"/>
              <w:left w:val="single" w:sz="8" w:space="0" w:color="auto"/>
              <w:bottom w:val="single" w:sz="4" w:space="0" w:color="auto"/>
              <w:right w:val="single" w:sz="4" w:space="0" w:color="auto"/>
            </w:tcBorders>
            <w:shd w:val="clear" w:color="auto" w:fill="FFFFFF" w:themeFill="background1"/>
            <w:vAlign w:val="center"/>
          </w:tcPr>
          <w:p w14:paraId="511D10FF" w14:textId="497C8C61"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5</w:t>
            </w:r>
          </w:p>
        </w:tc>
        <w:tc>
          <w:tcPr>
            <w:tcW w:w="4043" w:type="dxa"/>
            <w:tcBorders>
              <w:top w:val="nil"/>
              <w:left w:val="nil"/>
              <w:bottom w:val="single" w:sz="4" w:space="0" w:color="auto"/>
              <w:right w:val="single" w:sz="4" w:space="0" w:color="auto"/>
            </w:tcBorders>
            <w:shd w:val="clear" w:color="auto" w:fill="FFFFFF" w:themeFill="background1"/>
            <w:vAlign w:val="center"/>
          </w:tcPr>
          <w:p w14:paraId="6321E68B" w14:textId="4A222F58"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 xml:space="preserve">prekopavanje peskovnikov na igriščih, eden komplet predstavlja enkratno prekopavanje vseh 42 peskovnikov </w:t>
            </w:r>
          </w:p>
        </w:tc>
        <w:tc>
          <w:tcPr>
            <w:tcW w:w="2231" w:type="dxa"/>
            <w:tcBorders>
              <w:top w:val="nil"/>
              <w:left w:val="nil"/>
              <w:bottom w:val="single" w:sz="4" w:space="0" w:color="auto"/>
              <w:right w:val="single" w:sz="4" w:space="0" w:color="auto"/>
            </w:tcBorders>
            <w:shd w:val="clear" w:color="auto" w:fill="FFFFFF" w:themeFill="background1"/>
            <w:vAlign w:val="center"/>
          </w:tcPr>
          <w:p w14:paraId="26964F85" w14:textId="1C7F0F19"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32</w:t>
            </w:r>
          </w:p>
        </w:tc>
        <w:tc>
          <w:tcPr>
            <w:tcW w:w="2226" w:type="dxa"/>
            <w:tcBorders>
              <w:top w:val="nil"/>
              <w:left w:val="nil"/>
              <w:bottom w:val="single" w:sz="4" w:space="0" w:color="auto"/>
              <w:right w:val="single" w:sz="4" w:space="0" w:color="auto"/>
            </w:tcBorders>
            <w:shd w:val="clear" w:color="auto" w:fill="auto"/>
            <w:vAlign w:val="center"/>
          </w:tcPr>
          <w:p w14:paraId="6F755FCE" w14:textId="5172FA89" w:rsidR="008713CB" w:rsidRPr="008E4AD8" w:rsidRDefault="008713CB" w:rsidP="008713CB">
            <w:pPr>
              <w:rPr>
                <w:rFonts w:ascii="Garamond" w:hAnsi="Garamond" w:cs="Arial"/>
                <w:sz w:val="24"/>
                <w:szCs w:val="24"/>
              </w:rPr>
            </w:pPr>
            <w:proofErr w:type="spellStart"/>
            <w:r w:rsidRPr="008E4AD8">
              <w:rPr>
                <w:rFonts w:ascii="Garamond" w:eastAsia="Times New Roman" w:hAnsi="Garamond"/>
                <w:sz w:val="24"/>
                <w:szCs w:val="24"/>
              </w:rPr>
              <w:t>kpl</w:t>
            </w:r>
            <w:proofErr w:type="spellEnd"/>
          </w:p>
        </w:tc>
      </w:tr>
      <w:tr w:rsidR="008713CB" w:rsidRPr="008E4AD8" w14:paraId="68324E03" w14:textId="77777777" w:rsidTr="00F131CA">
        <w:tc>
          <w:tcPr>
            <w:tcW w:w="562" w:type="dxa"/>
            <w:tcBorders>
              <w:top w:val="nil"/>
              <w:left w:val="single" w:sz="8" w:space="0" w:color="auto"/>
              <w:bottom w:val="single" w:sz="4" w:space="0" w:color="auto"/>
              <w:right w:val="single" w:sz="4" w:space="0" w:color="auto"/>
            </w:tcBorders>
            <w:shd w:val="clear" w:color="auto" w:fill="FFFFFF" w:themeFill="background1"/>
            <w:vAlign w:val="center"/>
          </w:tcPr>
          <w:p w14:paraId="0571CD44" w14:textId="43024C69"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6</w:t>
            </w:r>
          </w:p>
        </w:tc>
        <w:tc>
          <w:tcPr>
            <w:tcW w:w="4043" w:type="dxa"/>
            <w:tcBorders>
              <w:top w:val="nil"/>
              <w:left w:val="nil"/>
              <w:bottom w:val="single" w:sz="4" w:space="0" w:color="auto"/>
              <w:right w:val="single" w:sz="4" w:space="0" w:color="auto"/>
            </w:tcBorders>
            <w:shd w:val="clear" w:color="auto" w:fill="FFFFFF" w:themeFill="background1"/>
            <w:vAlign w:val="center"/>
          </w:tcPr>
          <w:p w14:paraId="79DC693D" w14:textId="4A3A2E89"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 xml:space="preserve">vzdrževanje in čiščenje igral (manjša popravila, odstranitev umazanije, mahu, ptičjih iztrebkov </w:t>
            </w:r>
            <w:proofErr w:type="spellStart"/>
            <w:r w:rsidRPr="008E4AD8">
              <w:rPr>
                <w:rFonts w:ascii="Garamond" w:eastAsia="Times New Roman" w:hAnsi="Garamond"/>
                <w:sz w:val="24"/>
                <w:szCs w:val="24"/>
              </w:rPr>
              <w:t>ipd</w:t>
            </w:r>
            <w:proofErr w:type="spellEnd"/>
            <w:r w:rsidRPr="008E4AD8">
              <w:rPr>
                <w:rFonts w:ascii="Garamond" w:eastAsia="Times New Roman" w:hAnsi="Garamond"/>
                <w:sz w:val="24"/>
                <w:szCs w:val="24"/>
              </w:rPr>
              <w:t>), en kos je eno igralo</w:t>
            </w:r>
          </w:p>
        </w:tc>
        <w:tc>
          <w:tcPr>
            <w:tcW w:w="2231" w:type="dxa"/>
            <w:tcBorders>
              <w:top w:val="nil"/>
              <w:left w:val="nil"/>
              <w:bottom w:val="single" w:sz="4" w:space="0" w:color="auto"/>
              <w:right w:val="single" w:sz="4" w:space="0" w:color="auto"/>
            </w:tcBorders>
            <w:shd w:val="clear" w:color="auto" w:fill="FFFFFF" w:themeFill="background1"/>
            <w:vAlign w:val="center"/>
          </w:tcPr>
          <w:p w14:paraId="17BE4A90" w14:textId="3518282B"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1050</w:t>
            </w:r>
          </w:p>
        </w:tc>
        <w:tc>
          <w:tcPr>
            <w:tcW w:w="2226" w:type="dxa"/>
            <w:tcBorders>
              <w:top w:val="nil"/>
              <w:left w:val="nil"/>
              <w:bottom w:val="single" w:sz="4" w:space="0" w:color="auto"/>
              <w:right w:val="single" w:sz="4" w:space="0" w:color="auto"/>
            </w:tcBorders>
            <w:shd w:val="clear" w:color="auto" w:fill="auto"/>
            <w:vAlign w:val="center"/>
          </w:tcPr>
          <w:p w14:paraId="7A3F4476" w14:textId="7AC9D0C2"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kos</w:t>
            </w:r>
          </w:p>
        </w:tc>
      </w:tr>
      <w:tr w:rsidR="008713CB" w:rsidRPr="008E4AD8" w14:paraId="2E8DF6A1" w14:textId="77777777" w:rsidTr="00F131CA">
        <w:tc>
          <w:tcPr>
            <w:tcW w:w="562" w:type="dxa"/>
            <w:tcBorders>
              <w:top w:val="nil"/>
              <w:left w:val="single" w:sz="8" w:space="0" w:color="auto"/>
              <w:bottom w:val="single" w:sz="4" w:space="0" w:color="auto"/>
              <w:right w:val="single" w:sz="4" w:space="0" w:color="auto"/>
            </w:tcBorders>
            <w:shd w:val="clear" w:color="auto" w:fill="FFFFFF" w:themeFill="background1"/>
            <w:vAlign w:val="center"/>
          </w:tcPr>
          <w:p w14:paraId="6CE7BFB3" w14:textId="2B5AAC32"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7</w:t>
            </w:r>
          </w:p>
        </w:tc>
        <w:tc>
          <w:tcPr>
            <w:tcW w:w="4043" w:type="dxa"/>
            <w:tcBorders>
              <w:top w:val="nil"/>
              <w:left w:val="nil"/>
              <w:bottom w:val="single" w:sz="4" w:space="0" w:color="auto"/>
              <w:right w:val="single" w:sz="4" w:space="0" w:color="auto"/>
            </w:tcBorders>
            <w:shd w:val="clear" w:color="auto" w:fill="FFFFFF" w:themeFill="background1"/>
            <w:vAlign w:val="center"/>
          </w:tcPr>
          <w:p w14:paraId="11B2247A" w14:textId="508CCE9C"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Mala vzdrževalna dela</w:t>
            </w:r>
          </w:p>
        </w:tc>
        <w:tc>
          <w:tcPr>
            <w:tcW w:w="2231" w:type="dxa"/>
            <w:tcBorders>
              <w:top w:val="nil"/>
              <w:left w:val="nil"/>
              <w:bottom w:val="single" w:sz="4" w:space="0" w:color="auto"/>
              <w:right w:val="single" w:sz="4" w:space="0" w:color="auto"/>
            </w:tcBorders>
            <w:shd w:val="clear" w:color="auto" w:fill="FFFFFF" w:themeFill="background1"/>
            <w:vAlign w:val="center"/>
          </w:tcPr>
          <w:p w14:paraId="7A2E05E7" w14:textId="44DF0559"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4500</w:t>
            </w:r>
          </w:p>
        </w:tc>
        <w:tc>
          <w:tcPr>
            <w:tcW w:w="2226" w:type="dxa"/>
            <w:tcBorders>
              <w:top w:val="nil"/>
              <w:left w:val="nil"/>
              <w:bottom w:val="single" w:sz="4" w:space="0" w:color="auto"/>
              <w:right w:val="single" w:sz="4" w:space="0" w:color="auto"/>
            </w:tcBorders>
            <w:shd w:val="clear" w:color="auto" w:fill="auto"/>
            <w:vAlign w:val="center"/>
          </w:tcPr>
          <w:p w14:paraId="52A567DA" w14:textId="3ADCF688"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ura</w:t>
            </w:r>
          </w:p>
        </w:tc>
      </w:tr>
    </w:tbl>
    <w:p w14:paraId="4BB9CD13" w14:textId="31FD4272" w:rsidR="008713CB" w:rsidRDefault="008713CB" w:rsidP="00402DCD">
      <w:pPr>
        <w:rPr>
          <w:rFonts w:cs="Arial"/>
          <w:szCs w:val="20"/>
        </w:rPr>
      </w:pPr>
    </w:p>
    <w:p w14:paraId="59B194A8" w14:textId="2E92E95C" w:rsidR="008713CB" w:rsidRPr="008E4AD8" w:rsidRDefault="008713CB" w:rsidP="00402DCD">
      <w:pPr>
        <w:rPr>
          <w:rFonts w:ascii="Garamond" w:hAnsi="Garamond" w:cs="Arial"/>
          <w:sz w:val="24"/>
          <w:szCs w:val="24"/>
        </w:rPr>
      </w:pPr>
      <w:r w:rsidRPr="008E4AD8">
        <w:rPr>
          <w:rFonts w:ascii="Garamond" w:hAnsi="Garamond" w:cs="Arial"/>
          <w:sz w:val="24"/>
          <w:szCs w:val="24"/>
        </w:rPr>
        <w:t>Tabel 3 je le informativnega značaja kot pomoč pri pripravi ponudbe. Drugač</w:t>
      </w:r>
      <w:r w:rsidR="008E4AD8" w:rsidRPr="008E4AD8">
        <w:rPr>
          <w:rFonts w:ascii="Garamond" w:hAnsi="Garamond" w:cs="Arial"/>
          <w:sz w:val="24"/>
          <w:szCs w:val="24"/>
        </w:rPr>
        <w:t>en</w:t>
      </w:r>
      <w:r w:rsidRPr="008E4AD8">
        <w:rPr>
          <w:rFonts w:ascii="Garamond" w:hAnsi="Garamond" w:cs="Arial"/>
          <w:sz w:val="24"/>
          <w:szCs w:val="24"/>
        </w:rPr>
        <w:t xml:space="preserve"> obseg ali vrsta storitev ne vpliva na obseg obračuna storitev.</w:t>
      </w:r>
    </w:p>
    <w:p w14:paraId="10CFD076" w14:textId="77777777" w:rsidR="008713CB" w:rsidRDefault="008713CB" w:rsidP="00402DCD">
      <w:pPr>
        <w:rPr>
          <w:rFonts w:cs="Arial"/>
          <w:szCs w:val="20"/>
        </w:rPr>
      </w:pPr>
    </w:p>
    <w:p w14:paraId="0206D61C" w14:textId="0CA0D31E" w:rsidR="008713CB" w:rsidRDefault="008713CB" w:rsidP="00402DCD">
      <w:pPr>
        <w:rPr>
          <w:rFonts w:cs="Arial"/>
          <w:szCs w:val="20"/>
        </w:rPr>
        <w:sectPr w:rsidR="008713CB" w:rsidSect="005706C7">
          <w:footerReference w:type="default" r:id="rId15"/>
          <w:type w:val="continuous"/>
          <w:pgSz w:w="11906" w:h="16838"/>
          <w:pgMar w:top="1417" w:right="1417" w:bottom="1417" w:left="1417" w:header="708" w:footer="708" w:gutter="0"/>
          <w:cols w:space="708"/>
          <w:docGrid w:linePitch="360"/>
        </w:sectPr>
      </w:pPr>
    </w:p>
    <w:p w14:paraId="5B5096D5" w14:textId="0F383EFE" w:rsidR="00402DCD" w:rsidRPr="00C524AB" w:rsidRDefault="00C524AB" w:rsidP="00C524AB">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90" w:name="_Toc74656959"/>
      <w:r>
        <w:rPr>
          <w:rFonts w:ascii="Garamond" w:eastAsia="Arial Unicode MS" w:hAnsi="Garamond" w:cs="Times New Roman"/>
          <w:b/>
          <w:sz w:val="24"/>
          <w:szCs w:val="24"/>
        </w:rPr>
        <w:t xml:space="preserve">15.2.2. </w:t>
      </w:r>
      <w:r w:rsidR="00402DCD" w:rsidRPr="00C524AB">
        <w:rPr>
          <w:rFonts w:ascii="Garamond" w:eastAsia="Arial Unicode MS" w:hAnsi="Garamond" w:cs="Times New Roman"/>
          <w:b/>
          <w:sz w:val="24"/>
          <w:szCs w:val="24"/>
        </w:rPr>
        <w:t>Tehnična oprema naročnika</w:t>
      </w:r>
      <w:bookmarkEnd w:id="90"/>
    </w:p>
    <w:p w14:paraId="3EC7F3E9" w14:textId="08F0B397" w:rsidR="00402DCD" w:rsidRPr="009A3E75" w:rsidRDefault="00402DCD" w:rsidP="00C524AB">
      <w:pPr>
        <w:spacing w:line="360" w:lineRule="auto"/>
        <w:jc w:val="both"/>
        <w:rPr>
          <w:rFonts w:ascii="Garamond" w:hAnsi="Garamond" w:cs="Arial"/>
          <w:sz w:val="24"/>
          <w:szCs w:val="24"/>
        </w:rPr>
      </w:pPr>
      <w:r w:rsidRPr="009A3E75">
        <w:rPr>
          <w:rFonts w:ascii="Garamond" w:hAnsi="Garamond" w:cs="Arial"/>
          <w:sz w:val="24"/>
          <w:szCs w:val="24"/>
        </w:rPr>
        <w:t>Izvajalec bo v pogodbenem času lahko uporablja</w:t>
      </w:r>
      <w:r w:rsidR="00B23A52">
        <w:rPr>
          <w:rFonts w:ascii="Garamond" w:hAnsi="Garamond" w:cs="Arial"/>
          <w:sz w:val="24"/>
          <w:szCs w:val="24"/>
        </w:rPr>
        <w:t>l</w:t>
      </w:r>
      <w:r w:rsidRPr="009A3E75">
        <w:rPr>
          <w:rFonts w:ascii="Garamond" w:hAnsi="Garamond" w:cs="Arial"/>
          <w:sz w:val="24"/>
          <w:szCs w:val="24"/>
        </w:rPr>
        <w:t xml:space="preserve"> opremo naročnika s katero naročnik že razpolaga (opisana je v tabeli št. 3)</w:t>
      </w:r>
      <w:r w:rsidR="00B552FD">
        <w:rPr>
          <w:rFonts w:ascii="Garamond" w:hAnsi="Garamond" w:cs="Arial"/>
          <w:sz w:val="24"/>
          <w:szCs w:val="24"/>
        </w:rPr>
        <w:t>.</w:t>
      </w:r>
      <w:r w:rsidRPr="009A3E75">
        <w:rPr>
          <w:rFonts w:ascii="Garamond" w:hAnsi="Garamond" w:cs="Arial"/>
          <w:sz w:val="24"/>
          <w:szCs w:val="24"/>
        </w:rPr>
        <w:t xml:space="preserve"> Manjkajočo opremo zagotovi izvajalec sam. Za redni servis (enkrat letno) in redni pregled delovne opreme (glede na veljavnost potrdila) v lasti naročnika </w:t>
      </w:r>
      <w:r>
        <w:rPr>
          <w:rFonts w:ascii="Garamond" w:hAnsi="Garamond" w:cs="Arial"/>
          <w:sz w:val="24"/>
          <w:szCs w:val="24"/>
        </w:rPr>
        <w:t xml:space="preserve">in </w:t>
      </w:r>
      <w:r w:rsidRPr="009A3E75">
        <w:rPr>
          <w:rFonts w:ascii="Garamond" w:hAnsi="Garamond" w:cs="Arial"/>
          <w:sz w:val="24"/>
          <w:szCs w:val="24"/>
        </w:rPr>
        <w:t xml:space="preserve">navedene v  tabeli 3 poskrbi naročnik. Za nakup goriv, olja za mešanico, maziv, </w:t>
      </w:r>
      <w:proofErr w:type="spellStart"/>
      <w:r w:rsidRPr="009A3E75">
        <w:rPr>
          <w:rFonts w:ascii="Garamond" w:hAnsi="Garamond" w:cs="Arial"/>
          <w:sz w:val="24"/>
          <w:szCs w:val="24"/>
        </w:rPr>
        <w:t>itd</w:t>
      </w:r>
      <w:proofErr w:type="spellEnd"/>
      <w:r w:rsidRPr="009A3E75">
        <w:rPr>
          <w:rFonts w:ascii="Garamond" w:hAnsi="Garamond" w:cs="Arial"/>
          <w:sz w:val="24"/>
          <w:szCs w:val="24"/>
        </w:rPr>
        <w:t xml:space="preserve"> poskrbi izvajalec. Izvajalec prav tako poskrbi za popravilo okvarjene naročnikove opreme zaradi nepravilne ali malomarne uporabe.</w:t>
      </w:r>
    </w:p>
    <w:p w14:paraId="17E50378" w14:textId="358F853F" w:rsidR="00402DCD" w:rsidRPr="009A3E75" w:rsidRDefault="00402DCD" w:rsidP="00C524AB">
      <w:pPr>
        <w:spacing w:line="360" w:lineRule="auto"/>
        <w:jc w:val="both"/>
        <w:rPr>
          <w:rFonts w:ascii="Garamond" w:hAnsi="Garamond" w:cs="Arial"/>
          <w:sz w:val="24"/>
          <w:szCs w:val="24"/>
        </w:rPr>
      </w:pPr>
      <w:r w:rsidRPr="009A3E75">
        <w:rPr>
          <w:rFonts w:ascii="Garamond" w:hAnsi="Garamond" w:cs="Arial"/>
          <w:sz w:val="24"/>
          <w:szCs w:val="24"/>
        </w:rPr>
        <w:t>Ostalo opremo</w:t>
      </w:r>
      <w:r w:rsidR="00B23A52">
        <w:rPr>
          <w:rFonts w:ascii="Garamond" w:hAnsi="Garamond" w:cs="Arial"/>
          <w:sz w:val="24"/>
          <w:szCs w:val="24"/>
        </w:rPr>
        <w:t xml:space="preserve"> (ročno orodje, manjši stroji…)</w:t>
      </w:r>
      <w:r w:rsidRPr="009A3E75">
        <w:rPr>
          <w:rFonts w:ascii="Garamond" w:hAnsi="Garamond" w:cs="Arial"/>
          <w:sz w:val="24"/>
          <w:szCs w:val="24"/>
        </w:rPr>
        <w:t>, ki jo za opravljanje pogodbenih obveznosti dodatno potrebuje izvajalec, le ta priskrbi (dokupi) sam in za njo tudi sam skrbi in vodi vso potrebo dokumentacijo, ki jo predpisuje veljavna zakonodaja (potrdila o pregledih, navodila, osebna varovalna oprema, …)</w:t>
      </w:r>
      <w:r>
        <w:rPr>
          <w:rFonts w:ascii="Garamond" w:hAnsi="Garamond" w:cs="Arial"/>
          <w:sz w:val="24"/>
          <w:szCs w:val="24"/>
        </w:rPr>
        <w:t>. Pri uporabi opreme je izvajalec dolžan uporabljati vso potrebno osebno varovalno opremo. Za osebno varovalno opremo za svoje zaposlene je odgovoren izvajalec.</w:t>
      </w:r>
    </w:p>
    <w:p w14:paraId="47C2D38E" w14:textId="4F2AD95B" w:rsidR="00402DCD" w:rsidRPr="008E4AD8" w:rsidRDefault="00402DCD" w:rsidP="00402DCD">
      <w:pPr>
        <w:pStyle w:val="Napis"/>
        <w:keepNext/>
        <w:rPr>
          <w:rFonts w:ascii="Garamond" w:hAnsi="Garamond"/>
          <w:i w:val="0"/>
          <w:color w:val="auto"/>
          <w:sz w:val="24"/>
          <w:szCs w:val="24"/>
        </w:rPr>
      </w:pPr>
      <w:r w:rsidRPr="008E4AD8">
        <w:rPr>
          <w:rFonts w:ascii="Garamond" w:hAnsi="Garamond"/>
          <w:i w:val="0"/>
          <w:color w:val="auto"/>
          <w:sz w:val="24"/>
          <w:szCs w:val="24"/>
        </w:rPr>
        <w:t xml:space="preserve">Tabela </w:t>
      </w:r>
      <w:r w:rsidR="005E2054" w:rsidRPr="008E4AD8">
        <w:rPr>
          <w:rFonts w:ascii="Garamond" w:hAnsi="Garamond"/>
          <w:i w:val="0"/>
          <w:color w:val="auto"/>
          <w:sz w:val="24"/>
          <w:szCs w:val="24"/>
        </w:rPr>
        <w:fldChar w:fldCharType="begin"/>
      </w:r>
      <w:r w:rsidR="005E2054" w:rsidRPr="008E4AD8">
        <w:rPr>
          <w:rFonts w:ascii="Garamond" w:hAnsi="Garamond"/>
          <w:i w:val="0"/>
          <w:color w:val="auto"/>
          <w:sz w:val="24"/>
          <w:szCs w:val="24"/>
        </w:rPr>
        <w:instrText xml:space="preserve"> SEQ Tabela \* ARABIC </w:instrText>
      </w:r>
      <w:r w:rsidR="005E2054" w:rsidRPr="008E4AD8">
        <w:rPr>
          <w:rFonts w:ascii="Garamond" w:hAnsi="Garamond"/>
          <w:i w:val="0"/>
          <w:color w:val="auto"/>
          <w:sz w:val="24"/>
          <w:szCs w:val="24"/>
        </w:rPr>
        <w:fldChar w:fldCharType="separate"/>
      </w:r>
      <w:r w:rsidR="00472AEC">
        <w:rPr>
          <w:rFonts w:ascii="Garamond" w:hAnsi="Garamond"/>
          <w:i w:val="0"/>
          <w:noProof/>
          <w:color w:val="auto"/>
          <w:sz w:val="24"/>
          <w:szCs w:val="24"/>
        </w:rPr>
        <w:t>3</w:t>
      </w:r>
      <w:r w:rsidR="005E2054" w:rsidRPr="008E4AD8">
        <w:rPr>
          <w:rFonts w:ascii="Garamond" w:hAnsi="Garamond"/>
          <w:i w:val="0"/>
          <w:noProof/>
          <w:color w:val="auto"/>
          <w:sz w:val="24"/>
          <w:szCs w:val="24"/>
        </w:rPr>
        <w:fldChar w:fldCharType="end"/>
      </w:r>
      <w:r w:rsidR="008E4AD8" w:rsidRPr="008E4AD8">
        <w:rPr>
          <w:rFonts w:ascii="Garamond" w:hAnsi="Garamond"/>
          <w:i w:val="0"/>
          <w:color w:val="auto"/>
          <w:sz w:val="24"/>
          <w:szCs w:val="24"/>
        </w:rPr>
        <w:t>4</w:t>
      </w:r>
      <w:r w:rsidRPr="008E4AD8">
        <w:rPr>
          <w:rFonts w:ascii="Garamond" w:hAnsi="Garamond"/>
          <w:i w:val="0"/>
          <w:color w:val="auto"/>
          <w:sz w:val="24"/>
          <w:szCs w:val="24"/>
        </w:rPr>
        <w:t xml:space="preserve"> Seznam opreme v lasti naročnika</w:t>
      </w:r>
    </w:p>
    <w:tbl>
      <w:tblPr>
        <w:tblW w:w="9151" w:type="dxa"/>
        <w:jc w:val="center"/>
        <w:tblCellMar>
          <w:left w:w="70" w:type="dxa"/>
          <w:right w:w="70" w:type="dxa"/>
        </w:tblCellMar>
        <w:tblLook w:val="04A0" w:firstRow="1" w:lastRow="0" w:firstColumn="1" w:lastColumn="0" w:noHBand="0" w:noVBand="1"/>
      </w:tblPr>
      <w:tblGrid>
        <w:gridCol w:w="2405"/>
        <w:gridCol w:w="1678"/>
        <w:gridCol w:w="1398"/>
        <w:gridCol w:w="868"/>
        <w:gridCol w:w="1812"/>
        <w:gridCol w:w="1263"/>
      </w:tblGrid>
      <w:tr w:rsidR="00402DCD" w:rsidRPr="008E4AD8" w14:paraId="0A0F911F" w14:textId="77777777" w:rsidTr="008408CA">
        <w:trPr>
          <w:trHeight w:val="288"/>
          <w:jc w:val="center"/>
        </w:trPr>
        <w:tc>
          <w:tcPr>
            <w:tcW w:w="2405" w:type="dxa"/>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83ADAEF"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naziv opreme</w:t>
            </w:r>
          </w:p>
        </w:tc>
        <w:tc>
          <w:tcPr>
            <w:tcW w:w="1405" w:type="dxa"/>
            <w:tcBorders>
              <w:top w:val="single" w:sz="4" w:space="0" w:color="auto"/>
              <w:left w:val="nil"/>
              <w:bottom w:val="single" w:sz="4" w:space="0" w:color="auto"/>
              <w:right w:val="single" w:sz="4" w:space="0" w:color="auto"/>
            </w:tcBorders>
            <w:shd w:val="clear" w:color="000000" w:fill="70AD47"/>
            <w:noWrap/>
            <w:vAlign w:val="bottom"/>
            <w:hideMark/>
          </w:tcPr>
          <w:p w14:paraId="24EDCF54"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serijska številka</w:t>
            </w:r>
          </w:p>
        </w:tc>
        <w:tc>
          <w:tcPr>
            <w:tcW w:w="1398" w:type="dxa"/>
            <w:tcBorders>
              <w:top w:val="single" w:sz="4" w:space="0" w:color="auto"/>
              <w:left w:val="nil"/>
              <w:bottom w:val="single" w:sz="4" w:space="0" w:color="auto"/>
              <w:right w:val="single" w:sz="4" w:space="0" w:color="auto"/>
            </w:tcBorders>
            <w:shd w:val="clear" w:color="000000" w:fill="70AD47"/>
            <w:noWrap/>
            <w:vAlign w:val="bottom"/>
            <w:hideMark/>
          </w:tcPr>
          <w:p w14:paraId="52378E73"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proizvajalec</w:t>
            </w:r>
          </w:p>
        </w:tc>
        <w:tc>
          <w:tcPr>
            <w:tcW w:w="868" w:type="dxa"/>
            <w:tcBorders>
              <w:top w:val="single" w:sz="4" w:space="0" w:color="auto"/>
              <w:left w:val="nil"/>
              <w:bottom w:val="single" w:sz="4" w:space="0" w:color="auto"/>
              <w:right w:val="single" w:sz="4" w:space="0" w:color="auto"/>
            </w:tcBorders>
            <w:shd w:val="clear" w:color="000000" w:fill="70AD47"/>
            <w:noWrap/>
            <w:vAlign w:val="bottom"/>
            <w:hideMark/>
          </w:tcPr>
          <w:p w14:paraId="3860AFD0"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leto izdelave</w:t>
            </w:r>
          </w:p>
        </w:tc>
        <w:tc>
          <w:tcPr>
            <w:tcW w:w="1812" w:type="dxa"/>
            <w:tcBorders>
              <w:top w:val="single" w:sz="4" w:space="0" w:color="auto"/>
              <w:left w:val="nil"/>
              <w:bottom w:val="single" w:sz="4" w:space="0" w:color="auto"/>
              <w:right w:val="single" w:sz="4" w:space="0" w:color="auto"/>
            </w:tcBorders>
            <w:shd w:val="clear" w:color="000000" w:fill="70AD47"/>
            <w:noWrap/>
            <w:vAlign w:val="bottom"/>
            <w:hideMark/>
          </w:tcPr>
          <w:p w14:paraId="704596D3"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tip</w:t>
            </w:r>
          </w:p>
        </w:tc>
        <w:tc>
          <w:tcPr>
            <w:tcW w:w="1263" w:type="dxa"/>
            <w:tcBorders>
              <w:top w:val="single" w:sz="4" w:space="0" w:color="auto"/>
              <w:left w:val="nil"/>
              <w:bottom w:val="single" w:sz="4" w:space="0" w:color="auto"/>
              <w:right w:val="single" w:sz="4" w:space="0" w:color="auto"/>
            </w:tcBorders>
            <w:shd w:val="clear" w:color="000000" w:fill="70AD47"/>
            <w:noWrap/>
            <w:vAlign w:val="bottom"/>
            <w:hideMark/>
          </w:tcPr>
          <w:p w14:paraId="38B81BCE"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 xml:space="preserve">enota </w:t>
            </w:r>
          </w:p>
        </w:tc>
      </w:tr>
      <w:tr w:rsidR="00402DCD" w:rsidRPr="008E4AD8" w14:paraId="754BCDE8" w14:textId="77777777" w:rsidTr="008408CA">
        <w:trPr>
          <w:trHeight w:val="288"/>
          <w:jc w:val="center"/>
        </w:trPr>
        <w:tc>
          <w:tcPr>
            <w:tcW w:w="2405" w:type="dxa"/>
            <w:tcBorders>
              <w:top w:val="nil"/>
              <w:left w:val="single" w:sz="4" w:space="0" w:color="auto"/>
              <w:bottom w:val="single" w:sz="4" w:space="0" w:color="auto"/>
              <w:right w:val="single" w:sz="4" w:space="0" w:color="auto"/>
            </w:tcBorders>
            <w:shd w:val="clear" w:color="000000" w:fill="FFF2CC"/>
            <w:noWrap/>
            <w:vAlign w:val="bottom"/>
            <w:hideMark/>
          </w:tcPr>
          <w:p w14:paraId="123EF93A"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VRTNI TRAKTOR</w:t>
            </w:r>
          </w:p>
        </w:tc>
        <w:tc>
          <w:tcPr>
            <w:tcW w:w="1405" w:type="dxa"/>
            <w:tcBorders>
              <w:top w:val="nil"/>
              <w:left w:val="nil"/>
              <w:bottom w:val="single" w:sz="4" w:space="0" w:color="auto"/>
              <w:right w:val="single" w:sz="4" w:space="0" w:color="auto"/>
            </w:tcBorders>
            <w:shd w:val="clear" w:color="000000" w:fill="FFF2CC"/>
            <w:noWrap/>
            <w:vAlign w:val="bottom"/>
            <w:hideMark/>
          </w:tcPr>
          <w:p w14:paraId="14EBEAEF"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052306C001402</w:t>
            </w:r>
          </w:p>
        </w:tc>
        <w:tc>
          <w:tcPr>
            <w:tcW w:w="1398" w:type="dxa"/>
            <w:tcBorders>
              <w:top w:val="nil"/>
              <w:left w:val="nil"/>
              <w:bottom w:val="single" w:sz="4" w:space="0" w:color="auto"/>
              <w:right w:val="single" w:sz="4" w:space="0" w:color="auto"/>
            </w:tcBorders>
            <w:shd w:val="clear" w:color="000000" w:fill="FFF2CC"/>
            <w:noWrap/>
            <w:vAlign w:val="bottom"/>
            <w:hideMark/>
          </w:tcPr>
          <w:p w14:paraId="39A08387"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JONSERED</w:t>
            </w:r>
          </w:p>
        </w:tc>
        <w:tc>
          <w:tcPr>
            <w:tcW w:w="868" w:type="dxa"/>
            <w:tcBorders>
              <w:top w:val="nil"/>
              <w:left w:val="nil"/>
              <w:bottom w:val="single" w:sz="4" w:space="0" w:color="auto"/>
              <w:right w:val="single" w:sz="4" w:space="0" w:color="auto"/>
            </w:tcBorders>
            <w:shd w:val="clear" w:color="000000" w:fill="FFF2CC"/>
            <w:noWrap/>
            <w:vAlign w:val="bottom"/>
            <w:hideMark/>
          </w:tcPr>
          <w:p w14:paraId="5DE2AE6E"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2006</w:t>
            </w:r>
          </w:p>
        </w:tc>
        <w:tc>
          <w:tcPr>
            <w:tcW w:w="1812" w:type="dxa"/>
            <w:tcBorders>
              <w:top w:val="nil"/>
              <w:left w:val="nil"/>
              <w:bottom w:val="single" w:sz="4" w:space="0" w:color="auto"/>
              <w:right w:val="single" w:sz="4" w:space="0" w:color="auto"/>
            </w:tcBorders>
            <w:shd w:val="clear" w:color="000000" w:fill="FFF2CC"/>
            <w:noWrap/>
            <w:vAlign w:val="bottom"/>
            <w:hideMark/>
          </w:tcPr>
          <w:p w14:paraId="5C4A8A60"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960610086</w:t>
            </w:r>
          </w:p>
        </w:tc>
        <w:tc>
          <w:tcPr>
            <w:tcW w:w="1263" w:type="dxa"/>
            <w:tcBorders>
              <w:top w:val="nil"/>
              <w:left w:val="nil"/>
              <w:bottom w:val="single" w:sz="4" w:space="0" w:color="auto"/>
              <w:right w:val="single" w:sz="4" w:space="0" w:color="auto"/>
            </w:tcBorders>
            <w:shd w:val="clear" w:color="000000" w:fill="FFF2CC"/>
            <w:noWrap/>
            <w:vAlign w:val="bottom"/>
            <w:hideMark/>
          </w:tcPr>
          <w:p w14:paraId="32AB6B9A"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Vrtec Živ žav</w:t>
            </w:r>
          </w:p>
        </w:tc>
      </w:tr>
      <w:tr w:rsidR="00402DCD" w:rsidRPr="008E4AD8" w14:paraId="27CC3D05" w14:textId="77777777" w:rsidTr="008408CA">
        <w:trPr>
          <w:trHeight w:val="288"/>
          <w:jc w:val="center"/>
        </w:trPr>
        <w:tc>
          <w:tcPr>
            <w:tcW w:w="2405" w:type="dxa"/>
            <w:tcBorders>
              <w:top w:val="nil"/>
              <w:left w:val="single" w:sz="4" w:space="0" w:color="auto"/>
              <w:bottom w:val="single" w:sz="4" w:space="0" w:color="auto"/>
              <w:right w:val="single" w:sz="4" w:space="0" w:color="auto"/>
            </w:tcBorders>
            <w:shd w:val="clear" w:color="000000" w:fill="FFF2CC"/>
            <w:noWrap/>
            <w:vAlign w:val="bottom"/>
            <w:hideMark/>
          </w:tcPr>
          <w:p w14:paraId="78272AC0"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VRTNA KOSILNICA</w:t>
            </w:r>
          </w:p>
        </w:tc>
        <w:tc>
          <w:tcPr>
            <w:tcW w:w="1405" w:type="dxa"/>
            <w:tcBorders>
              <w:top w:val="nil"/>
              <w:left w:val="nil"/>
              <w:bottom w:val="single" w:sz="4" w:space="0" w:color="auto"/>
              <w:right w:val="single" w:sz="4" w:space="0" w:color="auto"/>
            </w:tcBorders>
            <w:shd w:val="clear" w:color="000000" w:fill="FFF2CC"/>
            <w:noWrap/>
            <w:vAlign w:val="bottom"/>
            <w:hideMark/>
          </w:tcPr>
          <w:p w14:paraId="119FF021"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2637535</w:t>
            </w:r>
          </w:p>
        </w:tc>
        <w:tc>
          <w:tcPr>
            <w:tcW w:w="1398" w:type="dxa"/>
            <w:tcBorders>
              <w:top w:val="nil"/>
              <w:left w:val="nil"/>
              <w:bottom w:val="single" w:sz="4" w:space="0" w:color="auto"/>
              <w:right w:val="single" w:sz="4" w:space="0" w:color="auto"/>
            </w:tcBorders>
            <w:shd w:val="clear" w:color="000000" w:fill="FFF2CC"/>
            <w:noWrap/>
            <w:vAlign w:val="bottom"/>
            <w:hideMark/>
          </w:tcPr>
          <w:p w14:paraId="3FCBD683"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HUSQVARNA</w:t>
            </w:r>
          </w:p>
        </w:tc>
        <w:tc>
          <w:tcPr>
            <w:tcW w:w="868" w:type="dxa"/>
            <w:tcBorders>
              <w:top w:val="nil"/>
              <w:left w:val="nil"/>
              <w:bottom w:val="single" w:sz="4" w:space="0" w:color="auto"/>
              <w:right w:val="single" w:sz="4" w:space="0" w:color="auto"/>
            </w:tcBorders>
            <w:shd w:val="clear" w:color="000000" w:fill="FFF2CC"/>
            <w:noWrap/>
            <w:vAlign w:val="bottom"/>
            <w:hideMark/>
          </w:tcPr>
          <w:p w14:paraId="09F14618"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2015</w:t>
            </w:r>
          </w:p>
        </w:tc>
        <w:tc>
          <w:tcPr>
            <w:tcW w:w="1812" w:type="dxa"/>
            <w:tcBorders>
              <w:top w:val="nil"/>
              <w:left w:val="nil"/>
              <w:bottom w:val="single" w:sz="4" w:space="0" w:color="auto"/>
              <w:right w:val="single" w:sz="4" w:space="0" w:color="auto"/>
            </w:tcBorders>
            <w:shd w:val="clear" w:color="000000" w:fill="FFF2CC"/>
            <w:noWrap/>
            <w:vAlign w:val="bottom"/>
            <w:hideMark/>
          </w:tcPr>
          <w:p w14:paraId="081ACCC8"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w:t>
            </w:r>
          </w:p>
        </w:tc>
        <w:tc>
          <w:tcPr>
            <w:tcW w:w="1263" w:type="dxa"/>
            <w:tcBorders>
              <w:top w:val="nil"/>
              <w:left w:val="nil"/>
              <w:bottom w:val="single" w:sz="4" w:space="0" w:color="auto"/>
              <w:right w:val="single" w:sz="4" w:space="0" w:color="auto"/>
            </w:tcBorders>
            <w:shd w:val="clear" w:color="000000" w:fill="FFF2CC"/>
            <w:noWrap/>
            <w:vAlign w:val="bottom"/>
            <w:hideMark/>
          </w:tcPr>
          <w:p w14:paraId="072EC1C4"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Vrtec Živ žav</w:t>
            </w:r>
          </w:p>
        </w:tc>
      </w:tr>
      <w:tr w:rsidR="00402DCD" w:rsidRPr="008E4AD8" w14:paraId="0CEB6524" w14:textId="77777777" w:rsidTr="008E4AD8">
        <w:trPr>
          <w:trHeight w:val="288"/>
          <w:jc w:val="center"/>
        </w:trPr>
        <w:tc>
          <w:tcPr>
            <w:tcW w:w="2405" w:type="dxa"/>
            <w:tcBorders>
              <w:top w:val="nil"/>
              <w:left w:val="single" w:sz="4" w:space="0" w:color="auto"/>
              <w:bottom w:val="single" w:sz="4" w:space="0" w:color="auto"/>
              <w:right w:val="single" w:sz="4" w:space="0" w:color="auto"/>
            </w:tcBorders>
            <w:shd w:val="clear" w:color="000000" w:fill="FFF2CC"/>
            <w:noWrap/>
            <w:vAlign w:val="bottom"/>
            <w:hideMark/>
          </w:tcPr>
          <w:p w14:paraId="614DA0DC"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PRENOSNI KOMPRESOR</w:t>
            </w:r>
          </w:p>
        </w:tc>
        <w:tc>
          <w:tcPr>
            <w:tcW w:w="1405" w:type="dxa"/>
            <w:tcBorders>
              <w:top w:val="nil"/>
              <w:left w:val="nil"/>
              <w:bottom w:val="single" w:sz="4" w:space="0" w:color="auto"/>
              <w:right w:val="single" w:sz="4" w:space="0" w:color="auto"/>
            </w:tcBorders>
            <w:shd w:val="clear" w:color="000000" w:fill="FFF2CC"/>
            <w:noWrap/>
            <w:vAlign w:val="bottom"/>
            <w:hideMark/>
          </w:tcPr>
          <w:p w14:paraId="7A211307"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821 5040</w:t>
            </w:r>
          </w:p>
        </w:tc>
        <w:tc>
          <w:tcPr>
            <w:tcW w:w="1398" w:type="dxa"/>
            <w:tcBorders>
              <w:top w:val="nil"/>
              <w:left w:val="nil"/>
              <w:bottom w:val="single" w:sz="4" w:space="0" w:color="auto"/>
              <w:right w:val="single" w:sz="4" w:space="0" w:color="auto"/>
            </w:tcBorders>
            <w:shd w:val="clear" w:color="000000" w:fill="FFF2CC"/>
            <w:noWrap/>
            <w:vAlign w:val="bottom"/>
            <w:hideMark/>
          </w:tcPr>
          <w:p w14:paraId="61E3DE17"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NUAIR</w:t>
            </w:r>
          </w:p>
        </w:tc>
        <w:tc>
          <w:tcPr>
            <w:tcW w:w="868" w:type="dxa"/>
            <w:tcBorders>
              <w:top w:val="nil"/>
              <w:left w:val="nil"/>
              <w:bottom w:val="single" w:sz="4" w:space="0" w:color="auto"/>
              <w:right w:val="single" w:sz="4" w:space="0" w:color="auto"/>
            </w:tcBorders>
            <w:shd w:val="clear" w:color="000000" w:fill="FFF2CC"/>
            <w:noWrap/>
            <w:vAlign w:val="bottom"/>
            <w:hideMark/>
          </w:tcPr>
          <w:p w14:paraId="7DCBFD95"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2012</w:t>
            </w:r>
          </w:p>
        </w:tc>
        <w:tc>
          <w:tcPr>
            <w:tcW w:w="1812" w:type="dxa"/>
            <w:tcBorders>
              <w:top w:val="nil"/>
              <w:left w:val="nil"/>
              <w:bottom w:val="single" w:sz="4" w:space="0" w:color="auto"/>
              <w:right w:val="single" w:sz="4" w:space="0" w:color="auto"/>
            </w:tcBorders>
            <w:shd w:val="clear" w:color="000000" w:fill="FFF2CC"/>
            <w:noWrap/>
            <w:vAlign w:val="bottom"/>
            <w:hideMark/>
          </w:tcPr>
          <w:p w14:paraId="15CC262E"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HOBBY BOX REVOLUT.</w:t>
            </w:r>
          </w:p>
        </w:tc>
        <w:tc>
          <w:tcPr>
            <w:tcW w:w="1263" w:type="dxa"/>
            <w:tcBorders>
              <w:top w:val="nil"/>
              <w:left w:val="nil"/>
              <w:bottom w:val="single" w:sz="4" w:space="0" w:color="auto"/>
              <w:right w:val="single" w:sz="4" w:space="0" w:color="auto"/>
            </w:tcBorders>
            <w:shd w:val="clear" w:color="000000" w:fill="FFF2CC"/>
            <w:noWrap/>
            <w:vAlign w:val="bottom"/>
            <w:hideMark/>
          </w:tcPr>
          <w:p w14:paraId="53E17FA9"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Vrtec Živ žav</w:t>
            </w:r>
          </w:p>
        </w:tc>
      </w:tr>
      <w:tr w:rsidR="00402DCD" w:rsidRPr="008E4AD8" w14:paraId="00A875F9" w14:textId="77777777" w:rsidTr="008E4AD8">
        <w:trPr>
          <w:trHeight w:val="288"/>
          <w:jc w:val="center"/>
        </w:trPr>
        <w:tc>
          <w:tcPr>
            <w:tcW w:w="2405" w:type="dxa"/>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3D93DB63"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VRTNI TRAKTOR</w:t>
            </w:r>
          </w:p>
        </w:tc>
        <w:tc>
          <w:tcPr>
            <w:tcW w:w="1405" w:type="dxa"/>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6C543F7A"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20190800074</w:t>
            </w:r>
          </w:p>
        </w:tc>
        <w:tc>
          <w:tcPr>
            <w:tcW w:w="1398" w:type="dxa"/>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77141557"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HUSQVARNA</w:t>
            </w:r>
          </w:p>
        </w:tc>
        <w:tc>
          <w:tcPr>
            <w:tcW w:w="868" w:type="dxa"/>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5883ABB5"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2019</w:t>
            </w:r>
          </w:p>
        </w:tc>
        <w:tc>
          <w:tcPr>
            <w:tcW w:w="1812" w:type="dxa"/>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4E5F1765"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R214TC</w:t>
            </w:r>
          </w:p>
        </w:tc>
        <w:tc>
          <w:tcPr>
            <w:tcW w:w="1263" w:type="dxa"/>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311152F6"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Vrtec Mojca</w:t>
            </w:r>
          </w:p>
        </w:tc>
      </w:tr>
      <w:tr w:rsidR="00402DCD" w:rsidRPr="008E4AD8" w14:paraId="7A1386BE" w14:textId="77777777" w:rsidTr="008E4AD8">
        <w:trPr>
          <w:trHeight w:val="288"/>
          <w:jc w:val="center"/>
        </w:trPr>
        <w:tc>
          <w:tcPr>
            <w:tcW w:w="2405" w:type="dxa"/>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59C27353"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VRTNA KOSILNICA</w:t>
            </w:r>
          </w:p>
        </w:tc>
        <w:tc>
          <w:tcPr>
            <w:tcW w:w="1405" w:type="dxa"/>
            <w:tcBorders>
              <w:top w:val="single" w:sz="4" w:space="0" w:color="auto"/>
              <w:left w:val="nil"/>
              <w:bottom w:val="single" w:sz="4" w:space="0" w:color="auto"/>
              <w:right w:val="single" w:sz="4" w:space="0" w:color="auto"/>
            </w:tcBorders>
            <w:shd w:val="clear" w:color="000000" w:fill="BDD7EE"/>
            <w:noWrap/>
            <w:vAlign w:val="bottom"/>
            <w:hideMark/>
          </w:tcPr>
          <w:p w14:paraId="13CF14E4"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031108M 008072</w:t>
            </w:r>
          </w:p>
        </w:tc>
        <w:tc>
          <w:tcPr>
            <w:tcW w:w="1398" w:type="dxa"/>
            <w:tcBorders>
              <w:top w:val="single" w:sz="4" w:space="0" w:color="auto"/>
              <w:left w:val="nil"/>
              <w:bottom w:val="single" w:sz="4" w:space="0" w:color="auto"/>
              <w:right w:val="single" w:sz="4" w:space="0" w:color="auto"/>
            </w:tcBorders>
            <w:shd w:val="clear" w:color="000000" w:fill="BDD7EE"/>
            <w:noWrap/>
            <w:vAlign w:val="bottom"/>
            <w:hideMark/>
          </w:tcPr>
          <w:p w14:paraId="0A6136B0"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HUSQVARNA</w:t>
            </w:r>
          </w:p>
        </w:tc>
        <w:tc>
          <w:tcPr>
            <w:tcW w:w="868" w:type="dxa"/>
            <w:tcBorders>
              <w:top w:val="single" w:sz="4" w:space="0" w:color="auto"/>
              <w:left w:val="nil"/>
              <w:bottom w:val="single" w:sz="4" w:space="0" w:color="auto"/>
              <w:right w:val="single" w:sz="4" w:space="0" w:color="auto"/>
            </w:tcBorders>
            <w:shd w:val="clear" w:color="000000" w:fill="BDD7EE"/>
            <w:noWrap/>
            <w:vAlign w:val="bottom"/>
            <w:hideMark/>
          </w:tcPr>
          <w:p w14:paraId="4E7BB8D5"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2008</w:t>
            </w:r>
          </w:p>
        </w:tc>
        <w:tc>
          <w:tcPr>
            <w:tcW w:w="1812" w:type="dxa"/>
            <w:tcBorders>
              <w:top w:val="single" w:sz="4" w:space="0" w:color="auto"/>
              <w:left w:val="nil"/>
              <w:bottom w:val="single" w:sz="4" w:space="0" w:color="auto"/>
              <w:right w:val="single" w:sz="4" w:space="0" w:color="auto"/>
            </w:tcBorders>
            <w:shd w:val="clear" w:color="000000" w:fill="BDD7EE"/>
            <w:noWrap/>
            <w:vAlign w:val="bottom"/>
            <w:hideMark/>
          </w:tcPr>
          <w:p w14:paraId="7B6E9460"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R152SVH</w:t>
            </w:r>
          </w:p>
        </w:tc>
        <w:tc>
          <w:tcPr>
            <w:tcW w:w="1263" w:type="dxa"/>
            <w:tcBorders>
              <w:top w:val="single" w:sz="4" w:space="0" w:color="auto"/>
              <w:left w:val="nil"/>
              <w:bottom w:val="single" w:sz="4" w:space="0" w:color="auto"/>
              <w:right w:val="single" w:sz="4" w:space="0" w:color="auto"/>
            </w:tcBorders>
            <w:shd w:val="clear" w:color="000000" w:fill="BDD7EE"/>
            <w:noWrap/>
            <w:vAlign w:val="bottom"/>
            <w:hideMark/>
          </w:tcPr>
          <w:p w14:paraId="5C3F0E46"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Vrtec Mojca</w:t>
            </w:r>
          </w:p>
        </w:tc>
      </w:tr>
      <w:tr w:rsidR="00402DCD" w:rsidRPr="008E4AD8" w14:paraId="4D5E9EBC" w14:textId="77777777" w:rsidTr="008408CA">
        <w:trPr>
          <w:trHeight w:val="288"/>
          <w:jc w:val="center"/>
        </w:trPr>
        <w:tc>
          <w:tcPr>
            <w:tcW w:w="2405" w:type="dxa"/>
            <w:tcBorders>
              <w:top w:val="nil"/>
              <w:left w:val="single" w:sz="4" w:space="0" w:color="auto"/>
              <w:bottom w:val="single" w:sz="4" w:space="0" w:color="auto"/>
              <w:right w:val="single" w:sz="4" w:space="0" w:color="auto"/>
            </w:tcBorders>
            <w:shd w:val="clear" w:color="000000" w:fill="BDD7EE"/>
            <w:noWrap/>
            <w:vAlign w:val="bottom"/>
            <w:hideMark/>
          </w:tcPr>
          <w:p w14:paraId="5A2515C4"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lastRenderedPageBreak/>
              <w:t>KOMPRESOR</w:t>
            </w:r>
          </w:p>
        </w:tc>
        <w:tc>
          <w:tcPr>
            <w:tcW w:w="1405" w:type="dxa"/>
            <w:tcBorders>
              <w:top w:val="nil"/>
              <w:left w:val="nil"/>
              <w:bottom w:val="single" w:sz="4" w:space="0" w:color="auto"/>
              <w:right w:val="single" w:sz="4" w:space="0" w:color="auto"/>
            </w:tcBorders>
            <w:shd w:val="clear" w:color="000000" w:fill="BDD7EE"/>
            <w:noWrap/>
            <w:vAlign w:val="bottom"/>
            <w:hideMark/>
          </w:tcPr>
          <w:p w14:paraId="5BC0EC06"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330326</w:t>
            </w:r>
          </w:p>
        </w:tc>
        <w:tc>
          <w:tcPr>
            <w:tcW w:w="1398" w:type="dxa"/>
            <w:tcBorders>
              <w:top w:val="nil"/>
              <w:left w:val="nil"/>
              <w:bottom w:val="single" w:sz="4" w:space="0" w:color="auto"/>
              <w:right w:val="single" w:sz="4" w:space="0" w:color="auto"/>
            </w:tcBorders>
            <w:shd w:val="clear" w:color="000000" w:fill="BDD7EE"/>
            <w:noWrap/>
            <w:vAlign w:val="bottom"/>
            <w:hideMark/>
          </w:tcPr>
          <w:p w14:paraId="132B8AA2"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NUAIR</w:t>
            </w:r>
          </w:p>
        </w:tc>
        <w:tc>
          <w:tcPr>
            <w:tcW w:w="868" w:type="dxa"/>
            <w:tcBorders>
              <w:top w:val="nil"/>
              <w:left w:val="nil"/>
              <w:bottom w:val="single" w:sz="4" w:space="0" w:color="auto"/>
              <w:right w:val="single" w:sz="4" w:space="0" w:color="auto"/>
            </w:tcBorders>
            <w:shd w:val="clear" w:color="000000" w:fill="BDD7EE"/>
            <w:noWrap/>
            <w:vAlign w:val="bottom"/>
            <w:hideMark/>
          </w:tcPr>
          <w:p w14:paraId="08722446"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2012</w:t>
            </w:r>
          </w:p>
        </w:tc>
        <w:tc>
          <w:tcPr>
            <w:tcW w:w="1812" w:type="dxa"/>
            <w:tcBorders>
              <w:top w:val="nil"/>
              <w:left w:val="nil"/>
              <w:bottom w:val="single" w:sz="4" w:space="0" w:color="auto"/>
              <w:right w:val="single" w:sz="4" w:space="0" w:color="auto"/>
            </w:tcBorders>
            <w:shd w:val="clear" w:color="000000" w:fill="BDD7EE"/>
            <w:noWrap/>
            <w:vAlign w:val="bottom"/>
            <w:hideMark/>
          </w:tcPr>
          <w:p w14:paraId="1DE6467B"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BOBBY BOXY REVOLUT.</w:t>
            </w:r>
          </w:p>
        </w:tc>
        <w:tc>
          <w:tcPr>
            <w:tcW w:w="1263" w:type="dxa"/>
            <w:tcBorders>
              <w:top w:val="nil"/>
              <w:left w:val="nil"/>
              <w:bottom w:val="single" w:sz="4" w:space="0" w:color="auto"/>
              <w:right w:val="single" w:sz="4" w:space="0" w:color="auto"/>
            </w:tcBorders>
            <w:shd w:val="clear" w:color="000000" w:fill="BDD7EE"/>
            <w:noWrap/>
            <w:vAlign w:val="bottom"/>
            <w:hideMark/>
          </w:tcPr>
          <w:p w14:paraId="262AA73D"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Vrtec Mojca</w:t>
            </w:r>
          </w:p>
        </w:tc>
      </w:tr>
      <w:tr w:rsidR="00402DCD" w:rsidRPr="008E4AD8" w14:paraId="3D7A5FD0" w14:textId="77777777" w:rsidTr="008408CA">
        <w:trPr>
          <w:trHeight w:val="288"/>
          <w:jc w:val="center"/>
        </w:trPr>
        <w:tc>
          <w:tcPr>
            <w:tcW w:w="2405" w:type="dxa"/>
            <w:tcBorders>
              <w:top w:val="nil"/>
              <w:left w:val="single" w:sz="4" w:space="0" w:color="auto"/>
              <w:bottom w:val="single" w:sz="4" w:space="0" w:color="auto"/>
              <w:right w:val="single" w:sz="4" w:space="0" w:color="auto"/>
            </w:tcBorders>
            <w:shd w:val="clear" w:color="auto" w:fill="FFD966" w:themeFill="accent4" w:themeFillTint="99"/>
            <w:noWrap/>
            <w:vAlign w:val="bottom"/>
            <w:hideMark/>
          </w:tcPr>
          <w:p w14:paraId="41FC6864"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VRTNI TRAKTOR</w:t>
            </w:r>
          </w:p>
        </w:tc>
        <w:tc>
          <w:tcPr>
            <w:tcW w:w="1405" w:type="dxa"/>
            <w:tcBorders>
              <w:top w:val="nil"/>
              <w:left w:val="nil"/>
              <w:bottom w:val="single" w:sz="4" w:space="0" w:color="auto"/>
              <w:right w:val="single" w:sz="4" w:space="0" w:color="auto"/>
            </w:tcBorders>
            <w:shd w:val="clear" w:color="auto" w:fill="FFD966" w:themeFill="accent4" w:themeFillTint="99"/>
            <w:noWrap/>
            <w:vAlign w:val="bottom"/>
            <w:hideMark/>
          </w:tcPr>
          <w:p w14:paraId="0B3D92DB"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2016 1100595</w:t>
            </w:r>
          </w:p>
        </w:tc>
        <w:tc>
          <w:tcPr>
            <w:tcW w:w="1398" w:type="dxa"/>
            <w:tcBorders>
              <w:top w:val="nil"/>
              <w:left w:val="nil"/>
              <w:bottom w:val="single" w:sz="4" w:space="0" w:color="auto"/>
              <w:right w:val="single" w:sz="4" w:space="0" w:color="auto"/>
            </w:tcBorders>
            <w:shd w:val="clear" w:color="auto" w:fill="FFD966" w:themeFill="accent4" w:themeFillTint="99"/>
            <w:noWrap/>
            <w:vAlign w:val="bottom"/>
            <w:hideMark/>
          </w:tcPr>
          <w:p w14:paraId="54379CD2"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HUSQVARNA</w:t>
            </w:r>
          </w:p>
        </w:tc>
        <w:tc>
          <w:tcPr>
            <w:tcW w:w="868" w:type="dxa"/>
            <w:tcBorders>
              <w:top w:val="nil"/>
              <w:left w:val="nil"/>
              <w:bottom w:val="single" w:sz="4" w:space="0" w:color="auto"/>
              <w:right w:val="single" w:sz="4" w:space="0" w:color="auto"/>
            </w:tcBorders>
            <w:shd w:val="clear" w:color="auto" w:fill="FFD966" w:themeFill="accent4" w:themeFillTint="99"/>
            <w:noWrap/>
            <w:vAlign w:val="bottom"/>
            <w:hideMark/>
          </w:tcPr>
          <w:p w14:paraId="74880624"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2016</w:t>
            </w:r>
          </w:p>
        </w:tc>
        <w:tc>
          <w:tcPr>
            <w:tcW w:w="1812" w:type="dxa"/>
            <w:tcBorders>
              <w:top w:val="nil"/>
              <w:left w:val="nil"/>
              <w:bottom w:val="single" w:sz="4" w:space="0" w:color="auto"/>
              <w:right w:val="single" w:sz="4" w:space="0" w:color="auto"/>
            </w:tcBorders>
            <w:shd w:val="clear" w:color="auto" w:fill="FFD966" w:themeFill="accent4" w:themeFillTint="99"/>
            <w:noWrap/>
            <w:vAlign w:val="bottom"/>
            <w:hideMark/>
          </w:tcPr>
          <w:p w14:paraId="21609BD3"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R214 TC</w:t>
            </w:r>
          </w:p>
        </w:tc>
        <w:tc>
          <w:tcPr>
            <w:tcW w:w="1263" w:type="dxa"/>
            <w:tcBorders>
              <w:top w:val="nil"/>
              <w:left w:val="nil"/>
              <w:bottom w:val="single" w:sz="4" w:space="0" w:color="auto"/>
              <w:right w:val="single" w:sz="4" w:space="0" w:color="auto"/>
            </w:tcBorders>
            <w:shd w:val="clear" w:color="auto" w:fill="FFD966" w:themeFill="accent4" w:themeFillTint="99"/>
            <w:noWrap/>
            <w:vAlign w:val="bottom"/>
            <w:hideMark/>
          </w:tcPr>
          <w:p w14:paraId="1246B42A"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Vrtec Čira čara</w:t>
            </w:r>
          </w:p>
        </w:tc>
      </w:tr>
      <w:tr w:rsidR="00402DCD" w:rsidRPr="008E4AD8" w14:paraId="375B431B" w14:textId="77777777" w:rsidTr="008408CA">
        <w:trPr>
          <w:trHeight w:val="288"/>
          <w:jc w:val="center"/>
        </w:trPr>
        <w:tc>
          <w:tcPr>
            <w:tcW w:w="2405"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1ABA7D04"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VRTNA KOSILNICA</w:t>
            </w:r>
          </w:p>
        </w:tc>
        <w:tc>
          <w:tcPr>
            <w:tcW w:w="1405" w:type="dxa"/>
            <w:tcBorders>
              <w:top w:val="nil"/>
              <w:left w:val="nil"/>
              <w:bottom w:val="single" w:sz="4" w:space="0" w:color="auto"/>
              <w:right w:val="single" w:sz="4" w:space="0" w:color="auto"/>
            </w:tcBorders>
            <w:shd w:val="clear" w:color="auto" w:fill="D9D9D9" w:themeFill="background1" w:themeFillShade="D9"/>
            <w:noWrap/>
            <w:vAlign w:val="bottom"/>
            <w:hideMark/>
          </w:tcPr>
          <w:p w14:paraId="7F5ABCBE"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0208 18M000916</w:t>
            </w:r>
          </w:p>
        </w:tc>
        <w:tc>
          <w:tcPr>
            <w:tcW w:w="1398" w:type="dxa"/>
            <w:tcBorders>
              <w:top w:val="nil"/>
              <w:left w:val="nil"/>
              <w:bottom w:val="single" w:sz="4" w:space="0" w:color="auto"/>
              <w:right w:val="single" w:sz="4" w:space="0" w:color="auto"/>
            </w:tcBorders>
            <w:shd w:val="clear" w:color="auto" w:fill="D9D9D9" w:themeFill="background1" w:themeFillShade="D9"/>
            <w:noWrap/>
            <w:vAlign w:val="bottom"/>
            <w:hideMark/>
          </w:tcPr>
          <w:p w14:paraId="5707D15D"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HUSQVARNA</w:t>
            </w:r>
          </w:p>
        </w:tc>
        <w:tc>
          <w:tcPr>
            <w:tcW w:w="868" w:type="dxa"/>
            <w:tcBorders>
              <w:top w:val="nil"/>
              <w:left w:val="nil"/>
              <w:bottom w:val="single" w:sz="4" w:space="0" w:color="auto"/>
              <w:right w:val="single" w:sz="4" w:space="0" w:color="auto"/>
            </w:tcBorders>
            <w:shd w:val="clear" w:color="auto" w:fill="D9D9D9" w:themeFill="background1" w:themeFillShade="D9"/>
            <w:noWrap/>
            <w:vAlign w:val="bottom"/>
            <w:hideMark/>
          </w:tcPr>
          <w:p w14:paraId="61F7BEDD"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2018</w:t>
            </w:r>
          </w:p>
        </w:tc>
        <w:tc>
          <w:tcPr>
            <w:tcW w:w="1812" w:type="dxa"/>
            <w:tcBorders>
              <w:top w:val="nil"/>
              <w:left w:val="nil"/>
              <w:bottom w:val="single" w:sz="4" w:space="0" w:color="auto"/>
              <w:right w:val="single" w:sz="4" w:space="0" w:color="auto"/>
            </w:tcBorders>
            <w:shd w:val="clear" w:color="auto" w:fill="D9D9D9" w:themeFill="background1" w:themeFillShade="D9"/>
            <w:noWrap/>
            <w:vAlign w:val="bottom"/>
            <w:hideMark/>
          </w:tcPr>
          <w:p w14:paraId="78621B91"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LC 356 AWD</w:t>
            </w:r>
          </w:p>
        </w:tc>
        <w:tc>
          <w:tcPr>
            <w:tcW w:w="1263" w:type="dxa"/>
            <w:tcBorders>
              <w:top w:val="nil"/>
              <w:left w:val="nil"/>
              <w:bottom w:val="single" w:sz="4" w:space="0" w:color="auto"/>
              <w:right w:val="single" w:sz="4" w:space="0" w:color="auto"/>
            </w:tcBorders>
            <w:shd w:val="clear" w:color="auto" w:fill="D9D9D9" w:themeFill="background1" w:themeFillShade="D9"/>
            <w:noWrap/>
            <w:vAlign w:val="bottom"/>
            <w:hideMark/>
          </w:tcPr>
          <w:p w14:paraId="66C89078"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Vrtec Janina</w:t>
            </w:r>
          </w:p>
        </w:tc>
      </w:tr>
      <w:tr w:rsidR="00402DCD" w:rsidRPr="008E4AD8" w14:paraId="1FB6FE10" w14:textId="77777777" w:rsidTr="008408CA">
        <w:trPr>
          <w:trHeight w:val="288"/>
          <w:jc w:val="center"/>
        </w:trPr>
        <w:tc>
          <w:tcPr>
            <w:tcW w:w="2405" w:type="dxa"/>
            <w:tcBorders>
              <w:top w:val="nil"/>
              <w:left w:val="single" w:sz="4" w:space="0" w:color="auto"/>
              <w:bottom w:val="single" w:sz="4" w:space="0" w:color="auto"/>
              <w:right w:val="single" w:sz="4" w:space="0" w:color="auto"/>
            </w:tcBorders>
            <w:shd w:val="clear" w:color="000000" w:fill="E2EFDA"/>
            <w:noWrap/>
            <w:vAlign w:val="bottom"/>
            <w:hideMark/>
          </w:tcPr>
          <w:p w14:paraId="432A31C8"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VRTNA KOSILNICA</w:t>
            </w:r>
          </w:p>
        </w:tc>
        <w:tc>
          <w:tcPr>
            <w:tcW w:w="1405" w:type="dxa"/>
            <w:tcBorders>
              <w:top w:val="nil"/>
              <w:left w:val="nil"/>
              <w:bottom w:val="single" w:sz="4" w:space="0" w:color="auto"/>
              <w:right w:val="single" w:sz="4" w:space="0" w:color="auto"/>
            </w:tcBorders>
            <w:shd w:val="clear" w:color="000000" w:fill="E2EFDA"/>
            <w:noWrap/>
            <w:vAlign w:val="bottom"/>
            <w:hideMark/>
          </w:tcPr>
          <w:p w14:paraId="44C4B0BB"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050614M 010986</w:t>
            </w:r>
          </w:p>
        </w:tc>
        <w:tc>
          <w:tcPr>
            <w:tcW w:w="1398" w:type="dxa"/>
            <w:tcBorders>
              <w:top w:val="nil"/>
              <w:left w:val="nil"/>
              <w:bottom w:val="single" w:sz="4" w:space="0" w:color="auto"/>
              <w:right w:val="single" w:sz="4" w:space="0" w:color="auto"/>
            </w:tcBorders>
            <w:shd w:val="clear" w:color="000000" w:fill="E2EFDA"/>
            <w:noWrap/>
            <w:vAlign w:val="bottom"/>
            <w:hideMark/>
          </w:tcPr>
          <w:p w14:paraId="48BCBF10"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HUSQVARNA</w:t>
            </w:r>
          </w:p>
        </w:tc>
        <w:tc>
          <w:tcPr>
            <w:tcW w:w="868" w:type="dxa"/>
            <w:tcBorders>
              <w:top w:val="nil"/>
              <w:left w:val="nil"/>
              <w:bottom w:val="single" w:sz="4" w:space="0" w:color="auto"/>
              <w:right w:val="single" w:sz="4" w:space="0" w:color="auto"/>
            </w:tcBorders>
            <w:shd w:val="clear" w:color="000000" w:fill="E2EFDA"/>
            <w:noWrap/>
            <w:vAlign w:val="bottom"/>
            <w:hideMark/>
          </w:tcPr>
          <w:p w14:paraId="0BFAAD72"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2014</w:t>
            </w:r>
          </w:p>
        </w:tc>
        <w:tc>
          <w:tcPr>
            <w:tcW w:w="1812" w:type="dxa"/>
            <w:tcBorders>
              <w:top w:val="nil"/>
              <w:left w:val="nil"/>
              <w:bottom w:val="single" w:sz="4" w:space="0" w:color="auto"/>
              <w:right w:val="single" w:sz="4" w:space="0" w:color="auto"/>
            </w:tcBorders>
            <w:shd w:val="clear" w:color="000000" w:fill="E2EFDA"/>
            <w:noWrap/>
            <w:vAlign w:val="bottom"/>
            <w:hideMark/>
          </w:tcPr>
          <w:p w14:paraId="2ADC9FB8"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LC 153S</w:t>
            </w:r>
          </w:p>
        </w:tc>
        <w:tc>
          <w:tcPr>
            <w:tcW w:w="1263" w:type="dxa"/>
            <w:tcBorders>
              <w:top w:val="nil"/>
              <w:left w:val="nil"/>
              <w:bottom w:val="single" w:sz="4" w:space="0" w:color="auto"/>
              <w:right w:val="single" w:sz="4" w:space="0" w:color="auto"/>
            </w:tcBorders>
            <w:shd w:val="clear" w:color="000000" w:fill="E2EFDA"/>
            <w:noWrap/>
            <w:vAlign w:val="bottom"/>
            <w:hideMark/>
          </w:tcPr>
          <w:p w14:paraId="6CE81D3F"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 xml:space="preserve">Vrtec </w:t>
            </w:r>
            <w:proofErr w:type="spellStart"/>
            <w:r w:rsidRPr="008E4AD8">
              <w:rPr>
                <w:rFonts w:ascii="Garamond" w:eastAsia="Times New Roman" w:hAnsi="Garamond" w:cs="Calibri"/>
                <w:color w:val="000000"/>
                <w:sz w:val="20"/>
                <w:szCs w:val="20"/>
                <w:lang w:eastAsia="sl-SI"/>
              </w:rPr>
              <w:t>Najdihojca</w:t>
            </w:r>
            <w:proofErr w:type="spellEnd"/>
          </w:p>
        </w:tc>
      </w:tr>
      <w:tr w:rsidR="00402DCD" w:rsidRPr="008E4AD8" w14:paraId="2FE17717" w14:textId="77777777" w:rsidTr="008408CA">
        <w:trPr>
          <w:trHeight w:val="288"/>
          <w:jc w:val="center"/>
        </w:trPr>
        <w:tc>
          <w:tcPr>
            <w:tcW w:w="2405" w:type="dxa"/>
            <w:tcBorders>
              <w:top w:val="nil"/>
              <w:left w:val="single" w:sz="4" w:space="0" w:color="auto"/>
              <w:bottom w:val="single" w:sz="4" w:space="0" w:color="auto"/>
              <w:right w:val="single" w:sz="4" w:space="0" w:color="auto"/>
            </w:tcBorders>
            <w:shd w:val="clear" w:color="000000" w:fill="E2EFDA"/>
            <w:noWrap/>
            <w:vAlign w:val="bottom"/>
            <w:hideMark/>
          </w:tcPr>
          <w:p w14:paraId="4A3D6F2C"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KOMPRESOR S TLAČNO POSODO</w:t>
            </w:r>
          </w:p>
        </w:tc>
        <w:tc>
          <w:tcPr>
            <w:tcW w:w="1405" w:type="dxa"/>
            <w:tcBorders>
              <w:top w:val="nil"/>
              <w:left w:val="nil"/>
              <w:bottom w:val="single" w:sz="4" w:space="0" w:color="auto"/>
              <w:right w:val="single" w:sz="4" w:space="0" w:color="auto"/>
            </w:tcBorders>
            <w:shd w:val="clear" w:color="000000" w:fill="E2EFDA"/>
            <w:noWrap/>
            <w:vAlign w:val="bottom"/>
            <w:hideMark/>
          </w:tcPr>
          <w:p w14:paraId="31DED024"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RCDV404AUO222</w:t>
            </w:r>
          </w:p>
        </w:tc>
        <w:tc>
          <w:tcPr>
            <w:tcW w:w="1398" w:type="dxa"/>
            <w:tcBorders>
              <w:top w:val="nil"/>
              <w:left w:val="nil"/>
              <w:bottom w:val="single" w:sz="4" w:space="0" w:color="auto"/>
              <w:right w:val="single" w:sz="4" w:space="0" w:color="auto"/>
            </w:tcBorders>
            <w:shd w:val="clear" w:color="000000" w:fill="E2EFDA"/>
            <w:noWrap/>
            <w:vAlign w:val="bottom"/>
            <w:hideMark/>
          </w:tcPr>
          <w:p w14:paraId="4BE3B0CC"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NUAIR</w:t>
            </w:r>
          </w:p>
        </w:tc>
        <w:tc>
          <w:tcPr>
            <w:tcW w:w="868" w:type="dxa"/>
            <w:tcBorders>
              <w:top w:val="nil"/>
              <w:left w:val="nil"/>
              <w:bottom w:val="single" w:sz="4" w:space="0" w:color="auto"/>
              <w:right w:val="single" w:sz="4" w:space="0" w:color="auto"/>
            </w:tcBorders>
            <w:shd w:val="clear" w:color="000000" w:fill="E2EFDA"/>
            <w:noWrap/>
            <w:vAlign w:val="bottom"/>
            <w:hideMark/>
          </w:tcPr>
          <w:p w14:paraId="79025307"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2011</w:t>
            </w:r>
          </w:p>
        </w:tc>
        <w:tc>
          <w:tcPr>
            <w:tcW w:w="1812" w:type="dxa"/>
            <w:tcBorders>
              <w:top w:val="nil"/>
              <w:left w:val="nil"/>
              <w:bottom w:val="single" w:sz="4" w:space="0" w:color="auto"/>
              <w:right w:val="single" w:sz="4" w:space="0" w:color="auto"/>
            </w:tcBorders>
            <w:shd w:val="clear" w:color="000000" w:fill="E2EFDA"/>
            <w:noWrap/>
            <w:vAlign w:val="bottom"/>
            <w:hideMark/>
          </w:tcPr>
          <w:p w14:paraId="69383A56"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RC2/50CM2 MERCURE</w:t>
            </w:r>
          </w:p>
        </w:tc>
        <w:tc>
          <w:tcPr>
            <w:tcW w:w="1263" w:type="dxa"/>
            <w:tcBorders>
              <w:top w:val="nil"/>
              <w:left w:val="nil"/>
              <w:bottom w:val="single" w:sz="4" w:space="0" w:color="auto"/>
              <w:right w:val="single" w:sz="4" w:space="0" w:color="auto"/>
            </w:tcBorders>
            <w:shd w:val="clear" w:color="000000" w:fill="E2EFDA"/>
            <w:noWrap/>
            <w:vAlign w:val="bottom"/>
            <w:hideMark/>
          </w:tcPr>
          <w:p w14:paraId="2D22ECC1"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 xml:space="preserve">Vrtec </w:t>
            </w:r>
            <w:proofErr w:type="spellStart"/>
            <w:r w:rsidRPr="008E4AD8">
              <w:rPr>
                <w:rFonts w:ascii="Garamond" w:eastAsia="Times New Roman" w:hAnsi="Garamond" w:cs="Calibri"/>
                <w:color w:val="000000"/>
                <w:sz w:val="20"/>
                <w:szCs w:val="20"/>
                <w:lang w:eastAsia="sl-SI"/>
              </w:rPr>
              <w:t>Najdihojca</w:t>
            </w:r>
            <w:proofErr w:type="spellEnd"/>
          </w:p>
        </w:tc>
      </w:tr>
      <w:tr w:rsidR="00402DCD" w:rsidRPr="008E4AD8" w14:paraId="68A93092" w14:textId="77777777" w:rsidTr="008408CA">
        <w:trPr>
          <w:trHeight w:val="288"/>
          <w:jc w:val="center"/>
        </w:trPr>
        <w:tc>
          <w:tcPr>
            <w:tcW w:w="2405" w:type="dxa"/>
            <w:tcBorders>
              <w:top w:val="nil"/>
              <w:left w:val="single" w:sz="4" w:space="0" w:color="auto"/>
              <w:bottom w:val="single" w:sz="4" w:space="0" w:color="auto"/>
              <w:right w:val="single" w:sz="4" w:space="0" w:color="auto"/>
            </w:tcBorders>
            <w:shd w:val="clear" w:color="000000" w:fill="E2EFDA"/>
            <w:noWrap/>
            <w:vAlign w:val="bottom"/>
            <w:hideMark/>
          </w:tcPr>
          <w:p w14:paraId="77A27210"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SNEŽNA FREZA</w:t>
            </w:r>
          </w:p>
        </w:tc>
        <w:tc>
          <w:tcPr>
            <w:tcW w:w="1405" w:type="dxa"/>
            <w:tcBorders>
              <w:top w:val="nil"/>
              <w:left w:val="nil"/>
              <w:bottom w:val="single" w:sz="4" w:space="0" w:color="auto"/>
              <w:right w:val="single" w:sz="4" w:space="0" w:color="auto"/>
            </w:tcBorders>
            <w:shd w:val="clear" w:color="000000" w:fill="E2EFDA"/>
            <w:noWrap/>
            <w:vAlign w:val="bottom"/>
            <w:hideMark/>
          </w:tcPr>
          <w:p w14:paraId="2DFEBF4F"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31VAV66HF678</w:t>
            </w:r>
          </w:p>
        </w:tc>
        <w:tc>
          <w:tcPr>
            <w:tcW w:w="1398" w:type="dxa"/>
            <w:tcBorders>
              <w:top w:val="nil"/>
              <w:left w:val="nil"/>
              <w:bottom w:val="single" w:sz="4" w:space="0" w:color="auto"/>
              <w:right w:val="single" w:sz="4" w:space="0" w:color="auto"/>
            </w:tcBorders>
            <w:shd w:val="clear" w:color="000000" w:fill="E2EFDA"/>
            <w:noWrap/>
            <w:vAlign w:val="bottom"/>
            <w:hideMark/>
          </w:tcPr>
          <w:p w14:paraId="20FDF7F8"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MTD</w:t>
            </w:r>
          </w:p>
        </w:tc>
        <w:tc>
          <w:tcPr>
            <w:tcW w:w="868" w:type="dxa"/>
            <w:tcBorders>
              <w:top w:val="nil"/>
              <w:left w:val="nil"/>
              <w:bottom w:val="single" w:sz="4" w:space="0" w:color="auto"/>
              <w:right w:val="single" w:sz="4" w:space="0" w:color="auto"/>
            </w:tcBorders>
            <w:shd w:val="clear" w:color="000000" w:fill="E2EFDA"/>
            <w:noWrap/>
            <w:vAlign w:val="bottom"/>
            <w:hideMark/>
          </w:tcPr>
          <w:p w14:paraId="4A1E9665"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w:t>
            </w:r>
          </w:p>
        </w:tc>
        <w:tc>
          <w:tcPr>
            <w:tcW w:w="1812" w:type="dxa"/>
            <w:tcBorders>
              <w:top w:val="nil"/>
              <w:left w:val="nil"/>
              <w:bottom w:val="single" w:sz="4" w:space="0" w:color="auto"/>
              <w:right w:val="single" w:sz="4" w:space="0" w:color="auto"/>
            </w:tcBorders>
            <w:shd w:val="clear" w:color="000000" w:fill="E2EFDA"/>
            <w:noWrap/>
            <w:vAlign w:val="bottom"/>
            <w:hideMark/>
          </w:tcPr>
          <w:p w14:paraId="127C8E77"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D 66129</w:t>
            </w:r>
          </w:p>
        </w:tc>
        <w:tc>
          <w:tcPr>
            <w:tcW w:w="1263" w:type="dxa"/>
            <w:tcBorders>
              <w:top w:val="nil"/>
              <w:left w:val="nil"/>
              <w:bottom w:val="single" w:sz="4" w:space="0" w:color="auto"/>
              <w:right w:val="single" w:sz="4" w:space="0" w:color="auto"/>
            </w:tcBorders>
            <w:shd w:val="clear" w:color="000000" w:fill="E2EFDA"/>
            <w:noWrap/>
            <w:vAlign w:val="bottom"/>
            <w:hideMark/>
          </w:tcPr>
          <w:p w14:paraId="4F7222AD"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 xml:space="preserve">Vrtec </w:t>
            </w:r>
            <w:proofErr w:type="spellStart"/>
            <w:r w:rsidRPr="008E4AD8">
              <w:rPr>
                <w:rFonts w:ascii="Garamond" w:eastAsia="Times New Roman" w:hAnsi="Garamond" w:cs="Calibri"/>
                <w:color w:val="000000"/>
                <w:sz w:val="20"/>
                <w:szCs w:val="20"/>
                <w:lang w:eastAsia="sl-SI"/>
              </w:rPr>
              <w:t>Najdihojca</w:t>
            </w:r>
            <w:proofErr w:type="spellEnd"/>
          </w:p>
        </w:tc>
      </w:tr>
      <w:tr w:rsidR="00402DCD" w:rsidRPr="008E4AD8" w14:paraId="4027C96F" w14:textId="77777777" w:rsidTr="008408CA">
        <w:trPr>
          <w:trHeight w:val="288"/>
          <w:jc w:val="center"/>
        </w:trPr>
        <w:tc>
          <w:tcPr>
            <w:tcW w:w="2405" w:type="dxa"/>
            <w:tcBorders>
              <w:top w:val="nil"/>
              <w:left w:val="single" w:sz="4" w:space="0" w:color="auto"/>
              <w:bottom w:val="single" w:sz="4" w:space="0" w:color="auto"/>
              <w:right w:val="single" w:sz="4" w:space="0" w:color="auto"/>
            </w:tcBorders>
            <w:shd w:val="clear" w:color="000000" w:fill="E2EFDA"/>
            <w:noWrap/>
            <w:vAlign w:val="bottom"/>
            <w:hideMark/>
          </w:tcPr>
          <w:p w14:paraId="3DB93631"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SNEŽNA FREZA</w:t>
            </w:r>
          </w:p>
        </w:tc>
        <w:tc>
          <w:tcPr>
            <w:tcW w:w="1405" w:type="dxa"/>
            <w:tcBorders>
              <w:top w:val="nil"/>
              <w:left w:val="nil"/>
              <w:bottom w:val="single" w:sz="4" w:space="0" w:color="auto"/>
              <w:right w:val="single" w:sz="4" w:space="0" w:color="auto"/>
            </w:tcBorders>
            <w:shd w:val="clear" w:color="000000" w:fill="E2EFDA"/>
            <w:noWrap/>
            <w:vAlign w:val="bottom"/>
            <w:hideMark/>
          </w:tcPr>
          <w:p w14:paraId="0560D7E3"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31AY55T5678</w:t>
            </w:r>
          </w:p>
        </w:tc>
        <w:tc>
          <w:tcPr>
            <w:tcW w:w="1398" w:type="dxa"/>
            <w:tcBorders>
              <w:top w:val="nil"/>
              <w:left w:val="nil"/>
              <w:bottom w:val="single" w:sz="4" w:space="0" w:color="auto"/>
              <w:right w:val="single" w:sz="4" w:space="0" w:color="auto"/>
            </w:tcBorders>
            <w:shd w:val="clear" w:color="000000" w:fill="E2EFDA"/>
            <w:noWrap/>
            <w:vAlign w:val="bottom"/>
            <w:hideMark/>
          </w:tcPr>
          <w:p w14:paraId="6F46CA06"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MTD</w:t>
            </w:r>
          </w:p>
        </w:tc>
        <w:tc>
          <w:tcPr>
            <w:tcW w:w="868" w:type="dxa"/>
            <w:tcBorders>
              <w:top w:val="nil"/>
              <w:left w:val="nil"/>
              <w:bottom w:val="single" w:sz="4" w:space="0" w:color="auto"/>
              <w:right w:val="single" w:sz="4" w:space="0" w:color="auto"/>
            </w:tcBorders>
            <w:shd w:val="clear" w:color="000000" w:fill="E2EFDA"/>
            <w:noWrap/>
            <w:vAlign w:val="bottom"/>
            <w:hideMark/>
          </w:tcPr>
          <w:p w14:paraId="09C1289E"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w:t>
            </w:r>
          </w:p>
        </w:tc>
        <w:tc>
          <w:tcPr>
            <w:tcW w:w="1812" w:type="dxa"/>
            <w:tcBorders>
              <w:top w:val="nil"/>
              <w:left w:val="nil"/>
              <w:bottom w:val="single" w:sz="4" w:space="0" w:color="auto"/>
              <w:right w:val="single" w:sz="4" w:space="0" w:color="auto"/>
            </w:tcBorders>
            <w:shd w:val="clear" w:color="000000" w:fill="E2EFDA"/>
            <w:noWrap/>
            <w:vAlign w:val="bottom"/>
            <w:hideMark/>
          </w:tcPr>
          <w:p w14:paraId="523FE02F"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OPTIMA ME 76</w:t>
            </w:r>
          </w:p>
        </w:tc>
        <w:tc>
          <w:tcPr>
            <w:tcW w:w="1263" w:type="dxa"/>
            <w:tcBorders>
              <w:top w:val="nil"/>
              <w:left w:val="nil"/>
              <w:bottom w:val="single" w:sz="4" w:space="0" w:color="auto"/>
              <w:right w:val="single" w:sz="4" w:space="0" w:color="auto"/>
            </w:tcBorders>
            <w:shd w:val="clear" w:color="000000" w:fill="E2EFDA"/>
            <w:noWrap/>
            <w:vAlign w:val="bottom"/>
            <w:hideMark/>
          </w:tcPr>
          <w:p w14:paraId="77883A0C"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 xml:space="preserve">Vrtec </w:t>
            </w:r>
            <w:proofErr w:type="spellStart"/>
            <w:r w:rsidRPr="008E4AD8">
              <w:rPr>
                <w:rFonts w:ascii="Garamond" w:eastAsia="Times New Roman" w:hAnsi="Garamond" w:cs="Calibri"/>
                <w:color w:val="000000"/>
                <w:sz w:val="20"/>
                <w:szCs w:val="20"/>
                <w:lang w:eastAsia="sl-SI"/>
              </w:rPr>
              <w:t>Najdihojca</w:t>
            </w:r>
            <w:proofErr w:type="spellEnd"/>
          </w:p>
        </w:tc>
      </w:tr>
    </w:tbl>
    <w:p w14:paraId="51677087" w14:textId="77777777" w:rsidR="00402DCD" w:rsidRDefault="00402DCD" w:rsidP="00402DCD">
      <w:pPr>
        <w:rPr>
          <w:rFonts w:cs="Arial"/>
          <w:szCs w:val="20"/>
        </w:rPr>
      </w:pPr>
    </w:p>
    <w:p w14:paraId="0854D6A5" w14:textId="63FA1251" w:rsidR="00402DCD" w:rsidRPr="00C524AB" w:rsidRDefault="00C524AB" w:rsidP="00C524AB">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91" w:name="_Toc74656960"/>
      <w:r>
        <w:rPr>
          <w:rFonts w:ascii="Garamond" w:eastAsia="Arial Unicode MS" w:hAnsi="Garamond" w:cs="Times New Roman"/>
          <w:b/>
          <w:sz w:val="24"/>
          <w:szCs w:val="24"/>
        </w:rPr>
        <w:t xml:space="preserve">15.2.3 </w:t>
      </w:r>
      <w:r w:rsidR="00402DCD" w:rsidRPr="00C524AB">
        <w:rPr>
          <w:rFonts w:ascii="Garamond" w:eastAsia="Arial Unicode MS" w:hAnsi="Garamond" w:cs="Times New Roman"/>
          <w:b/>
          <w:sz w:val="24"/>
          <w:szCs w:val="24"/>
        </w:rPr>
        <w:t>Prevoz blaga/opreme in transport med enotami</w:t>
      </w:r>
      <w:bookmarkEnd w:id="91"/>
    </w:p>
    <w:p w14:paraId="5B8C0468" w14:textId="77777777" w:rsidR="00402DCD" w:rsidRPr="00BB14D4" w:rsidRDefault="00402DCD" w:rsidP="001C014D">
      <w:pPr>
        <w:spacing w:line="312" w:lineRule="auto"/>
        <w:jc w:val="both"/>
        <w:rPr>
          <w:rFonts w:ascii="Garamond" w:hAnsi="Garamond" w:cs="Arial"/>
          <w:sz w:val="24"/>
          <w:szCs w:val="24"/>
        </w:rPr>
      </w:pPr>
      <w:r w:rsidRPr="00BB14D4">
        <w:rPr>
          <w:rFonts w:ascii="Garamond" w:hAnsi="Garamond" w:cs="Arial"/>
          <w:sz w:val="24"/>
          <w:szCs w:val="24"/>
        </w:rPr>
        <w:t>Ponudnik za tranzit blaga/opreme (potrebni material in oprema za opravljanje delovnih nalog-pogodbenih obveznosti) in tranzit svojih zaposlenih med lokacijami poskrbi s prevoznimi sredstvi v svoji lasti. Ponudnik pri oblikovanju ponudbene cene upošteva tudi vse ostale stroške, ki bi nastali zaradi nakupa potrebnega materiala v  (na primer, prevoz do trgovine, deponijo ali podobno).</w:t>
      </w:r>
    </w:p>
    <w:p w14:paraId="2591E412" w14:textId="34A371DD" w:rsidR="00402DCD" w:rsidRDefault="00C524AB" w:rsidP="008E4AD8">
      <w:pPr>
        <w:spacing w:line="360" w:lineRule="auto"/>
        <w:jc w:val="both"/>
        <w:rPr>
          <w:rFonts w:ascii="Garamond" w:hAnsi="Garamond" w:cs="Arial"/>
          <w:sz w:val="24"/>
          <w:szCs w:val="24"/>
        </w:rPr>
      </w:pPr>
      <w:r w:rsidRPr="00B552FD">
        <w:rPr>
          <w:rFonts w:ascii="Garamond" w:hAnsi="Garamond" w:cs="Arial"/>
          <w:sz w:val="24"/>
          <w:szCs w:val="24"/>
        </w:rPr>
        <w:t xml:space="preserve">Izvajalec opravi </w:t>
      </w:r>
      <w:r w:rsidR="001C014D">
        <w:rPr>
          <w:rFonts w:ascii="Garamond" w:hAnsi="Garamond" w:cs="Arial"/>
          <w:sz w:val="24"/>
          <w:szCs w:val="24"/>
        </w:rPr>
        <w:t xml:space="preserve">izbor in </w:t>
      </w:r>
      <w:r w:rsidRPr="00B552FD">
        <w:rPr>
          <w:rFonts w:ascii="Garamond" w:hAnsi="Garamond" w:cs="Arial"/>
          <w:sz w:val="24"/>
          <w:szCs w:val="24"/>
        </w:rPr>
        <w:t xml:space="preserve">prevzem </w:t>
      </w:r>
      <w:r w:rsidR="001C014D">
        <w:rPr>
          <w:rFonts w:ascii="Garamond" w:hAnsi="Garamond" w:cs="Arial"/>
          <w:sz w:val="24"/>
          <w:szCs w:val="24"/>
        </w:rPr>
        <w:t xml:space="preserve">potrebnega </w:t>
      </w:r>
      <w:r w:rsidR="00BB7C5C" w:rsidRPr="00B552FD">
        <w:rPr>
          <w:rFonts w:ascii="Garamond" w:hAnsi="Garamond" w:cs="Arial"/>
          <w:sz w:val="24"/>
          <w:szCs w:val="24"/>
        </w:rPr>
        <w:t xml:space="preserve">potrošnega tehničnega </w:t>
      </w:r>
      <w:r w:rsidRPr="00B552FD">
        <w:rPr>
          <w:rFonts w:ascii="Garamond" w:hAnsi="Garamond" w:cs="Arial"/>
          <w:sz w:val="24"/>
          <w:szCs w:val="24"/>
        </w:rPr>
        <w:t xml:space="preserve">blaga </w:t>
      </w:r>
      <w:r w:rsidR="001C014D">
        <w:rPr>
          <w:rFonts w:ascii="Garamond" w:hAnsi="Garamond" w:cs="Arial"/>
          <w:sz w:val="24"/>
          <w:szCs w:val="24"/>
        </w:rPr>
        <w:t xml:space="preserve">(vijaki, žarnice, baterije, barve, …) </w:t>
      </w:r>
      <w:r w:rsidRPr="00B552FD">
        <w:rPr>
          <w:rFonts w:ascii="Garamond" w:hAnsi="Garamond" w:cs="Arial"/>
          <w:sz w:val="24"/>
          <w:szCs w:val="24"/>
        </w:rPr>
        <w:t>za izvajanje storitev v sklopu 2</w:t>
      </w:r>
      <w:r w:rsidR="001C014D">
        <w:rPr>
          <w:rFonts w:ascii="Garamond" w:hAnsi="Garamond" w:cs="Arial"/>
          <w:sz w:val="24"/>
          <w:szCs w:val="24"/>
        </w:rPr>
        <w:t xml:space="preserve"> pri pogodbenih partnerjih naročnika</w:t>
      </w:r>
      <w:r w:rsidRPr="00B552FD">
        <w:rPr>
          <w:rFonts w:ascii="Garamond" w:hAnsi="Garamond" w:cs="Arial"/>
          <w:sz w:val="24"/>
          <w:szCs w:val="24"/>
        </w:rPr>
        <w:t>. Naročnik in plačnik blaga-materiala so Kranjski vrtci. Dobavitelji se nahajajo na območju Mestne občine Kranj.</w:t>
      </w:r>
    </w:p>
    <w:p w14:paraId="7D53F144" w14:textId="66E5C638" w:rsidR="001C014D" w:rsidRDefault="001C014D" w:rsidP="001C014D">
      <w:pPr>
        <w:jc w:val="both"/>
        <w:rPr>
          <w:rFonts w:ascii="Garamond" w:hAnsi="Garamond" w:cs="Arial"/>
          <w:sz w:val="24"/>
          <w:szCs w:val="24"/>
        </w:rPr>
      </w:pPr>
      <w:r>
        <w:rPr>
          <w:rFonts w:ascii="Garamond" w:hAnsi="Garamond" w:cs="Arial"/>
          <w:sz w:val="24"/>
          <w:szCs w:val="24"/>
        </w:rPr>
        <w:t>Izbor in nakup potrebnega materiala izvajalec opravi po predhodni uskladitvi z naročnikom.</w:t>
      </w:r>
    </w:p>
    <w:p w14:paraId="17F23627" w14:textId="77777777" w:rsidR="001C014D" w:rsidRDefault="001C014D" w:rsidP="001C014D">
      <w:pPr>
        <w:jc w:val="both"/>
        <w:rPr>
          <w:rFonts w:ascii="Garamond" w:hAnsi="Garamond" w:cs="Arial"/>
          <w:sz w:val="24"/>
          <w:szCs w:val="24"/>
        </w:rPr>
      </w:pPr>
    </w:p>
    <w:p w14:paraId="08BFFFE6" w14:textId="7FE651DB" w:rsidR="00337FC6" w:rsidRPr="00337FC6" w:rsidRDefault="00337FC6" w:rsidP="00337FC6">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92" w:name="_Toc74656961"/>
      <w:r w:rsidRPr="00337FC6">
        <w:rPr>
          <w:rFonts w:ascii="Garamond" w:eastAsia="Arial Unicode MS" w:hAnsi="Garamond" w:cs="Times New Roman"/>
          <w:b/>
          <w:sz w:val="24"/>
          <w:szCs w:val="24"/>
        </w:rPr>
        <w:t>15.2.4.Ostale zahteve naročnika za sklop 2</w:t>
      </w:r>
      <w:bookmarkEnd w:id="92"/>
    </w:p>
    <w:p w14:paraId="2D18B138" w14:textId="27AEE349" w:rsidR="001C014D" w:rsidRPr="00BB14D4" w:rsidRDefault="00337FC6" w:rsidP="001C014D">
      <w:pPr>
        <w:spacing w:line="360" w:lineRule="auto"/>
        <w:jc w:val="both"/>
        <w:rPr>
          <w:rFonts w:ascii="Garamond" w:hAnsi="Garamond" w:cs="Arial"/>
          <w:sz w:val="24"/>
          <w:szCs w:val="24"/>
        </w:rPr>
      </w:pPr>
      <w:r w:rsidRPr="00BB14D4">
        <w:rPr>
          <w:rFonts w:ascii="Garamond" w:hAnsi="Garamond" w:cs="Arial"/>
          <w:sz w:val="24"/>
          <w:szCs w:val="24"/>
        </w:rPr>
        <w:t xml:space="preserve">Naročnik bo </w:t>
      </w:r>
      <w:r w:rsidR="001C014D">
        <w:rPr>
          <w:rFonts w:ascii="Garamond" w:hAnsi="Garamond" w:cs="Arial"/>
          <w:sz w:val="24"/>
          <w:szCs w:val="24"/>
        </w:rPr>
        <w:t xml:space="preserve">obseg potrebnih vzdrževalnih del po enotah </w:t>
      </w:r>
      <w:r w:rsidRPr="00BB14D4">
        <w:rPr>
          <w:rFonts w:ascii="Garamond" w:hAnsi="Garamond" w:cs="Arial"/>
          <w:sz w:val="24"/>
          <w:szCs w:val="24"/>
        </w:rPr>
        <w:t xml:space="preserve">naročal </w:t>
      </w:r>
      <w:r w:rsidR="001C014D">
        <w:rPr>
          <w:rFonts w:ascii="Garamond" w:hAnsi="Garamond" w:cs="Arial"/>
          <w:sz w:val="24"/>
          <w:szCs w:val="24"/>
        </w:rPr>
        <w:t>glede na</w:t>
      </w:r>
      <w:r w:rsidR="001C014D" w:rsidRPr="00BB14D4">
        <w:rPr>
          <w:rFonts w:ascii="Garamond" w:hAnsi="Garamond" w:cs="Arial"/>
          <w:sz w:val="24"/>
          <w:szCs w:val="24"/>
        </w:rPr>
        <w:t xml:space="preserve"> </w:t>
      </w:r>
      <w:r w:rsidRPr="00BB14D4">
        <w:rPr>
          <w:rFonts w:ascii="Garamond" w:hAnsi="Garamond" w:cs="Arial"/>
          <w:sz w:val="24"/>
          <w:szCs w:val="24"/>
        </w:rPr>
        <w:t>dejansk</w:t>
      </w:r>
      <w:r w:rsidR="001C014D">
        <w:rPr>
          <w:rFonts w:ascii="Garamond" w:hAnsi="Garamond" w:cs="Arial"/>
          <w:sz w:val="24"/>
          <w:szCs w:val="24"/>
        </w:rPr>
        <w:t>e</w:t>
      </w:r>
      <w:r w:rsidRPr="00BB14D4">
        <w:rPr>
          <w:rFonts w:ascii="Garamond" w:hAnsi="Garamond" w:cs="Arial"/>
          <w:sz w:val="24"/>
          <w:szCs w:val="24"/>
        </w:rPr>
        <w:t xml:space="preserve"> potreb</w:t>
      </w:r>
      <w:r w:rsidR="001C014D">
        <w:rPr>
          <w:rFonts w:ascii="Garamond" w:hAnsi="Garamond" w:cs="Arial"/>
          <w:sz w:val="24"/>
          <w:szCs w:val="24"/>
        </w:rPr>
        <w:t>e. Za mala vzdrževalna dela po enotah ima n</w:t>
      </w:r>
      <w:r w:rsidR="001C014D" w:rsidRPr="00BB14D4">
        <w:rPr>
          <w:rFonts w:ascii="Garamond" w:hAnsi="Garamond" w:cs="Arial"/>
          <w:sz w:val="24"/>
          <w:szCs w:val="24"/>
        </w:rPr>
        <w:t xml:space="preserve">aročnik vzpostavljeno elektronsko tabelo v kateri vpisuje okvare oziroma potrebe po popravilih. </w:t>
      </w:r>
    </w:p>
    <w:p w14:paraId="5AA05A0F" w14:textId="194CAA04" w:rsidR="00337FC6" w:rsidRPr="00BB14D4" w:rsidRDefault="001C014D" w:rsidP="00337FC6">
      <w:pPr>
        <w:spacing w:line="360" w:lineRule="auto"/>
        <w:jc w:val="both"/>
        <w:rPr>
          <w:rFonts w:ascii="Garamond" w:hAnsi="Garamond" w:cs="Arial"/>
          <w:sz w:val="24"/>
          <w:szCs w:val="24"/>
        </w:rPr>
      </w:pPr>
      <w:r w:rsidRPr="00BB14D4">
        <w:rPr>
          <w:rFonts w:ascii="Garamond" w:hAnsi="Garamond" w:cs="Arial"/>
          <w:sz w:val="24"/>
          <w:szCs w:val="24"/>
        </w:rPr>
        <w:t xml:space="preserve">Izvajalec je storitve (opravila) dolžan opraviti najkasneje v roku enega (1) tedna od trenutka poslanega zahteva z strani naročnika. </w:t>
      </w:r>
      <w:r>
        <w:rPr>
          <w:rFonts w:ascii="Garamond" w:hAnsi="Garamond" w:cs="Arial"/>
          <w:sz w:val="24"/>
          <w:szCs w:val="24"/>
        </w:rPr>
        <w:t>Za določena dela je naročnik opredelil frekvence, terminski plan dejanske izvedbe pa izvajalec mora pred izvedbo uskladiti z naročnikom.</w:t>
      </w:r>
      <w:r w:rsidR="00337FC6">
        <w:rPr>
          <w:rFonts w:ascii="Garamond" w:hAnsi="Garamond" w:cs="Arial"/>
          <w:sz w:val="24"/>
          <w:szCs w:val="24"/>
        </w:rPr>
        <w:t xml:space="preserve"> </w:t>
      </w:r>
    </w:p>
    <w:p w14:paraId="54ABE0B7" w14:textId="77777777" w:rsidR="00337FC6" w:rsidRDefault="00337FC6" w:rsidP="00337FC6">
      <w:pPr>
        <w:spacing w:line="360" w:lineRule="auto"/>
        <w:rPr>
          <w:rFonts w:ascii="Garamond" w:hAnsi="Garamond" w:cs="Arial"/>
          <w:sz w:val="24"/>
          <w:szCs w:val="24"/>
        </w:rPr>
      </w:pPr>
      <w:r w:rsidRPr="00BB14D4">
        <w:rPr>
          <w:rFonts w:ascii="Garamond" w:hAnsi="Garamond" w:cs="Arial"/>
          <w:sz w:val="24"/>
          <w:szCs w:val="24"/>
        </w:rPr>
        <w:t xml:space="preserve">Izvajalec </w:t>
      </w:r>
      <w:r>
        <w:rPr>
          <w:rFonts w:ascii="Garamond" w:hAnsi="Garamond" w:cs="Arial"/>
          <w:sz w:val="24"/>
          <w:szCs w:val="24"/>
        </w:rPr>
        <w:t>storitev iz sklopa 2</w:t>
      </w:r>
      <w:r w:rsidRPr="00BB14D4">
        <w:rPr>
          <w:rFonts w:ascii="Garamond" w:hAnsi="Garamond" w:cs="Arial"/>
          <w:sz w:val="24"/>
          <w:szCs w:val="24"/>
        </w:rPr>
        <w:t xml:space="preserve"> je zadolžen za redno čiščenje in vzdrževanje vseh delavniških in skladiščnih prostorov, ki jih uporablja za izvajanje storitev pri naročniku.</w:t>
      </w:r>
    </w:p>
    <w:p w14:paraId="261EDAE3" w14:textId="5200C3B9" w:rsidR="00337FC6" w:rsidRPr="00B247C6" w:rsidRDefault="00360B33" w:rsidP="00B247C6">
      <w:pPr>
        <w:jc w:val="both"/>
        <w:rPr>
          <w:rFonts w:ascii="Garamond" w:hAnsi="Garamond" w:cs="Arial"/>
          <w:b/>
          <w:bCs/>
          <w:sz w:val="24"/>
          <w:szCs w:val="24"/>
        </w:rPr>
      </w:pPr>
      <w:r w:rsidRPr="00B247C6">
        <w:rPr>
          <w:rFonts w:ascii="Garamond" w:hAnsi="Garamond" w:cs="Arial"/>
          <w:b/>
          <w:bCs/>
          <w:sz w:val="24"/>
          <w:szCs w:val="24"/>
        </w:rPr>
        <w:t xml:space="preserve">Ponudnik </w:t>
      </w:r>
      <w:r w:rsidR="001C014D">
        <w:rPr>
          <w:rFonts w:ascii="Garamond" w:hAnsi="Garamond" w:cs="Arial"/>
          <w:b/>
          <w:bCs/>
          <w:sz w:val="24"/>
          <w:szCs w:val="24"/>
        </w:rPr>
        <w:t xml:space="preserve">mora v </w:t>
      </w:r>
      <w:r w:rsidRPr="00B247C6">
        <w:rPr>
          <w:rFonts w:ascii="Garamond" w:hAnsi="Garamond" w:cs="Arial"/>
          <w:b/>
          <w:bCs/>
          <w:sz w:val="24"/>
          <w:szCs w:val="24"/>
        </w:rPr>
        <w:t>ponudbi predloži načrt izvajanja storit</w:t>
      </w:r>
      <w:r w:rsidR="001C014D">
        <w:rPr>
          <w:rFonts w:ascii="Garamond" w:hAnsi="Garamond" w:cs="Arial"/>
          <w:b/>
          <w:bCs/>
          <w:sz w:val="24"/>
          <w:szCs w:val="24"/>
        </w:rPr>
        <w:t>ev</w:t>
      </w:r>
      <w:r w:rsidRPr="00B247C6">
        <w:rPr>
          <w:rFonts w:ascii="Garamond" w:hAnsi="Garamond" w:cs="Arial"/>
          <w:b/>
          <w:bCs/>
          <w:sz w:val="24"/>
          <w:szCs w:val="24"/>
        </w:rPr>
        <w:t xml:space="preserve"> </w:t>
      </w:r>
      <w:r w:rsidR="001C014D">
        <w:rPr>
          <w:rFonts w:ascii="Garamond" w:hAnsi="Garamond" w:cs="Arial"/>
          <w:b/>
          <w:bCs/>
          <w:sz w:val="24"/>
          <w:szCs w:val="24"/>
        </w:rPr>
        <w:t>iz</w:t>
      </w:r>
      <w:r w:rsidRPr="00B247C6">
        <w:rPr>
          <w:rFonts w:ascii="Garamond" w:hAnsi="Garamond" w:cs="Arial"/>
          <w:b/>
          <w:bCs/>
          <w:sz w:val="24"/>
          <w:szCs w:val="24"/>
        </w:rPr>
        <w:t xml:space="preserve"> sklop</w:t>
      </w:r>
      <w:r w:rsidR="001C014D">
        <w:rPr>
          <w:rFonts w:ascii="Garamond" w:hAnsi="Garamond" w:cs="Arial"/>
          <w:b/>
          <w:bCs/>
          <w:sz w:val="24"/>
          <w:szCs w:val="24"/>
        </w:rPr>
        <w:t>a</w:t>
      </w:r>
      <w:r w:rsidRPr="00B247C6">
        <w:rPr>
          <w:rFonts w:ascii="Garamond" w:hAnsi="Garamond" w:cs="Arial"/>
          <w:b/>
          <w:bCs/>
          <w:sz w:val="24"/>
          <w:szCs w:val="24"/>
        </w:rPr>
        <w:t xml:space="preserve"> 2 v katerem opiše način izvajanja storitev, kadrovsko zasedbo, predvidena tehnična sredstva za izvedbo storitev ter razporeditve delovnega čas</w:t>
      </w:r>
      <w:r w:rsidR="0011762E">
        <w:rPr>
          <w:rFonts w:ascii="Garamond" w:hAnsi="Garamond" w:cs="Arial"/>
          <w:b/>
          <w:bCs/>
          <w:sz w:val="24"/>
          <w:szCs w:val="24"/>
        </w:rPr>
        <w:t>a</w:t>
      </w:r>
      <w:r w:rsidRPr="00B247C6">
        <w:rPr>
          <w:rFonts w:ascii="Garamond" w:hAnsi="Garamond" w:cs="Arial"/>
          <w:b/>
          <w:bCs/>
          <w:sz w:val="24"/>
          <w:szCs w:val="24"/>
        </w:rPr>
        <w:t>.</w:t>
      </w:r>
      <w:r w:rsidR="001C014D">
        <w:rPr>
          <w:rFonts w:ascii="Garamond" w:hAnsi="Garamond" w:cs="Arial"/>
          <w:b/>
          <w:bCs/>
          <w:sz w:val="24"/>
          <w:szCs w:val="24"/>
        </w:rPr>
        <w:t xml:space="preserve"> </w:t>
      </w:r>
    </w:p>
    <w:p w14:paraId="06EF471C" w14:textId="2487A15D" w:rsidR="00EE09D4" w:rsidRDefault="00EE09D4" w:rsidP="00EE09D4">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lastRenderedPageBreak/>
        <w:t>Ponudnik mora za delavce zagotoviti ustrezno osebno varovalno opremo in drugo opremo potrebno za izvajanje ukrepov v določenem časovnem obdobju predpisanih s strani vlade in ali strokovnih inštitucij (npr. NIJZ).</w:t>
      </w:r>
    </w:p>
    <w:p w14:paraId="05248967" w14:textId="77777777" w:rsidR="00360B33" w:rsidRPr="00C524AB" w:rsidRDefault="00360B33" w:rsidP="00402DCD">
      <w:pPr>
        <w:rPr>
          <w:rFonts w:ascii="Garamond" w:hAnsi="Garamond" w:cs="Arial"/>
          <w:sz w:val="24"/>
          <w:szCs w:val="24"/>
        </w:rPr>
      </w:pPr>
    </w:p>
    <w:p w14:paraId="0343E114" w14:textId="2ADF8B72" w:rsidR="003B2DF5" w:rsidRPr="00342C35" w:rsidRDefault="003B2DF5" w:rsidP="003B2DF5">
      <w:pPr>
        <w:shd w:val="clear" w:color="auto" w:fill="FFFFFF" w:themeFill="background1"/>
        <w:spacing w:after="200" w:line="324" w:lineRule="auto"/>
        <w:jc w:val="both"/>
        <w:rPr>
          <w:rFonts w:ascii="Garamond" w:eastAsia="Calibri" w:hAnsi="Garamond" w:cs="Times New Roman"/>
          <w:sz w:val="24"/>
          <w:szCs w:val="24"/>
        </w:rPr>
      </w:pPr>
      <w:r>
        <w:rPr>
          <w:rFonts w:ascii="Garamond" w:eastAsia="Calibri" w:hAnsi="Garamond" w:cs="Times New Roman"/>
          <w:b/>
          <w:sz w:val="24"/>
          <w:szCs w:val="24"/>
        </w:rPr>
        <w:t xml:space="preserve">Dokazilo: </w:t>
      </w:r>
      <w:r w:rsidRPr="00342C35">
        <w:rPr>
          <w:rFonts w:ascii="Garamond" w:eastAsia="Calibri" w:hAnsi="Garamond" w:cs="Times New Roman"/>
          <w:sz w:val="24"/>
          <w:szCs w:val="24"/>
        </w:rPr>
        <w:t xml:space="preserve">Ponudnik </w:t>
      </w:r>
      <w:r>
        <w:rPr>
          <w:rFonts w:ascii="Garamond" w:eastAsia="Calibri" w:hAnsi="Garamond" w:cs="Times New Roman"/>
          <w:sz w:val="24"/>
          <w:szCs w:val="24"/>
        </w:rPr>
        <w:t xml:space="preserve">izpolni obrazec ESPD </w:t>
      </w:r>
      <w:r w:rsidR="00360B33">
        <w:rPr>
          <w:rFonts w:ascii="Garamond" w:eastAsia="Calibri" w:hAnsi="Garamond" w:cs="Times New Roman"/>
          <w:sz w:val="24"/>
          <w:szCs w:val="24"/>
        </w:rPr>
        <w:t xml:space="preserve">ter </w:t>
      </w:r>
      <w:r w:rsidR="00360B33" w:rsidRPr="00B247C6">
        <w:rPr>
          <w:rFonts w:ascii="Garamond" w:eastAsia="Calibri" w:hAnsi="Garamond" w:cs="Times New Roman"/>
          <w:b/>
          <w:bCs/>
          <w:sz w:val="24"/>
          <w:szCs w:val="24"/>
        </w:rPr>
        <w:t>Načrt izvajanja storitev.</w:t>
      </w:r>
    </w:p>
    <w:p w14:paraId="65E195AD" w14:textId="3734A459" w:rsidR="00337FC6" w:rsidRPr="00337FC6" w:rsidRDefault="00337FC6" w:rsidP="00337FC6">
      <w:pPr>
        <w:keepNext/>
        <w:keepLines/>
        <w:widowControl w:val="0"/>
        <w:shd w:val="clear" w:color="auto" w:fill="FFFFFF" w:themeFill="background1"/>
        <w:spacing w:before="220" w:after="240" w:line="324" w:lineRule="auto"/>
        <w:jc w:val="both"/>
        <w:outlineLvl w:val="1"/>
        <w:rPr>
          <w:rFonts w:ascii="Garamond" w:hAnsi="Garamond"/>
          <w:b/>
          <w:sz w:val="28"/>
          <w:szCs w:val="28"/>
        </w:rPr>
      </w:pPr>
      <w:bookmarkStart w:id="93" w:name="_Toc74656962"/>
      <w:r>
        <w:rPr>
          <w:rFonts w:ascii="Garamond" w:eastAsia="Arial Unicode MS" w:hAnsi="Garamond" w:cs="Times New Roman"/>
          <w:b/>
          <w:sz w:val="24"/>
          <w:szCs w:val="24"/>
        </w:rPr>
        <w:t xml:space="preserve">15.3. </w:t>
      </w:r>
      <w:r w:rsidRPr="00337FC6">
        <w:rPr>
          <w:rFonts w:ascii="Garamond" w:eastAsia="Arial Unicode MS" w:hAnsi="Garamond" w:cs="Times New Roman"/>
          <w:b/>
          <w:sz w:val="24"/>
          <w:szCs w:val="24"/>
        </w:rPr>
        <w:t>Tehnične zahteve naročnika za sklop 3 (Mivka)</w:t>
      </w:r>
      <w:bookmarkEnd w:id="93"/>
    </w:p>
    <w:p w14:paraId="6FFC22DF" w14:textId="5D7D8E11" w:rsidR="00337FC6" w:rsidRPr="00EB18FA" w:rsidRDefault="0077179C" w:rsidP="00337FC6">
      <w:pPr>
        <w:shd w:val="clear" w:color="auto" w:fill="FFFFFF" w:themeFill="background1"/>
        <w:spacing w:after="0" w:line="360" w:lineRule="auto"/>
        <w:jc w:val="both"/>
        <w:rPr>
          <w:rFonts w:ascii="Garamond" w:hAnsi="Garamond"/>
          <w:sz w:val="24"/>
          <w:szCs w:val="24"/>
        </w:rPr>
      </w:pPr>
      <w:r>
        <w:rPr>
          <w:rFonts w:ascii="Garamond" w:eastAsia="Calibri" w:hAnsi="Garamond" w:cs="Times New Roman"/>
          <w:sz w:val="24"/>
          <w:szCs w:val="24"/>
        </w:rPr>
        <w:t>Dobavitelj oz. i</w:t>
      </w:r>
      <w:r w:rsidR="00337FC6" w:rsidRPr="00EB18FA">
        <w:rPr>
          <w:rFonts w:ascii="Garamond" w:eastAsia="Calibri" w:hAnsi="Garamond" w:cs="Times New Roman"/>
          <w:sz w:val="24"/>
          <w:szCs w:val="24"/>
        </w:rPr>
        <w:t>zvajalec del mora za nameščeno mivko predložiti certifikat/potrdilo/poročilo analize akreditirane institucije</w:t>
      </w:r>
      <w:r w:rsidR="00337FC6" w:rsidRPr="00EB18FA">
        <w:rPr>
          <w:rFonts w:ascii="Garamond" w:hAnsi="Garamond"/>
          <w:sz w:val="24"/>
          <w:szCs w:val="24"/>
        </w:rPr>
        <w:t xml:space="preserve"> </w:t>
      </w:r>
      <w:r w:rsidR="00337FC6" w:rsidRPr="00EB18FA">
        <w:rPr>
          <w:rFonts w:ascii="Garamond" w:eastAsia="Calibri" w:hAnsi="Garamond" w:cs="Times New Roman"/>
          <w:sz w:val="24"/>
          <w:szCs w:val="24"/>
        </w:rPr>
        <w:t>o ustreznosti/skladnosti mivke s priporočili</w:t>
      </w:r>
      <w:r w:rsidR="00552547">
        <w:rPr>
          <w:rFonts w:ascii="Garamond" w:eastAsia="Calibri" w:hAnsi="Garamond" w:cs="Times New Roman"/>
          <w:sz w:val="24"/>
          <w:szCs w:val="24"/>
        </w:rPr>
        <w:t>, ki so priloga tem navodilom</w:t>
      </w:r>
      <w:r w:rsidR="00EE09D4">
        <w:rPr>
          <w:rFonts w:ascii="Garamond" w:eastAsia="Calibri" w:hAnsi="Garamond" w:cs="Times New Roman"/>
          <w:sz w:val="24"/>
          <w:szCs w:val="24"/>
        </w:rPr>
        <w:t>.</w:t>
      </w:r>
      <w:r w:rsidR="00552547" w:rsidRPr="00EB18FA" w:rsidDel="00552547">
        <w:rPr>
          <w:rFonts w:ascii="Garamond" w:eastAsia="Calibri" w:hAnsi="Garamond" w:cs="Times New Roman"/>
          <w:sz w:val="24"/>
          <w:szCs w:val="24"/>
        </w:rPr>
        <w:t xml:space="preserve"> </w:t>
      </w:r>
    </w:p>
    <w:p w14:paraId="36D2B64E" w14:textId="77777777" w:rsidR="00337FC6" w:rsidRPr="00EB18FA" w:rsidRDefault="00337FC6" w:rsidP="00337FC6">
      <w:pPr>
        <w:shd w:val="clear" w:color="auto" w:fill="FFFFFF" w:themeFill="background1"/>
        <w:spacing w:after="0" w:line="360" w:lineRule="auto"/>
        <w:jc w:val="both"/>
        <w:rPr>
          <w:rFonts w:ascii="Garamond" w:hAnsi="Garamond"/>
          <w:sz w:val="24"/>
          <w:szCs w:val="24"/>
        </w:rPr>
      </w:pPr>
      <w:r w:rsidRPr="00EB18FA">
        <w:rPr>
          <w:rFonts w:ascii="Garamond" w:eastAsia="Calibri" w:hAnsi="Garamond" w:cs="Times New Roman"/>
          <w:sz w:val="24"/>
          <w:szCs w:val="24"/>
        </w:rPr>
        <w:t>Skladnost je potrebno izkazati za velikost delcev (med 50 in 100 mikrometrov) in vsebnost elementov (arzen, krom, svinec, kadmij, nikelj, živo srebro).</w:t>
      </w:r>
      <w:r w:rsidRPr="00EB18FA">
        <w:rPr>
          <w:rFonts w:ascii="Garamond" w:hAnsi="Garamond"/>
          <w:sz w:val="24"/>
          <w:szCs w:val="24"/>
        </w:rPr>
        <w:t xml:space="preserve"> </w:t>
      </w:r>
    </w:p>
    <w:p w14:paraId="7B37AFD0" w14:textId="796D72A0" w:rsidR="00337FC6" w:rsidRPr="00EB18FA" w:rsidRDefault="00337FC6" w:rsidP="00337FC6">
      <w:pPr>
        <w:shd w:val="clear" w:color="auto" w:fill="FFFFFF" w:themeFill="background1"/>
        <w:spacing w:after="0" w:line="360" w:lineRule="auto"/>
        <w:jc w:val="both"/>
        <w:rPr>
          <w:rFonts w:ascii="Garamond" w:hAnsi="Garamond"/>
          <w:sz w:val="24"/>
          <w:szCs w:val="24"/>
        </w:rPr>
      </w:pPr>
      <w:r w:rsidRPr="00EB18FA">
        <w:rPr>
          <w:rFonts w:ascii="Garamond" w:eastAsia="Calibri" w:hAnsi="Garamond" w:cs="Times New Roman"/>
          <w:sz w:val="24"/>
          <w:szCs w:val="24"/>
        </w:rPr>
        <w:t>Certifikat/potrdilo/poročilo analize akreditirane institucije ne sme biti starejše od 6 mesecev,</w:t>
      </w:r>
      <w:r w:rsidR="0077179C">
        <w:rPr>
          <w:rFonts w:ascii="Garamond" w:eastAsia="Calibri" w:hAnsi="Garamond" w:cs="Times New Roman"/>
          <w:sz w:val="24"/>
          <w:szCs w:val="24"/>
        </w:rPr>
        <w:t xml:space="preserve"> </w:t>
      </w:r>
      <w:r w:rsidRPr="00EB18FA">
        <w:rPr>
          <w:rFonts w:ascii="Garamond" w:eastAsia="Calibri" w:hAnsi="Garamond" w:cs="Times New Roman"/>
          <w:sz w:val="24"/>
          <w:szCs w:val="24"/>
        </w:rPr>
        <w:t xml:space="preserve">šteto </w:t>
      </w:r>
      <w:r w:rsidR="00552547">
        <w:rPr>
          <w:rFonts w:ascii="Garamond" w:eastAsia="Calibri" w:hAnsi="Garamond" w:cs="Times New Roman"/>
          <w:sz w:val="24"/>
          <w:szCs w:val="24"/>
        </w:rPr>
        <w:t xml:space="preserve">nazaj </w:t>
      </w:r>
      <w:r w:rsidRPr="00EB18FA">
        <w:rPr>
          <w:rFonts w:ascii="Garamond" w:eastAsia="Calibri" w:hAnsi="Garamond" w:cs="Times New Roman"/>
          <w:sz w:val="24"/>
          <w:szCs w:val="24"/>
        </w:rPr>
        <w:t>od dneva oddaje ponudbe ponudnika.</w:t>
      </w:r>
      <w:r w:rsidRPr="00EB18FA">
        <w:rPr>
          <w:rFonts w:ascii="Garamond" w:hAnsi="Garamond"/>
          <w:sz w:val="24"/>
          <w:szCs w:val="24"/>
        </w:rPr>
        <w:t xml:space="preserve"> </w:t>
      </w:r>
    </w:p>
    <w:p w14:paraId="2260B553" w14:textId="0F715967" w:rsidR="00337FC6" w:rsidRPr="00EB18FA" w:rsidRDefault="00337FC6" w:rsidP="00337FC6">
      <w:pPr>
        <w:shd w:val="clear" w:color="auto" w:fill="FFFFFF" w:themeFill="background1"/>
        <w:spacing w:after="0" w:line="360" w:lineRule="auto"/>
        <w:jc w:val="both"/>
        <w:rPr>
          <w:rFonts w:ascii="Garamond" w:hAnsi="Garamond"/>
          <w:sz w:val="24"/>
          <w:szCs w:val="24"/>
        </w:rPr>
      </w:pPr>
      <w:r w:rsidRPr="00EB18FA">
        <w:rPr>
          <w:rFonts w:ascii="Garamond" w:eastAsia="Calibri" w:hAnsi="Garamond" w:cs="Times New Roman"/>
          <w:sz w:val="24"/>
          <w:szCs w:val="24"/>
        </w:rPr>
        <w:t>Ponudnik mora v ceno za 1m3 mivke všteti odstranjevanje in deponijo obstoječe mivke</w:t>
      </w:r>
      <w:r w:rsidR="00552547">
        <w:rPr>
          <w:rFonts w:ascii="Garamond" w:eastAsia="Calibri" w:hAnsi="Garamond" w:cs="Times New Roman"/>
          <w:sz w:val="24"/>
          <w:szCs w:val="24"/>
        </w:rPr>
        <w:t>,</w:t>
      </w:r>
      <w:r w:rsidRPr="00EB18FA">
        <w:rPr>
          <w:rFonts w:ascii="Garamond" w:hAnsi="Garamond"/>
          <w:sz w:val="24"/>
          <w:szCs w:val="24"/>
        </w:rPr>
        <w:t xml:space="preserve"> </w:t>
      </w:r>
      <w:r w:rsidRPr="00EB18FA">
        <w:rPr>
          <w:rFonts w:ascii="Garamond" w:eastAsia="Calibri" w:hAnsi="Garamond" w:cs="Times New Roman"/>
          <w:sz w:val="24"/>
          <w:szCs w:val="24"/>
        </w:rPr>
        <w:t>čiščenje peskovnikov</w:t>
      </w:r>
      <w:r w:rsidR="00552547">
        <w:rPr>
          <w:rFonts w:ascii="Garamond" w:eastAsia="Calibri" w:hAnsi="Garamond" w:cs="Times New Roman"/>
          <w:sz w:val="24"/>
          <w:szCs w:val="24"/>
        </w:rPr>
        <w:t xml:space="preserve"> z menjavo podlage (če je v peskovniku poškodovana)</w:t>
      </w:r>
      <w:r w:rsidRPr="00EB18FA">
        <w:rPr>
          <w:rFonts w:ascii="Garamond" w:eastAsia="Calibri" w:hAnsi="Garamond" w:cs="Times New Roman"/>
          <w:sz w:val="24"/>
          <w:szCs w:val="24"/>
        </w:rPr>
        <w:t xml:space="preserve"> ter dobavo, namestitev in razgrnitev nove s smernicami skladne mivke z upoštevanjem možnosti dostopa do peskovnika/ov v posamezni  enoti.</w:t>
      </w:r>
    </w:p>
    <w:p w14:paraId="7319073E" w14:textId="77777777" w:rsidR="00337FC6" w:rsidRPr="00EB18FA" w:rsidRDefault="00337FC6" w:rsidP="00337FC6">
      <w:pPr>
        <w:shd w:val="clear" w:color="auto" w:fill="FFFFFF" w:themeFill="background1"/>
        <w:spacing w:after="0" w:line="360" w:lineRule="auto"/>
        <w:jc w:val="both"/>
        <w:rPr>
          <w:rFonts w:ascii="Garamond" w:eastAsia="Calibri" w:hAnsi="Garamond" w:cs="Times New Roman"/>
          <w:sz w:val="24"/>
          <w:szCs w:val="24"/>
        </w:rPr>
      </w:pPr>
      <w:r w:rsidRPr="00EB18FA">
        <w:rPr>
          <w:rFonts w:ascii="Garamond" w:eastAsia="Calibri" w:hAnsi="Garamond" w:cs="Times New Roman"/>
          <w:sz w:val="24"/>
          <w:szCs w:val="24"/>
        </w:rPr>
        <w:t>Ponudnik mora v ceno za 1m3 mivke všteti tudi analizo 3 vzorcev mivke,</w:t>
      </w:r>
      <w:r w:rsidRPr="00EB18FA">
        <w:rPr>
          <w:rFonts w:ascii="Garamond" w:hAnsi="Garamond"/>
          <w:sz w:val="24"/>
          <w:szCs w:val="24"/>
        </w:rPr>
        <w:t xml:space="preserve"> </w:t>
      </w:r>
      <w:r w:rsidRPr="00EB18FA">
        <w:rPr>
          <w:rFonts w:ascii="Garamond" w:eastAsia="Calibri" w:hAnsi="Garamond" w:cs="Times New Roman"/>
          <w:sz w:val="24"/>
          <w:szCs w:val="24"/>
        </w:rPr>
        <w:t>ki jo bo naročnik izvedel po namestitvi v naključno izbranih peskovnikih zavoda (odvzem vzorcev mivke opravi predstavnik akreditiranega laboratorija, po dogovoru z naročnikom lahko izjemoma tudi izvajalec in naročnik skupaj).</w:t>
      </w:r>
      <w:r w:rsidRPr="00EB18FA">
        <w:rPr>
          <w:rFonts w:ascii="Garamond" w:hAnsi="Garamond"/>
          <w:sz w:val="24"/>
          <w:szCs w:val="24"/>
        </w:rPr>
        <w:t xml:space="preserve"> </w:t>
      </w:r>
      <w:r w:rsidRPr="00EB18FA">
        <w:rPr>
          <w:rFonts w:ascii="Garamond" w:eastAsia="Calibri" w:hAnsi="Garamond" w:cs="Times New Roman"/>
          <w:sz w:val="24"/>
          <w:szCs w:val="24"/>
        </w:rPr>
        <w:t>V primeru, da katerikoli naključno izbran vzorec mivke ne bo skladen z zgoraj navedenimi smernicami</w:t>
      </w:r>
      <w:r w:rsidRPr="00EB18FA">
        <w:rPr>
          <w:rFonts w:ascii="Garamond" w:hAnsi="Garamond"/>
          <w:sz w:val="24"/>
          <w:szCs w:val="24"/>
        </w:rPr>
        <w:t xml:space="preserve"> </w:t>
      </w:r>
      <w:r w:rsidRPr="00EB18FA">
        <w:rPr>
          <w:rFonts w:ascii="Garamond" w:eastAsia="Calibri" w:hAnsi="Garamond" w:cs="Times New Roman"/>
          <w:sz w:val="24"/>
          <w:szCs w:val="24"/>
        </w:rPr>
        <w:t>bo dobavitelj moral na lastne stroške vzorčiti mivko iz vsakega peskovnika zavoda</w:t>
      </w:r>
      <w:r w:rsidRPr="00EB18FA">
        <w:rPr>
          <w:rFonts w:ascii="Garamond" w:hAnsi="Garamond"/>
          <w:sz w:val="24"/>
          <w:szCs w:val="24"/>
        </w:rPr>
        <w:t xml:space="preserve"> </w:t>
      </w:r>
      <w:r w:rsidRPr="00EB18FA">
        <w:rPr>
          <w:rFonts w:ascii="Garamond" w:eastAsia="Calibri" w:hAnsi="Garamond" w:cs="Times New Roman"/>
          <w:sz w:val="24"/>
          <w:szCs w:val="24"/>
        </w:rPr>
        <w:t>in neskladno v posameznem peskovniku v celoti zamenjati za mivko skladno s smernicami.</w:t>
      </w:r>
    </w:p>
    <w:p w14:paraId="2237CA6A" w14:textId="422EFE6D" w:rsidR="00337FC6" w:rsidRPr="00EB18FA" w:rsidRDefault="00337FC6" w:rsidP="00337FC6">
      <w:pPr>
        <w:shd w:val="clear" w:color="auto" w:fill="FFFFFF" w:themeFill="background1"/>
        <w:spacing w:after="0" w:line="360" w:lineRule="auto"/>
        <w:jc w:val="both"/>
        <w:rPr>
          <w:rFonts w:ascii="Garamond" w:hAnsi="Garamond"/>
          <w:sz w:val="24"/>
          <w:szCs w:val="24"/>
        </w:rPr>
      </w:pPr>
      <w:r w:rsidRPr="00EB18FA">
        <w:rPr>
          <w:rFonts w:ascii="Garamond" w:hAnsi="Garamond"/>
          <w:sz w:val="24"/>
          <w:szCs w:val="24"/>
        </w:rPr>
        <w:t xml:space="preserve">Količine mivke z dimenzijami in oblikami peskovnikov so prikazane v </w:t>
      </w:r>
      <w:r w:rsidR="0077179C" w:rsidRPr="0077179C">
        <w:rPr>
          <w:rFonts w:ascii="Garamond" w:hAnsi="Garamond"/>
          <w:sz w:val="24"/>
          <w:szCs w:val="24"/>
        </w:rPr>
        <w:t>Tabela 1: Dimenzije in količine mivke v peskovnikih</w:t>
      </w:r>
      <w:r w:rsidRPr="00EB18FA">
        <w:rPr>
          <w:rFonts w:ascii="Garamond" w:hAnsi="Garamond"/>
          <w:sz w:val="24"/>
          <w:szCs w:val="24"/>
        </w:rPr>
        <w:t>.</w:t>
      </w:r>
    </w:p>
    <w:p w14:paraId="78B3386B" w14:textId="7F3CC145" w:rsidR="00337FC6" w:rsidRDefault="00337FC6" w:rsidP="00337FC6">
      <w:pPr>
        <w:shd w:val="clear" w:color="auto" w:fill="FFFFFF" w:themeFill="background1"/>
        <w:spacing w:after="0" w:line="324" w:lineRule="auto"/>
        <w:jc w:val="both"/>
        <w:rPr>
          <w:rFonts w:ascii="Garamond" w:eastAsia="Calibri" w:hAnsi="Garamond" w:cs="Times New Roman"/>
          <w:sz w:val="24"/>
          <w:szCs w:val="24"/>
        </w:rPr>
      </w:pPr>
      <w:r>
        <w:rPr>
          <w:rFonts w:ascii="Garamond" w:eastAsia="Calibri" w:hAnsi="Garamond" w:cs="Times New Roman"/>
          <w:sz w:val="24"/>
          <w:szCs w:val="24"/>
        </w:rPr>
        <w:t>Naročnik predvideva, da bo zamenjavo mivke v peskovnikih izvajal vsako drugo leto.</w:t>
      </w:r>
      <w:r w:rsidR="00552547">
        <w:rPr>
          <w:rFonts w:ascii="Garamond" w:eastAsia="Calibri" w:hAnsi="Garamond" w:cs="Times New Roman"/>
          <w:sz w:val="24"/>
          <w:szCs w:val="24"/>
        </w:rPr>
        <w:t xml:space="preserve"> Naročnik je v predračunu predvidel nekoliko večjo količino mivke iz razloga možnih različnih globin peskovnikov, namestitve novih peskovnikov in pogostejše menjave v posameznih peskovnikih.</w:t>
      </w:r>
    </w:p>
    <w:p w14:paraId="254B6995" w14:textId="34C00562" w:rsidR="0077179C" w:rsidRDefault="0077179C" w:rsidP="00337FC6">
      <w:pPr>
        <w:shd w:val="clear" w:color="auto" w:fill="FFFFFF" w:themeFill="background1"/>
        <w:spacing w:after="0" w:line="324" w:lineRule="auto"/>
        <w:jc w:val="both"/>
        <w:rPr>
          <w:rFonts w:ascii="Garamond" w:eastAsia="Calibri" w:hAnsi="Garamond" w:cs="Times New Roman"/>
          <w:sz w:val="24"/>
          <w:szCs w:val="24"/>
        </w:rPr>
      </w:pPr>
    </w:p>
    <w:p w14:paraId="70FE1458" w14:textId="77777777" w:rsidR="00EE09D4" w:rsidRDefault="00EE09D4" w:rsidP="00EE09D4">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Ponudnik mora za vodjo del in delavce zagotoviti ustrezno osebno varovalno opremo in drugo opremo potrebno za izvajanje ukrepov v določenem časovnem obdobju predpisanih s strani vlade in ali strokovnih inštitucij (npr. NIJZ).</w:t>
      </w:r>
    </w:p>
    <w:p w14:paraId="2579A596" w14:textId="77777777" w:rsidR="0077179C" w:rsidRPr="00342C35" w:rsidRDefault="0077179C" w:rsidP="0077179C">
      <w:pPr>
        <w:shd w:val="clear" w:color="auto" w:fill="FFFFFF" w:themeFill="background1"/>
        <w:spacing w:after="200" w:line="324" w:lineRule="auto"/>
        <w:jc w:val="both"/>
        <w:rPr>
          <w:rFonts w:ascii="Garamond" w:eastAsia="Calibri" w:hAnsi="Garamond" w:cs="Times New Roman"/>
          <w:sz w:val="24"/>
          <w:szCs w:val="24"/>
        </w:rPr>
      </w:pPr>
      <w:r>
        <w:rPr>
          <w:rFonts w:ascii="Garamond" w:eastAsia="Calibri" w:hAnsi="Garamond" w:cs="Times New Roman"/>
          <w:b/>
          <w:sz w:val="24"/>
          <w:szCs w:val="24"/>
        </w:rPr>
        <w:t xml:space="preserve">Dokazilo: </w:t>
      </w:r>
      <w:r w:rsidRPr="00342C35">
        <w:rPr>
          <w:rFonts w:ascii="Garamond" w:eastAsia="Calibri" w:hAnsi="Garamond" w:cs="Times New Roman"/>
          <w:sz w:val="24"/>
          <w:szCs w:val="24"/>
        </w:rPr>
        <w:t xml:space="preserve">Ponudnik </w:t>
      </w:r>
      <w:r>
        <w:rPr>
          <w:rFonts w:ascii="Garamond" w:eastAsia="Calibri" w:hAnsi="Garamond" w:cs="Times New Roman"/>
          <w:sz w:val="24"/>
          <w:szCs w:val="24"/>
        </w:rPr>
        <w:t xml:space="preserve">izpolni obrazec ESPD </w:t>
      </w:r>
    </w:p>
    <w:p w14:paraId="22D555A9" w14:textId="7A09AFF5" w:rsidR="003B2DF5" w:rsidRPr="00337FC6" w:rsidRDefault="003B2DF5" w:rsidP="003B2DF5">
      <w:pPr>
        <w:shd w:val="clear" w:color="auto" w:fill="FFFFFF" w:themeFill="background1"/>
        <w:spacing w:before="360" w:after="0" w:line="324" w:lineRule="auto"/>
        <w:contextualSpacing/>
        <w:jc w:val="both"/>
        <w:outlineLvl w:val="0"/>
        <w:rPr>
          <w:rFonts w:ascii="Garamond" w:eastAsia="Calibri" w:hAnsi="Garamond" w:cs="Times New Roman"/>
          <w:b/>
          <w:sz w:val="24"/>
          <w:szCs w:val="24"/>
          <w:lang w:eastAsia="sl-SI"/>
        </w:rPr>
      </w:pPr>
      <w:bookmarkStart w:id="94" w:name="_Toc74656963"/>
      <w:r w:rsidRPr="00337FC6">
        <w:rPr>
          <w:rFonts w:ascii="Garamond" w:eastAsia="Calibri" w:hAnsi="Garamond" w:cs="Times New Roman"/>
          <w:b/>
          <w:sz w:val="24"/>
          <w:szCs w:val="24"/>
          <w:lang w:eastAsia="sl-SI"/>
        </w:rPr>
        <w:lastRenderedPageBreak/>
        <w:t>16 Kadrovske zahteve</w:t>
      </w:r>
      <w:bookmarkEnd w:id="94"/>
    </w:p>
    <w:p w14:paraId="0DFC2A40" w14:textId="77777777" w:rsidR="00EE09D4" w:rsidRDefault="00EE09D4" w:rsidP="00BC0239">
      <w:pPr>
        <w:shd w:val="clear" w:color="auto" w:fill="FFFFFF" w:themeFill="background1"/>
        <w:spacing w:after="200" w:line="324" w:lineRule="auto"/>
        <w:jc w:val="both"/>
        <w:rPr>
          <w:rFonts w:ascii="Garamond" w:eastAsia="Calibri" w:hAnsi="Garamond" w:cs="Times New Roman"/>
          <w:b/>
          <w:sz w:val="24"/>
          <w:szCs w:val="24"/>
        </w:rPr>
      </w:pPr>
    </w:p>
    <w:p w14:paraId="36037481" w14:textId="7DA715CC" w:rsidR="003B2DF5" w:rsidRDefault="00EE09D4" w:rsidP="00BC0239">
      <w:pPr>
        <w:shd w:val="clear" w:color="auto" w:fill="FFFFFF" w:themeFill="background1"/>
        <w:spacing w:after="200" w:line="324" w:lineRule="auto"/>
        <w:jc w:val="both"/>
        <w:rPr>
          <w:rFonts w:ascii="Garamond" w:eastAsia="Calibri" w:hAnsi="Garamond" w:cs="Times New Roman"/>
          <w:b/>
          <w:sz w:val="24"/>
          <w:szCs w:val="24"/>
        </w:rPr>
      </w:pPr>
      <w:r>
        <w:rPr>
          <w:rFonts w:ascii="Garamond" w:eastAsia="Calibri" w:hAnsi="Garamond" w:cs="Times New Roman"/>
          <w:b/>
          <w:sz w:val="24"/>
          <w:szCs w:val="24"/>
        </w:rPr>
        <w:t>Delavci, ki bodo opravljali dela iz katerega koli sklopa razpisanih storitev, so dolžni spoštovati ukrepe in navodila iz delovnega področja, ki v posameznem časovnem obdobju veljajo za vse zaposlene pri naročniku (npr. ukrepi zaradi epidemioloških razmer, naravnih nesreč, sanacij enot, …)</w:t>
      </w:r>
    </w:p>
    <w:p w14:paraId="0CBA7875" w14:textId="5E80F850" w:rsidR="003B2DF5" w:rsidRPr="0023424D" w:rsidRDefault="003B2DF5" w:rsidP="0023424D">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95" w:name="_Toc74656964"/>
      <w:r w:rsidRPr="0023424D">
        <w:rPr>
          <w:rFonts w:ascii="Garamond" w:eastAsia="Arial Unicode MS" w:hAnsi="Garamond" w:cs="Times New Roman"/>
          <w:b/>
          <w:sz w:val="24"/>
          <w:szCs w:val="24"/>
        </w:rPr>
        <w:t>16.1. Kadrovske zahteve za sklop 1</w:t>
      </w:r>
      <w:bookmarkEnd w:id="95"/>
    </w:p>
    <w:p w14:paraId="4E4040F7" w14:textId="3C3FA0E2" w:rsidR="00BC0239" w:rsidRPr="00BC0239" w:rsidRDefault="003B2DF5" w:rsidP="003B2DF5">
      <w:pPr>
        <w:shd w:val="clear" w:color="auto" w:fill="FFFFFF" w:themeFill="background1"/>
        <w:spacing w:after="200" w:line="324" w:lineRule="auto"/>
        <w:jc w:val="both"/>
        <w:rPr>
          <w:rFonts w:ascii="Garamond" w:eastAsia="Calibri" w:hAnsi="Garamond" w:cs="Times New Roman"/>
          <w:sz w:val="24"/>
          <w:szCs w:val="24"/>
          <w:lang w:eastAsia="sl-SI"/>
        </w:rPr>
      </w:pPr>
      <w:r w:rsidRPr="003B2DF5">
        <w:rPr>
          <w:rFonts w:ascii="Garamond" w:eastAsia="Calibri" w:hAnsi="Garamond" w:cs="Times New Roman"/>
          <w:bCs/>
          <w:sz w:val="24"/>
          <w:szCs w:val="24"/>
        </w:rPr>
        <w:t xml:space="preserve">Ponudnik mora nominirati </w:t>
      </w:r>
      <w:r w:rsidRPr="00337FC6">
        <w:rPr>
          <w:rFonts w:ascii="Garamond" w:eastAsia="Calibri" w:hAnsi="Garamond" w:cs="Times New Roman"/>
          <w:b/>
          <w:sz w:val="24"/>
          <w:szCs w:val="24"/>
        </w:rPr>
        <w:t>vodjo del</w:t>
      </w:r>
      <w:r w:rsidR="00337FC6" w:rsidRPr="00337FC6">
        <w:rPr>
          <w:rFonts w:ascii="Garamond" w:eastAsia="Calibri" w:hAnsi="Garamond" w:cs="Times New Roman"/>
          <w:b/>
          <w:sz w:val="24"/>
          <w:szCs w:val="24"/>
        </w:rPr>
        <w:t xml:space="preserve"> storitev čiščenja</w:t>
      </w:r>
      <w:r w:rsidRPr="003B2DF5">
        <w:rPr>
          <w:rFonts w:ascii="Garamond" w:eastAsia="Calibri" w:hAnsi="Garamond" w:cs="Times New Roman"/>
          <w:bCs/>
          <w:sz w:val="24"/>
          <w:szCs w:val="24"/>
        </w:rPr>
        <w:t>, ki izpolnjuje spodaj navedene pogoje.</w:t>
      </w:r>
      <w:r>
        <w:rPr>
          <w:rFonts w:ascii="Garamond" w:eastAsia="Calibri" w:hAnsi="Garamond" w:cs="Times New Roman"/>
          <w:b/>
          <w:sz w:val="24"/>
          <w:szCs w:val="24"/>
        </w:rPr>
        <w:t xml:space="preserve"> </w:t>
      </w:r>
      <w:r w:rsidR="00BC0239" w:rsidRPr="00BC0239">
        <w:rPr>
          <w:rFonts w:ascii="Garamond" w:eastAsia="Calibri" w:hAnsi="Garamond" w:cs="Times New Roman"/>
          <w:sz w:val="24"/>
          <w:szCs w:val="24"/>
          <w:lang w:eastAsia="sl-SI"/>
        </w:rPr>
        <w:t>Vodja del</w:t>
      </w:r>
      <w:r w:rsidR="00337FC6">
        <w:rPr>
          <w:rFonts w:ascii="Garamond" w:eastAsia="Calibri" w:hAnsi="Garamond" w:cs="Times New Roman"/>
          <w:sz w:val="24"/>
          <w:szCs w:val="24"/>
          <w:lang w:eastAsia="sl-SI"/>
        </w:rPr>
        <w:t xml:space="preserve"> storitev čiščenja</w:t>
      </w:r>
      <w:r w:rsidR="00BC0239" w:rsidRPr="00BC0239">
        <w:rPr>
          <w:rFonts w:ascii="Garamond" w:eastAsia="Calibri" w:hAnsi="Garamond" w:cs="Times New Roman"/>
          <w:sz w:val="24"/>
          <w:szCs w:val="24"/>
          <w:lang w:eastAsia="sl-SI"/>
        </w:rPr>
        <w:t xml:space="preserve"> mora imeti izobrazbo vsaj stopnje VI/1. višješolski program oz. enakovredno raven po bolonjskem programu zdravstvene smeri. Vodja del mora imeti vsaj pet let delovnih izkušenj (do časa oddaje ponudbe) na področju vodenja in organiziranja čiščenja prostorov.</w:t>
      </w:r>
    </w:p>
    <w:p w14:paraId="120918DA" w14:textId="700BD324" w:rsidR="00BC0239" w:rsidRDefault="00BC0239" w:rsidP="00BC0239">
      <w:pPr>
        <w:spacing w:after="20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Vodja del vodi komunikacijo </w:t>
      </w:r>
      <w:r w:rsidR="00EE09D4">
        <w:rPr>
          <w:rFonts w:ascii="Garamond" w:eastAsia="Calibri" w:hAnsi="Garamond" w:cs="Times New Roman"/>
          <w:sz w:val="24"/>
          <w:szCs w:val="24"/>
          <w:lang w:eastAsia="sl-SI"/>
        </w:rPr>
        <w:t xml:space="preserve">z naročnikom </w:t>
      </w:r>
      <w:r w:rsidRPr="00BC0239">
        <w:rPr>
          <w:rFonts w:ascii="Garamond" w:eastAsia="Calibri" w:hAnsi="Garamond" w:cs="Times New Roman"/>
          <w:sz w:val="24"/>
          <w:szCs w:val="24"/>
          <w:lang w:eastAsia="sl-SI"/>
        </w:rPr>
        <w:t>o potrebah po nadomeščanju, prilagaja delo ob obstoječi tehnologiji dela naročnika, usklajuje termine generalnega čiščenja</w:t>
      </w:r>
      <w:r w:rsidR="00EE09D4">
        <w:rPr>
          <w:rFonts w:ascii="Garamond" w:eastAsia="Calibri" w:hAnsi="Garamond" w:cs="Times New Roman"/>
          <w:sz w:val="24"/>
          <w:szCs w:val="24"/>
          <w:lang w:eastAsia="sl-SI"/>
        </w:rPr>
        <w:t>/oken</w:t>
      </w:r>
      <w:r w:rsidRPr="00BC0239">
        <w:rPr>
          <w:rFonts w:ascii="Garamond" w:eastAsia="Calibri" w:hAnsi="Garamond" w:cs="Times New Roman"/>
          <w:sz w:val="24"/>
          <w:szCs w:val="24"/>
          <w:lang w:eastAsia="sl-SI"/>
        </w:rPr>
        <w:t xml:space="preserve"> po enotah ter ureja reklamacije.</w:t>
      </w:r>
    </w:p>
    <w:p w14:paraId="020B23DD" w14:textId="0006DECB" w:rsidR="00BC0239" w:rsidRDefault="00BC0239" w:rsidP="00BC0239">
      <w:pPr>
        <w:spacing w:after="20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V primeru skupne ponudbe lahko pogoj izpolnjujejo vsi partnerji skupaj. Ponudnik lahko zagotavlja ustrezno kadrovsko strukturo na delovnopravni ali obligacijsko pravni podlagi.</w:t>
      </w:r>
    </w:p>
    <w:p w14:paraId="229DB244" w14:textId="2E7B14F9" w:rsidR="00B552FD" w:rsidRDefault="00B552FD" w:rsidP="00BC0239">
      <w:pPr>
        <w:spacing w:after="200" w:line="324" w:lineRule="auto"/>
        <w:jc w:val="both"/>
        <w:rPr>
          <w:rFonts w:ascii="Garamond" w:hAnsi="Garamond"/>
          <w:sz w:val="24"/>
          <w:szCs w:val="24"/>
        </w:rPr>
      </w:pPr>
      <w:r w:rsidRPr="008E4AD8">
        <w:rPr>
          <w:rFonts w:ascii="Garamond" w:hAnsi="Garamond"/>
          <w:sz w:val="24"/>
          <w:szCs w:val="24"/>
        </w:rPr>
        <w:t>Ponudnik mora za vodjo in vse zaposlene, ki bodo opravljali storitve iz tega sklopa izkazati tudi nekaznovanost za kazniva dejanja zoper spolno nedotakljivost oz. ne smejo biti kaznovani zaradi naklepnega kaznivega dejanja, ki se preganja po uradni dolžnosti in za katerega je predpisana kazen zapora.</w:t>
      </w:r>
      <w:r w:rsidR="00860E54" w:rsidRPr="008E4AD8">
        <w:rPr>
          <w:rFonts w:ascii="Garamond" w:hAnsi="Garamond"/>
          <w:sz w:val="24"/>
          <w:szCs w:val="24"/>
        </w:rPr>
        <w:t xml:space="preserve"> </w:t>
      </w:r>
      <w:r w:rsidR="00120B8C">
        <w:rPr>
          <w:rFonts w:ascii="Garamond" w:hAnsi="Garamond"/>
          <w:sz w:val="24"/>
          <w:szCs w:val="24"/>
        </w:rPr>
        <w:t>Dokazila o izpolnjevanju pogoja glede nekaznovanosti vodje del storitev čiščenja ponudnik predloži ob oddaji ponudbe, dokazila za preostali kader pa pred nastopom dela.</w:t>
      </w:r>
    </w:p>
    <w:p w14:paraId="6FFF09BB" w14:textId="77777777" w:rsidR="00937F40" w:rsidRPr="00BC0239" w:rsidRDefault="00937F40" w:rsidP="00937F40">
      <w:pPr>
        <w:spacing w:after="200" w:line="324" w:lineRule="auto"/>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xml:space="preserve">V primeru, da je za izvedbo storitev, ki so predmet naročila potrebnih več oseb jih bo moral izvajalec zagotoviti ne glede na število nominiranih oseb. </w:t>
      </w:r>
    </w:p>
    <w:p w14:paraId="59D5893F" w14:textId="77777777" w:rsidR="00937F40" w:rsidRPr="00937F40" w:rsidRDefault="00937F40" w:rsidP="00BC0239">
      <w:pPr>
        <w:spacing w:after="200" w:line="324" w:lineRule="auto"/>
        <w:jc w:val="both"/>
        <w:rPr>
          <w:rFonts w:ascii="Garamond" w:eastAsia="Calibri" w:hAnsi="Garamond" w:cs="Times New Roman"/>
          <w:sz w:val="24"/>
          <w:szCs w:val="24"/>
          <w:lang w:eastAsia="sl-SI"/>
        </w:rPr>
      </w:pPr>
    </w:p>
    <w:p w14:paraId="006B7F66" w14:textId="0D766F06" w:rsidR="00BC0239" w:rsidRPr="00BC0239" w:rsidRDefault="00BC0239" w:rsidP="00BC0239">
      <w:pPr>
        <w:spacing w:after="200" w:line="324" w:lineRule="auto"/>
        <w:rPr>
          <w:rFonts w:ascii="Garamond" w:eastAsia="Calibri" w:hAnsi="Garamond" w:cs="Times New Roman"/>
          <w:sz w:val="24"/>
          <w:szCs w:val="24"/>
          <w:lang w:eastAsia="sl-SI"/>
        </w:rPr>
      </w:pPr>
      <w:r w:rsidRPr="00BC0239">
        <w:rPr>
          <w:rFonts w:ascii="Garamond" w:eastAsia="Calibri" w:hAnsi="Garamond" w:cs="Times New Roman"/>
          <w:b/>
          <w:sz w:val="24"/>
          <w:szCs w:val="24"/>
          <w:lang w:eastAsia="sl-SI"/>
        </w:rPr>
        <w:t>DOKAZILO:</w:t>
      </w:r>
      <w:r w:rsidRPr="00BC0239">
        <w:rPr>
          <w:rFonts w:ascii="Garamond" w:eastAsia="Calibri" w:hAnsi="Garamond" w:cs="Times New Roman"/>
          <w:sz w:val="24"/>
          <w:szCs w:val="24"/>
          <w:lang w:eastAsia="sl-SI"/>
        </w:rPr>
        <w:t xml:space="preserve"> Ponudnik izpolni obrazec </w:t>
      </w:r>
      <w:bookmarkStart w:id="96" w:name="_Hlk74645967"/>
      <w:r w:rsidR="00860E54">
        <w:rPr>
          <w:rFonts w:ascii="Garamond" w:eastAsia="Calibri" w:hAnsi="Garamond" w:cs="Times New Roman"/>
          <w:i/>
          <w:iCs/>
          <w:sz w:val="24"/>
          <w:szCs w:val="24"/>
          <w:lang w:eastAsia="sl-SI"/>
        </w:rPr>
        <w:t xml:space="preserve">Kadri </w:t>
      </w:r>
      <w:r w:rsidR="007D6DE8">
        <w:rPr>
          <w:rFonts w:ascii="Garamond" w:eastAsia="Calibri" w:hAnsi="Garamond" w:cs="Times New Roman"/>
          <w:i/>
          <w:iCs/>
          <w:sz w:val="24"/>
          <w:szCs w:val="24"/>
          <w:lang w:eastAsia="sl-SI"/>
        </w:rPr>
        <w:t>ter predloži dokazilo o nekaznovanosti vodje del storitev čiščenja zoper spolno nedotakljivost</w:t>
      </w:r>
    </w:p>
    <w:p w14:paraId="1EB8E41D" w14:textId="6B2F499A" w:rsidR="00AB57E0" w:rsidRPr="0023424D" w:rsidRDefault="00337FC6" w:rsidP="0023424D">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97" w:name="_Toc74656965"/>
      <w:bookmarkEnd w:id="96"/>
      <w:r w:rsidRPr="0023424D">
        <w:rPr>
          <w:rFonts w:ascii="Garamond" w:eastAsia="Arial Unicode MS" w:hAnsi="Garamond" w:cs="Times New Roman"/>
          <w:b/>
          <w:sz w:val="24"/>
          <w:szCs w:val="24"/>
        </w:rPr>
        <w:t>16.2. Kadrovske zahteve za sklop 2</w:t>
      </w:r>
      <w:bookmarkEnd w:id="97"/>
    </w:p>
    <w:p w14:paraId="078D9953" w14:textId="2A0AE912" w:rsidR="00973DE6" w:rsidRPr="00BC0239" w:rsidRDefault="00337FC6" w:rsidP="00337FC6">
      <w:pPr>
        <w:shd w:val="clear" w:color="auto" w:fill="FFFFFF" w:themeFill="background1"/>
        <w:spacing w:line="324" w:lineRule="auto"/>
        <w:jc w:val="both"/>
        <w:rPr>
          <w:rFonts w:ascii="Garamond" w:eastAsia="Calibri" w:hAnsi="Garamond" w:cs="Times New Roman"/>
          <w:sz w:val="24"/>
          <w:szCs w:val="24"/>
          <w:lang w:eastAsia="sl-SI"/>
        </w:rPr>
      </w:pPr>
      <w:r>
        <w:rPr>
          <w:rFonts w:ascii="Garamond" w:hAnsi="Garamond"/>
          <w:sz w:val="24"/>
          <w:szCs w:val="24"/>
        </w:rPr>
        <w:t xml:space="preserve">Ponudnik mora nominirati </w:t>
      </w:r>
      <w:r w:rsidRPr="00337FC6">
        <w:rPr>
          <w:rFonts w:ascii="Garamond" w:hAnsi="Garamond"/>
          <w:b/>
          <w:bCs/>
          <w:sz w:val="24"/>
          <w:szCs w:val="24"/>
        </w:rPr>
        <w:t>vodjo del hišniških storitev</w:t>
      </w:r>
      <w:r>
        <w:rPr>
          <w:rFonts w:ascii="Garamond" w:hAnsi="Garamond"/>
          <w:sz w:val="24"/>
          <w:szCs w:val="24"/>
        </w:rPr>
        <w:t xml:space="preserve">, ki izpolnjuje naslednje pogoje: </w:t>
      </w:r>
      <w:r w:rsidR="00973DE6" w:rsidRPr="00BC0239">
        <w:rPr>
          <w:rFonts w:ascii="Garamond" w:eastAsia="Calibri" w:hAnsi="Garamond" w:cs="Times New Roman"/>
          <w:sz w:val="24"/>
          <w:szCs w:val="24"/>
          <w:lang w:eastAsia="sl-SI"/>
        </w:rPr>
        <w:t xml:space="preserve">Vodja del </w:t>
      </w:r>
      <w:r>
        <w:rPr>
          <w:rFonts w:ascii="Garamond" w:eastAsia="Calibri" w:hAnsi="Garamond" w:cs="Times New Roman"/>
          <w:sz w:val="24"/>
          <w:szCs w:val="24"/>
          <w:lang w:eastAsia="sl-SI"/>
        </w:rPr>
        <w:t xml:space="preserve">hišniških storitev </w:t>
      </w:r>
      <w:r w:rsidR="00973DE6" w:rsidRPr="00BC0239">
        <w:rPr>
          <w:rFonts w:ascii="Garamond" w:eastAsia="Calibri" w:hAnsi="Garamond" w:cs="Times New Roman"/>
          <w:sz w:val="24"/>
          <w:szCs w:val="24"/>
          <w:lang w:eastAsia="sl-SI"/>
        </w:rPr>
        <w:t xml:space="preserve">mora imeti izobrazbo vsaj stopnje VI/1. višješolski program oz. enakovredno raven po bolonjskem programu </w:t>
      </w:r>
      <w:r w:rsidR="00973DE6">
        <w:rPr>
          <w:rFonts w:ascii="Garamond" w:eastAsia="Calibri" w:hAnsi="Garamond" w:cs="Times New Roman"/>
          <w:sz w:val="24"/>
          <w:szCs w:val="24"/>
          <w:lang w:eastAsia="sl-SI"/>
        </w:rPr>
        <w:t>tehnične</w:t>
      </w:r>
      <w:r w:rsidR="00973DE6" w:rsidRPr="00BC0239">
        <w:rPr>
          <w:rFonts w:ascii="Garamond" w:eastAsia="Calibri" w:hAnsi="Garamond" w:cs="Times New Roman"/>
          <w:sz w:val="24"/>
          <w:szCs w:val="24"/>
          <w:lang w:eastAsia="sl-SI"/>
        </w:rPr>
        <w:t xml:space="preserve"> smeri</w:t>
      </w:r>
      <w:r w:rsidR="00973DE6">
        <w:rPr>
          <w:rFonts w:ascii="Garamond" w:eastAsia="Calibri" w:hAnsi="Garamond" w:cs="Times New Roman"/>
          <w:sz w:val="24"/>
          <w:szCs w:val="24"/>
          <w:lang w:eastAsia="sl-SI"/>
        </w:rPr>
        <w:t xml:space="preserve"> </w:t>
      </w:r>
      <w:r w:rsidR="0023424D">
        <w:rPr>
          <w:rFonts w:ascii="Garamond" w:eastAsia="Calibri" w:hAnsi="Garamond" w:cs="Times New Roman"/>
          <w:sz w:val="24"/>
          <w:szCs w:val="24"/>
          <w:lang w:eastAsia="sl-SI"/>
        </w:rPr>
        <w:t>(</w:t>
      </w:r>
      <w:r w:rsidR="00973DE6">
        <w:rPr>
          <w:rFonts w:ascii="Garamond" w:eastAsia="Calibri" w:hAnsi="Garamond" w:cs="Times New Roman"/>
          <w:sz w:val="24"/>
          <w:szCs w:val="24"/>
          <w:lang w:eastAsia="sl-SI"/>
        </w:rPr>
        <w:t>gradbeno, elektro ali podobne smeri)</w:t>
      </w:r>
      <w:r w:rsidR="00973DE6" w:rsidRPr="00BC0239">
        <w:rPr>
          <w:rFonts w:ascii="Garamond" w:eastAsia="Calibri" w:hAnsi="Garamond" w:cs="Times New Roman"/>
          <w:sz w:val="24"/>
          <w:szCs w:val="24"/>
          <w:lang w:eastAsia="sl-SI"/>
        </w:rPr>
        <w:t xml:space="preserve">. Vodja del </w:t>
      </w:r>
      <w:r w:rsidR="00973DE6" w:rsidRPr="00BC0239">
        <w:rPr>
          <w:rFonts w:ascii="Garamond" w:eastAsia="Calibri" w:hAnsi="Garamond" w:cs="Times New Roman"/>
          <w:sz w:val="24"/>
          <w:szCs w:val="24"/>
          <w:lang w:eastAsia="sl-SI"/>
        </w:rPr>
        <w:lastRenderedPageBreak/>
        <w:t xml:space="preserve">mora imeti vsaj pet let delovnih izkušenj (do časa oddaje ponudbe) na področju vodenja in organiziranja </w:t>
      </w:r>
      <w:r w:rsidR="00973DE6">
        <w:rPr>
          <w:rFonts w:ascii="Garamond" w:eastAsia="Calibri" w:hAnsi="Garamond" w:cs="Times New Roman"/>
          <w:sz w:val="24"/>
          <w:szCs w:val="24"/>
          <w:lang w:eastAsia="sl-SI"/>
        </w:rPr>
        <w:t>hišniških popravil in vzdrževanja okolice</w:t>
      </w:r>
      <w:r w:rsidR="00973DE6" w:rsidRPr="00BC0239">
        <w:rPr>
          <w:rFonts w:ascii="Garamond" w:eastAsia="Calibri" w:hAnsi="Garamond" w:cs="Times New Roman"/>
          <w:sz w:val="24"/>
          <w:szCs w:val="24"/>
          <w:lang w:eastAsia="sl-SI"/>
        </w:rPr>
        <w:t>.</w:t>
      </w:r>
    </w:p>
    <w:p w14:paraId="5E3FB52E" w14:textId="5CF55620" w:rsidR="00973DE6" w:rsidRDefault="00973DE6" w:rsidP="00973DE6">
      <w:pPr>
        <w:spacing w:after="20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Vodja del vodi komunikacijo o potrebah po </w:t>
      </w:r>
      <w:r>
        <w:rPr>
          <w:rFonts w:ascii="Garamond" w:eastAsia="Calibri" w:hAnsi="Garamond" w:cs="Times New Roman"/>
          <w:sz w:val="24"/>
          <w:szCs w:val="24"/>
          <w:lang w:eastAsia="sl-SI"/>
        </w:rPr>
        <w:t>storitvah, izdeluje in usklajuje terminski plane storitev z naročnikom, skrbi za razporejanje in obseg del in osebno varovalno opremo svojih zaposlenih, ki opravljajo storitve, ter rešuje reklamacije.</w:t>
      </w:r>
    </w:p>
    <w:p w14:paraId="73838FF8" w14:textId="43AF563F" w:rsidR="00337FC6" w:rsidRPr="008E4AD8" w:rsidRDefault="00337FC6" w:rsidP="008E4AD8">
      <w:pPr>
        <w:spacing w:after="200" w:line="324" w:lineRule="auto"/>
        <w:jc w:val="both"/>
        <w:rPr>
          <w:rFonts w:ascii="Garamond" w:eastAsia="Calibri" w:hAnsi="Garamond" w:cs="Times New Roman"/>
          <w:sz w:val="24"/>
          <w:szCs w:val="24"/>
          <w:lang w:eastAsia="sl-SI"/>
        </w:rPr>
      </w:pPr>
      <w:r w:rsidRPr="008E4AD8">
        <w:rPr>
          <w:rFonts w:ascii="Garamond" w:eastAsia="Calibri" w:hAnsi="Garamond" w:cs="Times New Roman"/>
          <w:sz w:val="24"/>
          <w:szCs w:val="24"/>
          <w:lang w:eastAsia="sl-SI"/>
        </w:rPr>
        <w:t xml:space="preserve">Glede na izkušnje in obseg opravljenega dela ocenjujemo, da </w:t>
      </w:r>
      <w:r w:rsidR="00BB7C5C" w:rsidRPr="008E4AD8">
        <w:rPr>
          <w:rFonts w:ascii="Garamond" w:eastAsia="Calibri" w:hAnsi="Garamond" w:cs="Times New Roman"/>
          <w:sz w:val="24"/>
          <w:szCs w:val="24"/>
          <w:lang w:eastAsia="sl-SI"/>
        </w:rPr>
        <w:t>je</w:t>
      </w:r>
      <w:r w:rsidRPr="008E4AD8">
        <w:rPr>
          <w:rFonts w:ascii="Garamond" w:eastAsia="Calibri" w:hAnsi="Garamond" w:cs="Times New Roman"/>
          <w:sz w:val="24"/>
          <w:szCs w:val="24"/>
          <w:lang w:eastAsia="sl-SI"/>
        </w:rPr>
        <w:t xml:space="preserve"> za opravljanje storitev iz tega sklopa potrebnih </w:t>
      </w:r>
      <w:r w:rsidR="00296A3B" w:rsidRPr="008E4AD8">
        <w:rPr>
          <w:rFonts w:ascii="Garamond" w:eastAsia="Calibri" w:hAnsi="Garamond" w:cs="Times New Roman"/>
          <w:sz w:val="24"/>
          <w:szCs w:val="24"/>
          <w:lang w:eastAsia="sl-SI"/>
        </w:rPr>
        <w:t xml:space="preserve">okvirnih </w:t>
      </w:r>
      <w:r w:rsidRPr="008E4AD8">
        <w:rPr>
          <w:rFonts w:ascii="Garamond" w:eastAsia="Calibri" w:hAnsi="Garamond" w:cs="Times New Roman"/>
          <w:sz w:val="24"/>
          <w:szCs w:val="24"/>
          <w:lang w:eastAsia="sl-SI"/>
        </w:rPr>
        <w:t>18 ur dela dnevno (od ponedeljka do petka).</w:t>
      </w:r>
    </w:p>
    <w:p w14:paraId="4D16901C" w14:textId="44C70136" w:rsidR="00973DE6" w:rsidRDefault="00973DE6" w:rsidP="00973DE6">
      <w:pPr>
        <w:spacing w:after="20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V primeru skupne ponudbe lahko pogoj izpolnjujejo vsi partnerji skupaj. Ponudnik lahko zagotavlja ustrezno kadrovsko strukturo na delovnopravni ali obligacijsko pravni podlagi.</w:t>
      </w:r>
    </w:p>
    <w:p w14:paraId="37829B6E" w14:textId="0C8E21B2" w:rsidR="00296A3B" w:rsidRPr="008E4AD8" w:rsidRDefault="00296A3B" w:rsidP="00296A3B">
      <w:pPr>
        <w:spacing w:after="200" w:line="324" w:lineRule="auto"/>
        <w:jc w:val="both"/>
        <w:rPr>
          <w:rFonts w:ascii="Garamond" w:hAnsi="Garamond"/>
          <w:sz w:val="24"/>
          <w:szCs w:val="24"/>
        </w:rPr>
      </w:pPr>
      <w:r w:rsidRPr="008E4AD8">
        <w:rPr>
          <w:rFonts w:ascii="Garamond" w:hAnsi="Garamond"/>
          <w:sz w:val="24"/>
          <w:szCs w:val="24"/>
        </w:rPr>
        <w:t>Ponudnik mora za vodjo in vse zaposlene, ki bodo opravljali storitve iz tega sklopa izkazati tudi nekaznovanost za kazniva dejanja zoper spolno nedotakljivost oz. ne smejo biti kaznovani zaradi naklepnega kaznivega dejanja, ki se preganja po uradni dolžnosti in za katerega je predpisana kazen zapora.</w:t>
      </w:r>
      <w:r w:rsidR="008E4AD8">
        <w:rPr>
          <w:rFonts w:ascii="Garamond" w:hAnsi="Garamond"/>
          <w:sz w:val="24"/>
          <w:szCs w:val="24"/>
        </w:rPr>
        <w:t xml:space="preserve"> Dokazila o izpolnjevanju pogoja glede nekaznovanosti vodje del storitev čiščenja ponudnik predloži ob oddaji ponudbe, dokazila za preostali kader pa pred nastopom dela.</w:t>
      </w:r>
    </w:p>
    <w:p w14:paraId="218647F1" w14:textId="0A5A6328" w:rsidR="00296A3B" w:rsidRPr="00BC0239" w:rsidRDefault="00937F40" w:rsidP="00973DE6">
      <w:pPr>
        <w:spacing w:after="200" w:line="324" w:lineRule="auto"/>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xml:space="preserve">V primeru, da je za izvedbo storitev, ki so predmet naročila potrebnih več oseb jih bo moral izvajalec zagotoviti ne glede na število nominiranih oseb. </w:t>
      </w:r>
    </w:p>
    <w:p w14:paraId="75A3594F" w14:textId="388C8BA6" w:rsidR="00973DE6" w:rsidRPr="00BC0239" w:rsidRDefault="00973DE6" w:rsidP="00973DE6">
      <w:pPr>
        <w:spacing w:after="200" w:line="324" w:lineRule="auto"/>
        <w:rPr>
          <w:rFonts w:ascii="Garamond" w:eastAsia="Calibri" w:hAnsi="Garamond" w:cs="Times New Roman"/>
          <w:sz w:val="24"/>
          <w:szCs w:val="24"/>
          <w:lang w:eastAsia="sl-SI"/>
        </w:rPr>
      </w:pPr>
      <w:r w:rsidRPr="00BC0239">
        <w:rPr>
          <w:rFonts w:ascii="Garamond" w:eastAsia="Calibri" w:hAnsi="Garamond" w:cs="Times New Roman"/>
          <w:b/>
          <w:sz w:val="24"/>
          <w:szCs w:val="24"/>
          <w:lang w:eastAsia="sl-SI"/>
        </w:rPr>
        <w:t>DOKAZILO:</w:t>
      </w:r>
      <w:r w:rsidRPr="00BC0239">
        <w:rPr>
          <w:rFonts w:ascii="Garamond" w:eastAsia="Calibri" w:hAnsi="Garamond" w:cs="Times New Roman"/>
          <w:sz w:val="24"/>
          <w:szCs w:val="24"/>
          <w:lang w:eastAsia="sl-SI"/>
        </w:rPr>
        <w:t xml:space="preserve"> Ponudnik izpolni obrazec </w:t>
      </w:r>
      <w:r w:rsidR="00937F40">
        <w:rPr>
          <w:rFonts w:ascii="Garamond" w:eastAsia="Calibri" w:hAnsi="Garamond" w:cs="Times New Roman"/>
          <w:i/>
          <w:iCs/>
          <w:sz w:val="24"/>
          <w:szCs w:val="24"/>
          <w:lang w:eastAsia="sl-SI"/>
        </w:rPr>
        <w:t>Kadri</w:t>
      </w:r>
      <w:r w:rsidR="007D6DE8" w:rsidRPr="007D6DE8">
        <w:t xml:space="preserve"> </w:t>
      </w:r>
      <w:r w:rsidR="007D6DE8" w:rsidRPr="007D6DE8">
        <w:rPr>
          <w:rFonts w:ascii="Garamond" w:eastAsia="Calibri" w:hAnsi="Garamond" w:cs="Times New Roman"/>
          <w:i/>
          <w:iCs/>
          <w:sz w:val="24"/>
          <w:szCs w:val="24"/>
          <w:lang w:eastAsia="sl-SI"/>
        </w:rPr>
        <w:t xml:space="preserve">ter predloži dokazilo o nekaznovanosti vodje del </w:t>
      </w:r>
      <w:r w:rsidR="007D6DE8">
        <w:rPr>
          <w:rFonts w:ascii="Garamond" w:eastAsia="Calibri" w:hAnsi="Garamond" w:cs="Times New Roman"/>
          <w:i/>
          <w:iCs/>
          <w:sz w:val="24"/>
          <w:szCs w:val="24"/>
          <w:lang w:eastAsia="sl-SI"/>
        </w:rPr>
        <w:t xml:space="preserve">hišniških </w:t>
      </w:r>
      <w:r w:rsidR="007D6DE8" w:rsidRPr="007D6DE8">
        <w:rPr>
          <w:rFonts w:ascii="Garamond" w:eastAsia="Calibri" w:hAnsi="Garamond" w:cs="Times New Roman"/>
          <w:i/>
          <w:iCs/>
          <w:sz w:val="24"/>
          <w:szCs w:val="24"/>
          <w:lang w:eastAsia="sl-SI"/>
        </w:rPr>
        <w:t>storitev zoper spolno nedotakljivost</w:t>
      </w:r>
    </w:p>
    <w:p w14:paraId="064BACE6" w14:textId="3422F5A8" w:rsidR="00334925" w:rsidRDefault="00334925" w:rsidP="00BC0239">
      <w:pPr>
        <w:shd w:val="clear" w:color="auto" w:fill="FFFFFF" w:themeFill="background1"/>
        <w:spacing w:after="0" w:line="324" w:lineRule="auto"/>
        <w:jc w:val="both"/>
        <w:rPr>
          <w:rFonts w:ascii="Garamond" w:eastAsia="Calibri" w:hAnsi="Garamond" w:cs="Times New Roman"/>
          <w:sz w:val="24"/>
          <w:szCs w:val="24"/>
        </w:rPr>
      </w:pPr>
    </w:p>
    <w:p w14:paraId="450DB0DD" w14:textId="02D63434"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lang w:eastAsia="sl-SI"/>
        </w:rPr>
      </w:pPr>
      <w:bookmarkStart w:id="98" w:name="_Toc74656966"/>
      <w:r w:rsidRPr="00BC0239">
        <w:rPr>
          <w:rFonts w:ascii="Garamond" w:eastAsia="Calibri" w:hAnsi="Garamond" w:cs="Times New Roman"/>
          <w:b/>
          <w:sz w:val="24"/>
          <w:szCs w:val="24"/>
          <w:lang w:eastAsia="sl-SI"/>
        </w:rPr>
        <w:t>1</w:t>
      </w:r>
      <w:r w:rsidR="00D70FFA">
        <w:rPr>
          <w:rFonts w:ascii="Garamond" w:eastAsia="Calibri" w:hAnsi="Garamond" w:cs="Times New Roman"/>
          <w:b/>
          <w:sz w:val="24"/>
          <w:szCs w:val="24"/>
          <w:lang w:eastAsia="sl-SI"/>
        </w:rPr>
        <w:t>7</w:t>
      </w:r>
      <w:r w:rsidRPr="00BC0239">
        <w:rPr>
          <w:rFonts w:ascii="Garamond" w:eastAsia="Calibri" w:hAnsi="Garamond" w:cs="Times New Roman"/>
          <w:b/>
          <w:sz w:val="24"/>
          <w:szCs w:val="24"/>
          <w:lang w:eastAsia="sl-SI"/>
        </w:rPr>
        <w:t>. Merilo za izbor</w:t>
      </w:r>
      <w:bookmarkEnd w:id="98"/>
    </w:p>
    <w:p w14:paraId="79C2F7D7" w14:textId="5408A2CB" w:rsidR="0077179C" w:rsidRPr="00BD65D0" w:rsidRDefault="00BD65D0" w:rsidP="00BD65D0">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99" w:name="_Toc74656967"/>
      <w:r w:rsidRPr="00BD65D0">
        <w:rPr>
          <w:rFonts w:ascii="Garamond" w:eastAsia="Arial Unicode MS" w:hAnsi="Garamond" w:cs="Times New Roman"/>
          <w:b/>
          <w:sz w:val="24"/>
          <w:szCs w:val="24"/>
        </w:rPr>
        <w:t>17.1. Merilo za izbor v sklopu 1</w:t>
      </w:r>
      <w:bookmarkEnd w:id="99"/>
    </w:p>
    <w:p w14:paraId="66F38CC0" w14:textId="77777777" w:rsidR="0077179C" w:rsidRPr="00CD2C73" w:rsidRDefault="0077179C" w:rsidP="0077179C">
      <w:pPr>
        <w:spacing w:after="0" w:line="312" w:lineRule="auto"/>
        <w:jc w:val="both"/>
        <w:rPr>
          <w:rFonts w:ascii="Garamond" w:eastAsia="Times New Roman" w:hAnsi="Garamond" w:cs="Tahoma"/>
          <w:sz w:val="24"/>
          <w:szCs w:val="24"/>
          <w:lang w:eastAsia="sl-SI"/>
        </w:rPr>
      </w:pPr>
      <w:r w:rsidRPr="00CD2C73">
        <w:rPr>
          <w:rFonts w:ascii="Garamond" w:eastAsia="Times New Roman" w:hAnsi="Garamond" w:cs="Tahoma"/>
          <w:sz w:val="24"/>
          <w:szCs w:val="24"/>
          <w:lang w:eastAsia="sl-SI"/>
        </w:rPr>
        <w:t xml:space="preserve">Naročnik bo prejete ponudbe, ki bodo izpolnjevale vse pogoje iz dokumentacije v zvezi z javnim naročilom, razvrstil na podlagi merila ekonomsko najugodnejše ponudbe, in sicer na podlagi najnižje skupne ponudbene cene v EUR z DDV za obdobje 4 let za storitve čiščenja iz obrazca Ponudba. Naročnik bo sklenil pogodbo za storitve čiščenja s ponudnikom, ki bo oddal dopustno ponudbo in ponudil ekonomsko najugodnejšo ponudbo. </w:t>
      </w:r>
    </w:p>
    <w:p w14:paraId="286B8B07" w14:textId="77777777" w:rsidR="0077179C" w:rsidRPr="00CD2C73" w:rsidRDefault="0077179C" w:rsidP="0077179C">
      <w:pPr>
        <w:spacing w:after="0" w:line="312" w:lineRule="auto"/>
        <w:jc w:val="both"/>
        <w:rPr>
          <w:rFonts w:ascii="Garamond" w:eastAsia="Times New Roman" w:hAnsi="Garamond" w:cs="Tahoma"/>
          <w:sz w:val="24"/>
          <w:szCs w:val="24"/>
          <w:lang w:eastAsia="sl-SI"/>
        </w:rPr>
      </w:pPr>
    </w:p>
    <w:p w14:paraId="40C146E3" w14:textId="54C5B810" w:rsidR="0077179C" w:rsidRPr="00CD2C73" w:rsidRDefault="0077179C" w:rsidP="0077179C">
      <w:pPr>
        <w:spacing w:after="0" w:line="312" w:lineRule="auto"/>
        <w:jc w:val="both"/>
        <w:rPr>
          <w:rFonts w:ascii="Garamond" w:eastAsia="Times New Roman" w:hAnsi="Garamond" w:cs="Tahoma"/>
          <w:sz w:val="24"/>
          <w:szCs w:val="24"/>
          <w:lang w:eastAsia="sl-SI"/>
        </w:rPr>
      </w:pPr>
      <w:r w:rsidRPr="00CD2C73">
        <w:rPr>
          <w:rFonts w:ascii="Garamond" w:eastAsia="Times New Roman" w:hAnsi="Garamond" w:cs="Tahoma"/>
          <w:sz w:val="24"/>
          <w:szCs w:val="24"/>
          <w:lang w:eastAsia="sl-SI"/>
        </w:rPr>
        <w:t xml:space="preserve">Merilo za izbor najugodnejšega ponudnika je sestavljeno iz </w:t>
      </w:r>
      <w:r w:rsidR="00BD65D0">
        <w:rPr>
          <w:rFonts w:ascii="Garamond" w:eastAsia="Times New Roman" w:hAnsi="Garamond" w:cs="Tahoma"/>
          <w:sz w:val="24"/>
          <w:szCs w:val="24"/>
          <w:lang w:eastAsia="sl-SI"/>
        </w:rPr>
        <w:t>dveh</w:t>
      </w:r>
      <w:r w:rsidRPr="00CD2C73">
        <w:rPr>
          <w:rFonts w:ascii="Garamond" w:eastAsia="Times New Roman" w:hAnsi="Garamond" w:cs="Tahoma"/>
          <w:sz w:val="24"/>
          <w:szCs w:val="24"/>
          <w:lang w:eastAsia="sl-SI"/>
        </w:rPr>
        <w:t xml:space="preserve"> meril:</w:t>
      </w:r>
    </w:p>
    <w:p w14:paraId="51C946E9" w14:textId="0E5A101F" w:rsidR="0077179C" w:rsidRPr="00CD2C73" w:rsidRDefault="0077179C" w:rsidP="00E93D1D">
      <w:pPr>
        <w:numPr>
          <w:ilvl w:val="0"/>
          <w:numId w:val="12"/>
        </w:numPr>
        <w:spacing w:after="0" w:line="312" w:lineRule="auto"/>
        <w:jc w:val="both"/>
        <w:rPr>
          <w:rFonts w:ascii="Garamond" w:eastAsia="Times New Roman" w:hAnsi="Garamond" w:cs="Tahoma"/>
          <w:sz w:val="24"/>
          <w:szCs w:val="24"/>
          <w:lang w:eastAsia="sl-SI"/>
        </w:rPr>
      </w:pPr>
      <w:r w:rsidRPr="00CD2C73">
        <w:rPr>
          <w:rFonts w:ascii="Garamond" w:eastAsia="Calibri" w:hAnsi="Garamond" w:cs="Tahoma"/>
          <w:sz w:val="24"/>
          <w:szCs w:val="24"/>
          <w:lang w:eastAsia="sl-SI"/>
        </w:rPr>
        <w:t xml:space="preserve">merilo C1 - </w:t>
      </w:r>
      <w:r w:rsidRPr="00CD2C73">
        <w:rPr>
          <w:rFonts w:ascii="Garamond" w:eastAsia="Times New Roman" w:hAnsi="Garamond" w:cs="Tahoma"/>
          <w:sz w:val="24"/>
          <w:szCs w:val="24"/>
          <w:lang w:eastAsia="sl-SI"/>
        </w:rPr>
        <w:t>skupna ponudbena cena za izvajane storitev v</w:t>
      </w:r>
      <w:r w:rsidR="004F79A7">
        <w:rPr>
          <w:rFonts w:ascii="Garamond" w:eastAsia="Times New Roman" w:hAnsi="Garamond" w:cs="Tahoma"/>
          <w:sz w:val="24"/>
          <w:szCs w:val="24"/>
          <w:lang w:eastAsia="sl-SI"/>
        </w:rPr>
        <w:t xml:space="preserve"> predvidenem obsegu določenim s podrobnim ponudbenim predračunom</w:t>
      </w:r>
      <w:r w:rsidRPr="00CD2C73">
        <w:rPr>
          <w:rFonts w:ascii="Garamond" w:eastAsia="Times New Roman" w:hAnsi="Garamond" w:cs="Tahoma"/>
          <w:sz w:val="24"/>
          <w:szCs w:val="24"/>
          <w:lang w:eastAsia="sl-SI"/>
        </w:rPr>
        <w:t>, za obdobje 48 mesecev (v EUR z DDV),</w:t>
      </w:r>
    </w:p>
    <w:p w14:paraId="31B22752" w14:textId="77777777" w:rsidR="0077179C" w:rsidRPr="00CD2C73" w:rsidRDefault="0077179C" w:rsidP="00E93D1D">
      <w:pPr>
        <w:numPr>
          <w:ilvl w:val="0"/>
          <w:numId w:val="12"/>
        </w:numPr>
        <w:autoSpaceDE w:val="0"/>
        <w:autoSpaceDN w:val="0"/>
        <w:adjustRightInd w:val="0"/>
        <w:spacing w:after="0" w:line="312" w:lineRule="auto"/>
        <w:jc w:val="both"/>
        <w:rPr>
          <w:rFonts w:ascii="Garamond" w:eastAsia="Calibri" w:hAnsi="Garamond" w:cs="Tahoma"/>
          <w:sz w:val="24"/>
          <w:szCs w:val="24"/>
          <w:lang w:eastAsia="sl-SI"/>
        </w:rPr>
      </w:pPr>
      <w:r w:rsidRPr="00CD2C73">
        <w:rPr>
          <w:rFonts w:ascii="Garamond" w:eastAsia="Times New Roman" w:hAnsi="Garamond" w:cs="Tahoma"/>
          <w:sz w:val="24"/>
          <w:szCs w:val="24"/>
          <w:lang w:eastAsia="sl-SI"/>
        </w:rPr>
        <w:t>merilo C2 – povprečna delovna doba 4 zaposlenih, ki delajo na delovnem mestu čistilec</w:t>
      </w:r>
      <w:r>
        <w:rPr>
          <w:rFonts w:ascii="Garamond" w:eastAsia="Times New Roman" w:hAnsi="Garamond" w:cs="Tahoma"/>
          <w:sz w:val="24"/>
          <w:szCs w:val="24"/>
          <w:lang w:eastAsia="sl-SI"/>
        </w:rPr>
        <w:t xml:space="preserve">, </w:t>
      </w:r>
      <w:r w:rsidRPr="00CD2C73">
        <w:rPr>
          <w:rFonts w:ascii="Garamond" w:eastAsia="Times New Roman" w:hAnsi="Garamond" w:cs="Tahoma"/>
          <w:sz w:val="24"/>
          <w:szCs w:val="24"/>
          <w:lang w:eastAsia="sl-SI"/>
        </w:rPr>
        <w:t xml:space="preserve">in ki so najdlje zaposleni pri ponudniku, </w:t>
      </w:r>
    </w:p>
    <w:p w14:paraId="518C1A86" w14:textId="77777777" w:rsidR="0077179C" w:rsidRPr="00CD2C73" w:rsidRDefault="0077179C" w:rsidP="0077179C">
      <w:pPr>
        <w:autoSpaceDE w:val="0"/>
        <w:autoSpaceDN w:val="0"/>
        <w:adjustRightInd w:val="0"/>
        <w:spacing w:after="0" w:line="312" w:lineRule="auto"/>
        <w:rPr>
          <w:rFonts w:ascii="Garamond" w:eastAsia="Calibri" w:hAnsi="Garamond" w:cs="Tahoma"/>
          <w:sz w:val="24"/>
          <w:szCs w:val="24"/>
          <w:lang w:eastAsia="sl-SI"/>
        </w:rPr>
      </w:pPr>
      <w:r w:rsidRPr="00CD2C73">
        <w:rPr>
          <w:rFonts w:ascii="Garamond" w:eastAsia="Calibri" w:hAnsi="Garamond" w:cs="Tahoma"/>
          <w:sz w:val="24"/>
          <w:szCs w:val="24"/>
          <w:lang w:eastAsia="sl-SI"/>
        </w:rPr>
        <w:t>Posamezna ponudba lahko po:</w:t>
      </w:r>
    </w:p>
    <w:p w14:paraId="06E269D0" w14:textId="16DBDB4A" w:rsidR="0077179C" w:rsidRPr="00CD2C73" w:rsidRDefault="0077179C" w:rsidP="00E93D1D">
      <w:pPr>
        <w:numPr>
          <w:ilvl w:val="0"/>
          <w:numId w:val="12"/>
        </w:numPr>
        <w:autoSpaceDE w:val="0"/>
        <w:autoSpaceDN w:val="0"/>
        <w:adjustRightInd w:val="0"/>
        <w:spacing w:after="0" w:line="312" w:lineRule="auto"/>
        <w:jc w:val="both"/>
        <w:rPr>
          <w:rFonts w:ascii="Garamond" w:eastAsia="Calibri" w:hAnsi="Garamond" w:cs="Tahoma"/>
          <w:sz w:val="24"/>
          <w:szCs w:val="24"/>
          <w:lang w:eastAsia="sl-SI"/>
        </w:rPr>
      </w:pPr>
      <w:r w:rsidRPr="00CD2C73">
        <w:rPr>
          <w:rFonts w:ascii="Garamond" w:eastAsia="Calibri" w:hAnsi="Garamond" w:cs="Tahoma"/>
          <w:sz w:val="24"/>
          <w:szCs w:val="24"/>
          <w:lang w:eastAsia="sl-SI"/>
        </w:rPr>
        <w:lastRenderedPageBreak/>
        <w:t xml:space="preserve">merilu C1 doseže največ </w:t>
      </w:r>
      <w:r w:rsidR="00BD65D0">
        <w:rPr>
          <w:rFonts w:ascii="Garamond" w:eastAsia="Calibri" w:hAnsi="Garamond" w:cs="Tahoma"/>
          <w:sz w:val="24"/>
          <w:szCs w:val="24"/>
          <w:lang w:eastAsia="sl-SI"/>
        </w:rPr>
        <w:t>95</w:t>
      </w:r>
      <w:r w:rsidRPr="00CD2C73">
        <w:rPr>
          <w:rFonts w:ascii="Garamond" w:eastAsia="Calibri" w:hAnsi="Garamond" w:cs="Tahoma"/>
          <w:sz w:val="24"/>
          <w:szCs w:val="24"/>
          <w:lang w:eastAsia="sl-SI"/>
        </w:rPr>
        <w:t xml:space="preserve"> točk (</w:t>
      </w:r>
      <w:r w:rsidR="00BD65D0">
        <w:rPr>
          <w:rFonts w:ascii="Garamond" w:eastAsia="Calibri" w:hAnsi="Garamond" w:cs="Tahoma"/>
          <w:sz w:val="24"/>
          <w:szCs w:val="24"/>
          <w:lang w:eastAsia="sl-SI"/>
        </w:rPr>
        <w:t>95</w:t>
      </w:r>
      <w:r w:rsidRPr="00CD2C73">
        <w:rPr>
          <w:rFonts w:ascii="Garamond" w:eastAsia="Calibri" w:hAnsi="Garamond" w:cs="Tahoma"/>
          <w:sz w:val="24"/>
          <w:szCs w:val="24"/>
          <w:lang w:eastAsia="sl-SI"/>
        </w:rPr>
        <w:t xml:space="preserve"> % merila),</w:t>
      </w:r>
    </w:p>
    <w:p w14:paraId="3696DF57" w14:textId="651A18DF" w:rsidR="0077179C" w:rsidRPr="00BD65D0" w:rsidRDefault="0077179C" w:rsidP="00E93D1D">
      <w:pPr>
        <w:numPr>
          <w:ilvl w:val="0"/>
          <w:numId w:val="12"/>
        </w:numPr>
        <w:autoSpaceDE w:val="0"/>
        <w:autoSpaceDN w:val="0"/>
        <w:adjustRightInd w:val="0"/>
        <w:spacing w:after="0" w:line="312" w:lineRule="auto"/>
        <w:jc w:val="both"/>
        <w:rPr>
          <w:rFonts w:ascii="Garamond" w:eastAsia="Calibri" w:hAnsi="Garamond" w:cs="Tahoma"/>
          <w:sz w:val="24"/>
          <w:szCs w:val="24"/>
          <w:lang w:eastAsia="sl-SI"/>
        </w:rPr>
      </w:pPr>
      <w:r w:rsidRPr="00BD65D0">
        <w:rPr>
          <w:rFonts w:ascii="Garamond" w:eastAsia="Calibri" w:hAnsi="Garamond" w:cs="Tahoma"/>
          <w:sz w:val="24"/>
          <w:szCs w:val="24"/>
          <w:lang w:eastAsia="sl-SI"/>
        </w:rPr>
        <w:t>merilu C2 doseže največ 5 točk (5% merila)</w:t>
      </w:r>
      <w:r w:rsidR="00BD65D0" w:rsidRPr="00BD65D0">
        <w:rPr>
          <w:rFonts w:ascii="Garamond" w:eastAsia="Calibri" w:hAnsi="Garamond" w:cs="Tahoma"/>
          <w:sz w:val="24"/>
          <w:szCs w:val="24"/>
          <w:lang w:eastAsia="sl-SI"/>
        </w:rPr>
        <w:t>.</w:t>
      </w:r>
    </w:p>
    <w:p w14:paraId="5502F009" w14:textId="77777777" w:rsidR="0077179C" w:rsidRPr="00CD2C73" w:rsidRDefault="0077179C" w:rsidP="0077179C">
      <w:pPr>
        <w:spacing w:before="100" w:beforeAutospacing="1" w:after="0" w:line="312" w:lineRule="auto"/>
        <w:jc w:val="both"/>
        <w:rPr>
          <w:rFonts w:ascii="Garamond" w:eastAsia="Times New Roman" w:hAnsi="Garamond" w:cs="Tahoma"/>
          <w:sz w:val="24"/>
          <w:szCs w:val="24"/>
          <w:lang w:eastAsia="sl-SI"/>
        </w:rPr>
      </w:pPr>
      <w:r w:rsidRPr="00CD2C73">
        <w:rPr>
          <w:rFonts w:ascii="Garamond" w:eastAsia="Times New Roman" w:hAnsi="Garamond" w:cs="Tahoma"/>
          <w:sz w:val="24"/>
          <w:szCs w:val="24"/>
          <w:lang w:eastAsia="sl-SI"/>
        </w:rPr>
        <w:t>Skupno število točk, ki jih prejme ocenjevana ponudba, se izračuna tako, da se za vsako posamezno merilo izračuna število točk, ki se jih prejme iz ocenjevane ponudbe, nato pa se točke, ki jih ponudba prejme za vsako posamično merilo, seštejejo.</w:t>
      </w:r>
    </w:p>
    <w:p w14:paraId="6CBF6488" w14:textId="77777777" w:rsidR="0077179C" w:rsidRPr="00CD2C73" w:rsidRDefault="0077179C" w:rsidP="0077179C">
      <w:pPr>
        <w:spacing w:before="100" w:beforeAutospacing="1" w:after="0" w:line="312" w:lineRule="auto"/>
        <w:jc w:val="both"/>
        <w:rPr>
          <w:rFonts w:ascii="Garamond" w:eastAsia="Times New Roman" w:hAnsi="Garamond" w:cs="Tahoma"/>
          <w:b/>
          <w:bCs/>
          <w:sz w:val="24"/>
          <w:szCs w:val="24"/>
          <w:lang w:eastAsia="sl-SI"/>
        </w:rPr>
      </w:pPr>
      <w:r w:rsidRPr="00CD2C73">
        <w:rPr>
          <w:rFonts w:ascii="Garamond" w:eastAsia="Times New Roman" w:hAnsi="Garamond" w:cs="Tahoma"/>
          <w:b/>
          <w:bCs/>
          <w:sz w:val="24"/>
          <w:szCs w:val="24"/>
          <w:lang w:eastAsia="sl-SI"/>
        </w:rPr>
        <w:t>Merilo C1 – skupna ponudbena cena v EUR z DDV</w:t>
      </w:r>
    </w:p>
    <w:p w14:paraId="05809864" w14:textId="77777777" w:rsidR="0077179C" w:rsidRPr="00CD2C73" w:rsidRDefault="0077179C" w:rsidP="0077179C">
      <w:pPr>
        <w:shd w:val="clear" w:color="auto" w:fill="FFFFFF" w:themeFill="background1"/>
        <w:spacing w:after="0" w:line="312" w:lineRule="auto"/>
        <w:jc w:val="both"/>
        <w:rPr>
          <w:rFonts w:ascii="Garamond" w:eastAsia="Times New Roman" w:hAnsi="Garamond" w:cs="Times New Roman"/>
          <w:sz w:val="24"/>
          <w:szCs w:val="24"/>
          <w:lang w:eastAsia="sl-SI"/>
        </w:rPr>
      </w:pPr>
    </w:p>
    <w:p w14:paraId="3162E5DB" w14:textId="4A8FBB4A" w:rsidR="0077179C" w:rsidRDefault="0077179C" w:rsidP="0077179C">
      <w:pPr>
        <w:shd w:val="clear" w:color="auto" w:fill="FFFFFF" w:themeFill="background1"/>
        <w:spacing w:after="0" w:line="312" w:lineRule="auto"/>
        <w:jc w:val="both"/>
        <w:rPr>
          <w:rFonts w:ascii="Garamond" w:eastAsia="Times New Roman" w:hAnsi="Garamond" w:cs="Tahoma"/>
          <w:sz w:val="24"/>
          <w:szCs w:val="24"/>
          <w:lang w:eastAsia="sl-SI"/>
        </w:rPr>
      </w:pPr>
      <w:r w:rsidRPr="00CD2C73">
        <w:rPr>
          <w:rFonts w:ascii="Garamond" w:eastAsia="Times New Roman" w:hAnsi="Garamond" w:cs="Tahoma"/>
          <w:sz w:val="24"/>
          <w:szCs w:val="24"/>
          <w:lang w:eastAsia="sl-SI"/>
        </w:rPr>
        <w:t xml:space="preserve">Ponudbena cena se poda za opravljanje storitev </w:t>
      </w:r>
      <w:r w:rsidR="00BD65D0">
        <w:rPr>
          <w:rFonts w:ascii="Garamond" w:eastAsia="Times New Roman" w:hAnsi="Garamond" w:cs="Tahoma"/>
          <w:sz w:val="24"/>
          <w:szCs w:val="24"/>
          <w:lang w:eastAsia="sl-SI"/>
        </w:rPr>
        <w:t>skladno s podrobnim ponudbenim predračunom, ki je sestavni del te razpisne dokumentacije (Excel preglednica)</w:t>
      </w:r>
      <w:r w:rsidRPr="00036C55">
        <w:rPr>
          <w:rFonts w:ascii="Garamond" w:eastAsia="Times New Roman" w:hAnsi="Garamond" w:cs="Tahoma"/>
          <w:sz w:val="24"/>
          <w:szCs w:val="24"/>
          <w:lang w:eastAsia="sl-SI"/>
        </w:rPr>
        <w:t>. Pri izračunu ponudbene vrednosti morajo ponudniki upoštevati vse elemente, ki vplivajo na izračun cene: kot so stroški dela, režijski stroški, morebitne nadure, amortizacijo opreme,</w:t>
      </w:r>
      <w:r w:rsidR="00BD65D0">
        <w:rPr>
          <w:rFonts w:ascii="Garamond" w:eastAsia="Times New Roman" w:hAnsi="Garamond" w:cs="Tahoma"/>
          <w:sz w:val="24"/>
          <w:szCs w:val="24"/>
          <w:lang w:eastAsia="sl-SI"/>
        </w:rPr>
        <w:t xml:space="preserve"> ki jo zagotovi izvajalec,</w:t>
      </w:r>
      <w:r w:rsidRPr="00036C55">
        <w:rPr>
          <w:rFonts w:ascii="Garamond" w:eastAsia="Times New Roman" w:hAnsi="Garamond" w:cs="Tahoma"/>
          <w:sz w:val="24"/>
          <w:szCs w:val="24"/>
          <w:lang w:eastAsia="sl-SI"/>
        </w:rPr>
        <w:t xml:space="preserve"> </w:t>
      </w:r>
      <w:r w:rsidRPr="00036C55">
        <w:rPr>
          <w:rFonts w:ascii="Garamond" w:eastAsia="Calibri" w:hAnsi="Garamond" w:cs="Tahoma"/>
          <w:sz w:val="24"/>
          <w:szCs w:val="24"/>
        </w:rPr>
        <w:t xml:space="preserve">morebitne popuste </w:t>
      </w:r>
      <w:r w:rsidRPr="00036C55">
        <w:rPr>
          <w:rFonts w:ascii="Garamond" w:eastAsia="Calibri" w:hAnsi="Garamond" w:cs="Tahoma"/>
          <w:bCs/>
          <w:sz w:val="24"/>
          <w:szCs w:val="24"/>
        </w:rPr>
        <w:t>ter morebitne druge stroške</w:t>
      </w:r>
      <w:r w:rsidRPr="00036C55">
        <w:rPr>
          <w:rFonts w:ascii="Garamond" w:eastAsia="Times New Roman" w:hAnsi="Garamond" w:cs="Tahoma"/>
          <w:sz w:val="24"/>
          <w:szCs w:val="24"/>
          <w:lang w:eastAsia="sl-SI"/>
        </w:rPr>
        <w:t xml:space="preserve">, ki vplivajo na izračun cene (npr. </w:t>
      </w:r>
      <w:r w:rsidRPr="00036C55">
        <w:rPr>
          <w:rFonts w:ascii="Garamond" w:eastAsia="Calibri" w:hAnsi="Garamond" w:cs="Tahoma"/>
          <w:sz w:val="24"/>
          <w:szCs w:val="24"/>
          <w:lang w:eastAsia="sl-SI"/>
        </w:rPr>
        <w:t>potne stroške, zavarovanje, stroške spremljajočih storitev,…), tako da naročnik ni dolžan plačati izbranemu ponudniku nobenih drugih stroškov, razen ponudbenih cen</w:t>
      </w:r>
      <w:r w:rsidRPr="00036C55">
        <w:rPr>
          <w:rFonts w:ascii="Garamond" w:eastAsia="Times New Roman" w:hAnsi="Garamond" w:cs="Tahoma"/>
          <w:sz w:val="24"/>
          <w:szCs w:val="24"/>
          <w:lang w:eastAsia="sl-SI"/>
        </w:rPr>
        <w:t xml:space="preserve">. </w:t>
      </w:r>
    </w:p>
    <w:p w14:paraId="0710E186" w14:textId="2DA88AC7" w:rsidR="00360B33" w:rsidRDefault="00360B33" w:rsidP="0077179C">
      <w:pPr>
        <w:shd w:val="clear" w:color="auto" w:fill="FFFFFF" w:themeFill="background1"/>
        <w:spacing w:after="0" w:line="312" w:lineRule="auto"/>
        <w:jc w:val="both"/>
        <w:rPr>
          <w:rFonts w:ascii="Garamond" w:eastAsia="Times New Roman" w:hAnsi="Garamond" w:cs="Tahoma"/>
          <w:sz w:val="24"/>
          <w:szCs w:val="24"/>
          <w:lang w:eastAsia="sl-SI"/>
        </w:rPr>
      </w:pPr>
    </w:p>
    <w:p w14:paraId="35E0B781" w14:textId="0F7F5857" w:rsidR="00360B33" w:rsidRPr="00CD2C73" w:rsidRDefault="00360B33" w:rsidP="0077179C">
      <w:pPr>
        <w:shd w:val="clear" w:color="auto" w:fill="FFFFFF" w:themeFill="background1"/>
        <w:spacing w:after="0" w:line="312" w:lineRule="auto"/>
        <w:jc w:val="both"/>
        <w:rPr>
          <w:rFonts w:ascii="Garamond" w:eastAsia="Calibri" w:hAnsi="Garamond" w:cs="Tahoma"/>
          <w:sz w:val="24"/>
          <w:szCs w:val="24"/>
          <w:lang w:eastAsia="sl-SI"/>
        </w:rPr>
      </w:pPr>
      <w:r>
        <w:rPr>
          <w:rFonts w:ascii="Garamond" w:eastAsia="Times New Roman" w:hAnsi="Garamond" w:cs="Tahoma"/>
          <w:sz w:val="24"/>
          <w:szCs w:val="24"/>
          <w:lang w:eastAsia="sl-SI"/>
        </w:rPr>
        <w:t xml:space="preserve">Ponudbene cene so fiksne prve dve leti od podpisa okvirnega sporazuma. Po tem obdobju se cena lahko </w:t>
      </w:r>
      <w:r w:rsidR="00BF7431">
        <w:rPr>
          <w:rFonts w:ascii="Garamond" w:eastAsia="Times New Roman" w:hAnsi="Garamond" w:cs="Tahoma"/>
          <w:sz w:val="24"/>
          <w:szCs w:val="24"/>
          <w:lang w:eastAsia="sl-SI"/>
        </w:rPr>
        <w:t>uskladi z gibanjem minimalne plače, na način določen v vzorcu okvirnega sporazuma za sklop 1</w:t>
      </w:r>
      <w:r w:rsidR="00CB0BFA">
        <w:rPr>
          <w:rFonts w:ascii="Garamond" w:eastAsia="Times New Roman" w:hAnsi="Garamond" w:cs="Tahoma"/>
          <w:sz w:val="24"/>
          <w:szCs w:val="24"/>
          <w:lang w:eastAsia="sl-SI"/>
        </w:rPr>
        <w:t xml:space="preserve">, </w:t>
      </w:r>
      <w:r w:rsidR="00CB0BFA" w:rsidRPr="00CB0BFA">
        <w:rPr>
          <w:rFonts w:ascii="Garamond" w:eastAsia="Times New Roman" w:hAnsi="Garamond" w:cs="Tahoma"/>
          <w:sz w:val="24"/>
          <w:szCs w:val="24"/>
          <w:lang w:eastAsia="sl-SI"/>
        </w:rPr>
        <w:t>skladno s Pravilnikom o načinih valorizacije denarnih obveznosti, ki jih v večletnih pogodbah dogovarjajo pravne osebe javnega sektorja, na način določen v okvirnem sporazumu.</w:t>
      </w:r>
    </w:p>
    <w:p w14:paraId="3A18DEDF" w14:textId="77777777" w:rsidR="0077179C" w:rsidRPr="00CD2C73" w:rsidRDefault="0077179C" w:rsidP="0077179C">
      <w:pPr>
        <w:shd w:val="clear" w:color="auto" w:fill="FFFFFF" w:themeFill="background1"/>
        <w:spacing w:after="0" w:line="312" w:lineRule="auto"/>
        <w:jc w:val="both"/>
        <w:rPr>
          <w:rFonts w:ascii="Garamond" w:eastAsia="Calibri" w:hAnsi="Garamond" w:cs="Tahoma"/>
          <w:sz w:val="24"/>
          <w:szCs w:val="24"/>
          <w:lang w:eastAsia="sl-SI"/>
        </w:rPr>
      </w:pPr>
    </w:p>
    <w:p w14:paraId="672AE275" w14:textId="7C24AF0E" w:rsidR="0077179C" w:rsidRPr="00CD2C73" w:rsidRDefault="0077179C" w:rsidP="0077179C">
      <w:pPr>
        <w:shd w:val="clear" w:color="auto" w:fill="FFFFFF" w:themeFill="background1"/>
        <w:spacing w:after="0" w:line="312" w:lineRule="auto"/>
        <w:jc w:val="both"/>
        <w:rPr>
          <w:rFonts w:ascii="Garamond" w:eastAsia="Calibri" w:hAnsi="Garamond" w:cs="Tahoma"/>
          <w:sz w:val="24"/>
          <w:szCs w:val="24"/>
          <w:lang w:eastAsia="sl-SI"/>
        </w:rPr>
      </w:pPr>
      <w:r w:rsidRPr="00CD2C73">
        <w:rPr>
          <w:rFonts w:ascii="Garamond" w:eastAsia="Calibri" w:hAnsi="Garamond" w:cs="Tahoma"/>
          <w:sz w:val="24"/>
          <w:szCs w:val="24"/>
          <w:lang w:eastAsia="sl-SI"/>
        </w:rPr>
        <w:t>Ponujene storitve morajo v celoti ustrezati zahtevam  iz razpisne dokumentacije. Če ponudnik ne ponudi opravljanja vseh zahtevanih storitev (prazna mesta v p</w:t>
      </w:r>
      <w:r w:rsidR="007A6315">
        <w:rPr>
          <w:rFonts w:ascii="Garamond" w:eastAsia="Calibri" w:hAnsi="Garamond" w:cs="Tahoma"/>
          <w:sz w:val="24"/>
          <w:szCs w:val="24"/>
          <w:lang w:eastAsia="sl-SI"/>
        </w:rPr>
        <w:t>onudbi</w:t>
      </w:r>
      <w:r w:rsidRPr="00CD2C73">
        <w:rPr>
          <w:rFonts w:ascii="Garamond" w:eastAsia="Calibri" w:hAnsi="Garamond" w:cs="Tahoma"/>
          <w:sz w:val="24"/>
          <w:szCs w:val="24"/>
          <w:lang w:eastAsia="sl-SI"/>
        </w:rPr>
        <w:t xml:space="preserve"> ali oznake, ki kažejo na to, da ponudnik določenih storitev, ki so predmet javnega naročila ne ponuja) ali ponujene storitve ne ustreza tehničnih zahtevam, bo naročnik tako ponudbo izločil iz nadaljnjega ocenjevanja.</w:t>
      </w:r>
    </w:p>
    <w:p w14:paraId="733E8D59" w14:textId="77777777" w:rsidR="0077179C" w:rsidRPr="00CD2C73" w:rsidRDefault="0077179C" w:rsidP="0077179C">
      <w:pPr>
        <w:shd w:val="clear" w:color="auto" w:fill="FFFFFF" w:themeFill="background1"/>
        <w:spacing w:after="0" w:line="312" w:lineRule="auto"/>
        <w:jc w:val="both"/>
        <w:rPr>
          <w:rFonts w:ascii="Garamond" w:eastAsia="Calibri" w:hAnsi="Garamond" w:cs="Tahoma"/>
          <w:sz w:val="24"/>
          <w:szCs w:val="24"/>
          <w:lang w:eastAsia="sl-SI"/>
        </w:rPr>
      </w:pPr>
      <w:r w:rsidRPr="00CD2C73">
        <w:rPr>
          <w:rFonts w:ascii="Garamond" w:eastAsia="Calibri" w:hAnsi="Garamond" w:cs="Tahoma"/>
          <w:sz w:val="24"/>
          <w:szCs w:val="24"/>
          <w:lang w:eastAsia="sl-SI"/>
        </w:rPr>
        <w:tab/>
      </w:r>
    </w:p>
    <w:p w14:paraId="41C19049" w14:textId="77777777" w:rsidR="0077179C" w:rsidRPr="00CD2C73" w:rsidRDefault="0077179C" w:rsidP="0077179C">
      <w:pPr>
        <w:shd w:val="clear" w:color="auto" w:fill="FFFFFF" w:themeFill="background1"/>
        <w:spacing w:after="0" w:line="312" w:lineRule="auto"/>
        <w:jc w:val="both"/>
        <w:rPr>
          <w:rFonts w:ascii="Garamond" w:eastAsia="Calibri" w:hAnsi="Garamond" w:cs="Tahoma"/>
          <w:sz w:val="24"/>
          <w:szCs w:val="24"/>
          <w:lang w:eastAsia="sl-SI"/>
        </w:rPr>
      </w:pPr>
      <w:r w:rsidRPr="00CD2C73">
        <w:rPr>
          <w:rFonts w:ascii="Garamond" w:eastAsia="Calibri" w:hAnsi="Garamond" w:cs="Tahoma"/>
          <w:sz w:val="24"/>
          <w:szCs w:val="24"/>
          <w:lang w:eastAsia="sl-SI"/>
        </w:rPr>
        <w:t>V ponudbenih cenah morajo biti zajeti vsi stroški za izvedbo dogovorjenih del ter tudi vsa povezana dela in drobni material, ki ga mora priskrbeti ponudnik, zlasti pa:</w:t>
      </w:r>
    </w:p>
    <w:p w14:paraId="39C90B39" w14:textId="7E000F7B" w:rsidR="0077179C" w:rsidRPr="00CB0BFA" w:rsidRDefault="0077179C" w:rsidP="00E93D1D">
      <w:pPr>
        <w:numPr>
          <w:ilvl w:val="0"/>
          <w:numId w:val="16"/>
        </w:numPr>
        <w:shd w:val="clear" w:color="auto" w:fill="FFFFFF" w:themeFill="background1"/>
        <w:autoSpaceDE w:val="0"/>
        <w:autoSpaceDN w:val="0"/>
        <w:adjustRightInd w:val="0"/>
        <w:spacing w:after="47" w:line="312" w:lineRule="auto"/>
        <w:jc w:val="both"/>
        <w:rPr>
          <w:rFonts w:ascii="Garamond" w:eastAsia="Calibri" w:hAnsi="Garamond" w:cs="Tahoma"/>
          <w:color w:val="000000"/>
          <w:sz w:val="24"/>
          <w:szCs w:val="24"/>
        </w:rPr>
      </w:pPr>
      <w:r w:rsidRPr="00CD2C73">
        <w:rPr>
          <w:rFonts w:ascii="Garamond" w:eastAsia="Calibri" w:hAnsi="Garamond" w:cs="Tahoma"/>
          <w:color w:val="000000"/>
          <w:sz w:val="24"/>
          <w:szCs w:val="24"/>
        </w:rPr>
        <w:t xml:space="preserve">stroške izvedbe storitev (npr. stroške dela - potne stroške, stroške za prehrano in druge dodatke čistilnega osebja ter vodje </w:t>
      </w:r>
      <w:r w:rsidRPr="00BF7431">
        <w:rPr>
          <w:rFonts w:ascii="Garamond" w:eastAsia="Calibri" w:hAnsi="Garamond" w:cs="Tahoma"/>
          <w:color w:val="000000"/>
          <w:sz w:val="24"/>
          <w:szCs w:val="24"/>
        </w:rPr>
        <w:t>del</w:t>
      </w:r>
      <w:r w:rsidR="00296A3B">
        <w:rPr>
          <w:rFonts w:ascii="Garamond" w:eastAsia="Calibri" w:hAnsi="Garamond" w:cs="Tahoma"/>
          <w:color w:val="000000"/>
          <w:sz w:val="24"/>
          <w:szCs w:val="24"/>
        </w:rPr>
        <w:t>, stroške osebne varovalne in zaščitne opreme</w:t>
      </w:r>
      <w:r w:rsidRPr="00BF7431">
        <w:rPr>
          <w:rFonts w:ascii="Garamond" w:eastAsia="Calibri" w:hAnsi="Garamond" w:cs="Tahoma"/>
          <w:color w:val="000000"/>
          <w:sz w:val="24"/>
          <w:szCs w:val="24"/>
        </w:rPr>
        <w:t xml:space="preserve"> ipd.); </w:t>
      </w:r>
    </w:p>
    <w:p w14:paraId="20449D32" w14:textId="5202E1AB" w:rsidR="0077179C" w:rsidRPr="00CB0BFA" w:rsidRDefault="0077179C" w:rsidP="00E93D1D">
      <w:pPr>
        <w:numPr>
          <w:ilvl w:val="0"/>
          <w:numId w:val="16"/>
        </w:numPr>
        <w:shd w:val="clear" w:color="auto" w:fill="FFFFFF" w:themeFill="background1"/>
        <w:autoSpaceDE w:val="0"/>
        <w:autoSpaceDN w:val="0"/>
        <w:adjustRightInd w:val="0"/>
        <w:spacing w:after="47" w:line="312" w:lineRule="auto"/>
        <w:jc w:val="both"/>
        <w:rPr>
          <w:rFonts w:ascii="Garamond" w:eastAsia="Calibri" w:hAnsi="Garamond" w:cs="Tahoma"/>
          <w:color w:val="000000"/>
          <w:sz w:val="24"/>
          <w:szCs w:val="24"/>
        </w:rPr>
      </w:pPr>
      <w:r w:rsidRPr="00D84954">
        <w:rPr>
          <w:rFonts w:ascii="Garamond" w:eastAsia="Calibri" w:hAnsi="Garamond" w:cs="Tahoma"/>
          <w:color w:val="000000"/>
          <w:sz w:val="24"/>
          <w:szCs w:val="24"/>
        </w:rPr>
        <w:t>stroške uporabe strojev in ostale opreme, potrebne za izvedbo predmeta pogodbe</w:t>
      </w:r>
      <w:r w:rsidR="00BD65D0" w:rsidRPr="00D84954">
        <w:rPr>
          <w:rFonts w:ascii="Garamond" w:eastAsia="Calibri" w:hAnsi="Garamond" w:cs="Tahoma"/>
          <w:color w:val="000000"/>
          <w:sz w:val="24"/>
          <w:szCs w:val="24"/>
        </w:rPr>
        <w:t xml:space="preserve">, razen opreme in strojev, ki jih </w:t>
      </w:r>
      <w:r w:rsidR="00BD65D0" w:rsidRPr="00CB0BFA">
        <w:rPr>
          <w:rFonts w:ascii="Garamond" w:eastAsia="Calibri" w:hAnsi="Garamond" w:cs="Tahoma"/>
          <w:color w:val="000000"/>
          <w:sz w:val="24"/>
          <w:szCs w:val="24"/>
        </w:rPr>
        <w:t>zagotovi naročnik in so navedena v tej razpisni dokumentaciji</w:t>
      </w:r>
      <w:r w:rsidRPr="00CB0BFA">
        <w:rPr>
          <w:rFonts w:ascii="Garamond" w:eastAsia="Calibri" w:hAnsi="Garamond" w:cs="Tahoma"/>
          <w:color w:val="000000"/>
          <w:sz w:val="24"/>
          <w:szCs w:val="24"/>
        </w:rPr>
        <w:t>;</w:t>
      </w:r>
      <w:r w:rsidRPr="00BF7431">
        <w:rPr>
          <w:rFonts w:ascii="Garamond" w:eastAsia="Calibri" w:hAnsi="Garamond" w:cs="Tahoma"/>
          <w:color w:val="000000"/>
          <w:sz w:val="24"/>
          <w:szCs w:val="24"/>
        </w:rPr>
        <w:t xml:space="preserve"> </w:t>
      </w:r>
    </w:p>
    <w:p w14:paraId="15B6C725" w14:textId="77777777" w:rsidR="0077179C" w:rsidRPr="00D84954" w:rsidRDefault="0077179C" w:rsidP="00E93D1D">
      <w:pPr>
        <w:numPr>
          <w:ilvl w:val="0"/>
          <w:numId w:val="16"/>
        </w:numPr>
        <w:shd w:val="clear" w:color="auto" w:fill="FFFFFF" w:themeFill="background1"/>
        <w:autoSpaceDE w:val="0"/>
        <w:autoSpaceDN w:val="0"/>
        <w:adjustRightInd w:val="0"/>
        <w:spacing w:after="47" w:line="312" w:lineRule="auto"/>
        <w:jc w:val="both"/>
        <w:rPr>
          <w:rFonts w:ascii="Garamond" w:eastAsia="Calibri" w:hAnsi="Garamond" w:cs="Tahoma"/>
          <w:color w:val="000000"/>
          <w:sz w:val="24"/>
          <w:szCs w:val="24"/>
        </w:rPr>
      </w:pPr>
      <w:r w:rsidRPr="00D84954">
        <w:rPr>
          <w:rFonts w:ascii="Garamond" w:eastAsia="Calibri" w:hAnsi="Garamond" w:cs="Tahoma"/>
          <w:color w:val="000000"/>
          <w:sz w:val="24"/>
          <w:szCs w:val="24"/>
        </w:rPr>
        <w:t xml:space="preserve">stroške garancij in zavarovanj, povezanih z izvedbo pogodbenih storitev; </w:t>
      </w:r>
    </w:p>
    <w:p w14:paraId="20028AF9" w14:textId="77777777" w:rsidR="0077179C" w:rsidRPr="00983CBC" w:rsidRDefault="0077179C" w:rsidP="00E93D1D">
      <w:pPr>
        <w:numPr>
          <w:ilvl w:val="0"/>
          <w:numId w:val="16"/>
        </w:numPr>
        <w:shd w:val="clear" w:color="auto" w:fill="FFFFFF" w:themeFill="background1"/>
        <w:autoSpaceDE w:val="0"/>
        <w:autoSpaceDN w:val="0"/>
        <w:adjustRightInd w:val="0"/>
        <w:spacing w:after="47" w:line="312" w:lineRule="auto"/>
        <w:jc w:val="both"/>
        <w:rPr>
          <w:rFonts w:ascii="Garamond" w:eastAsia="Calibri" w:hAnsi="Garamond" w:cs="Tahoma"/>
          <w:color w:val="000000"/>
          <w:sz w:val="24"/>
          <w:szCs w:val="24"/>
        </w:rPr>
      </w:pPr>
      <w:r w:rsidRPr="000E53D9">
        <w:rPr>
          <w:rFonts w:ascii="Garamond" w:eastAsia="Calibri" w:hAnsi="Garamond" w:cs="Tahoma"/>
          <w:color w:val="000000"/>
          <w:sz w:val="24"/>
          <w:szCs w:val="24"/>
        </w:rPr>
        <w:t xml:space="preserve">stroške priprave ponudbe; </w:t>
      </w:r>
    </w:p>
    <w:p w14:paraId="0F47E477" w14:textId="54EA67BD" w:rsidR="0077179C" w:rsidRPr="00520000" w:rsidRDefault="0077179C" w:rsidP="00E93D1D">
      <w:pPr>
        <w:numPr>
          <w:ilvl w:val="0"/>
          <w:numId w:val="16"/>
        </w:numPr>
        <w:shd w:val="clear" w:color="auto" w:fill="FFFFFF" w:themeFill="background1"/>
        <w:autoSpaceDE w:val="0"/>
        <w:autoSpaceDN w:val="0"/>
        <w:adjustRightInd w:val="0"/>
        <w:spacing w:after="0" w:line="312" w:lineRule="auto"/>
        <w:jc w:val="both"/>
        <w:rPr>
          <w:rFonts w:ascii="Garamond" w:eastAsia="Calibri" w:hAnsi="Garamond" w:cs="Tahoma"/>
          <w:color w:val="000000"/>
          <w:sz w:val="24"/>
          <w:szCs w:val="24"/>
        </w:rPr>
      </w:pPr>
      <w:r w:rsidRPr="00CD2C73">
        <w:rPr>
          <w:rFonts w:ascii="Garamond" w:eastAsia="Calibri" w:hAnsi="Garamond" w:cs="Tahoma"/>
          <w:color w:val="000000"/>
          <w:sz w:val="24"/>
          <w:szCs w:val="24"/>
        </w:rPr>
        <w:t>vse ostale stroške, potrebne za izvedbo pogodbenih storitev</w:t>
      </w:r>
      <w:r w:rsidR="00520000">
        <w:rPr>
          <w:rFonts w:ascii="Garamond" w:eastAsia="Calibri" w:hAnsi="Garamond" w:cs="Tahoma"/>
          <w:color w:val="000000"/>
          <w:sz w:val="24"/>
          <w:szCs w:val="24"/>
        </w:rPr>
        <w:t>.</w:t>
      </w:r>
    </w:p>
    <w:p w14:paraId="541469F8" w14:textId="77777777" w:rsidR="0077179C" w:rsidRPr="00CD2C73" w:rsidRDefault="0077179C" w:rsidP="0077179C">
      <w:pPr>
        <w:shd w:val="clear" w:color="auto" w:fill="FFFFFF" w:themeFill="background1"/>
        <w:spacing w:after="0" w:line="312" w:lineRule="auto"/>
        <w:jc w:val="both"/>
        <w:rPr>
          <w:rFonts w:ascii="Garamond" w:eastAsia="Calibri" w:hAnsi="Garamond" w:cs="Tahoma"/>
          <w:sz w:val="24"/>
          <w:szCs w:val="24"/>
          <w:lang w:eastAsia="sl-SI"/>
        </w:rPr>
      </w:pPr>
    </w:p>
    <w:p w14:paraId="0FF2E707" w14:textId="77777777" w:rsidR="0077179C" w:rsidRPr="00CD2C73" w:rsidRDefault="0077179C" w:rsidP="0077179C">
      <w:pPr>
        <w:shd w:val="clear" w:color="auto" w:fill="FFFFFF" w:themeFill="background1"/>
        <w:autoSpaceDE w:val="0"/>
        <w:autoSpaceDN w:val="0"/>
        <w:adjustRightInd w:val="0"/>
        <w:spacing w:after="200" w:line="312" w:lineRule="auto"/>
        <w:jc w:val="both"/>
        <w:rPr>
          <w:rFonts w:ascii="Garamond" w:eastAsia="Calibri" w:hAnsi="Garamond" w:cs="Tahoma"/>
          <w:sz w:val="24"/>
          <w:szCs w:val="24"/>
        </w:rPr>
      </w:pPr>
      <w:r w:rsidRPr="00CD2C73">
        <w:rPr>
          <w:rFonts w:ascii="Garamond" w:eastAsia="Calibri" w:hAnsi="Garamond" w:cs="Tahoma"/>
          <w:sz w:val="24"/>
          <w:szCs w:val="24"/>
        </w:rPr>
        <w:t xml:space="preserve">V kolikor bo naročnik ugotovil, da ponudbena cena ne izraža upoštevanja predpisov o minimalni plači in dodatkih za potrebno število čistilcev, upoštevajoč zahteve po prisotnosti, ter uporabe </w:t>
      </w:r>
      <w:r w:rsidRPr="00CD2C73">
        <w:rPr>
          <w:rFonts w:ascii="Garamond" w:eastAsia="Calibri" w:hAnsi="Garamond" w:cs="Tahoma"/>
          <w:sz w:val="24"/>
          <w:szCs w:val="24"/>
        </w:rPr>
        <w:lastRenderedPageBreak/>
        <w:t xml:space="preserve">materiala in opreme, bo naročnik takšno ponudbo po postopku preveritve izločil kot neobičajno nizko ponudbo. </w:t>
      </w:r>
    </w:p>
    <w:p w14:paraId="7495B9C7" w14:textId="77777777" w:rsidR="0077179C" w:rsidRPr="00CD2C73" w:rsidRDefault="0077179C" w:rsidP="0077179C">
      <w:pPr>
        <w:spacing w:before="100" w:beforeAutospacing="1" w:after="0" w:line="312" w:lineRule="auto"/>
        <w:jc w:val="both"/>
        <w:rPr>
          <w:rFonts w:ascii="Garamond" w:eastAsia="Times New Roman" w:hAnsi="Garamond" w:cs="Tahoma"/>
          <w:sz w:val="24"/>
          <w:szCs w:val="24"/>
          <w:lang w:eastAsia="sl-SI"/>
        </w:rPr>
      </w:pPr>
      <w:r w:rsidRPr="00CD2C73">
        <w:rPr>
          <w:rFonts w:ascii="Garamond" w:eastAsia="Times New Roman" w:hAnsi="Garamond" w:cs="Tahoma"/>
          <w:sz w:val="24"/>
          <w:szCs w:val="24"/>
          <w:lang w:eastAsia="sl-SI"/>
        </w:rPr>
        <w:t>Število točk, ki jih ponudba ocenjevanega ponudnika prejme za to merilo, bo naročnik izračunal po naslednji formuli:</w:t>
      </w:r>
    </w:p>
    <w:p w14:paraId="2F04F703" w14:textId="77777777" w:rsidR="0077179C" w:rsidRPr="00CD2C73" w:rsidRDefault="0077179C" w:rsidP="0077179C">
      <w:pPr>
        <w:spacing w:after="0" w:line="312" w:lineRule="auto"/>
        <w:jc w:val="both"/>
        <w:rPr>
          <w:rFonts w:ascii="Garamond" w:eastAsia="Times New Roman" w:hAnsi="Garamond" w:cs="Tahoma"/>
          <w:b/>
          <w:sz w:val="24"/>
          <w:szCs w:val="24"/>
          <w:lang w:eastAsia="sl-SI"/>
        </w:rPr>
      </w:pPr>
    </w:p>
    <w:p w14:paraId="6C850155" w14:textId="20611E8A" w:rsidR="0077179C" w:rsidRPr="00CD2C73" w:rsidRDefault="0077179C" w:rsidP="0077179C">
      <w:pPr>
        <w:spacing w:after="0" w:line="312" w:lineRule="auto"/>
        <w:jc w:val="both"/>
        <w:rPr>
          <w:rFonts w:ascii="Garamond" w:eastAsia="Times New Roman" w:hAnsi="Garamond" w:cs="Tahoma"/>
          <w:b/>
          <w:sz w:val="24"/>
          <w:szCs w:val="24"/>
          <w:lang w:eastAsia="sl-SI"/>
        </w:rPr>
      </w:pPr>
      <w:bookmarkStart w:id="100" w:name="_Hlk70505858"/>
      <w:r w:rsidRPr="00CD2C73">
        <w:rPr>
          <w:rFonts w:ascii="Garamond" w:eastAsia="Times New Roman" w:hAnsi="Garamond" w:cs="Tahoma"/>
          <w:b/>
          <w:sz w:val="24"/>
          <w:szCs w:val="24"/>
          <w:lang w:eastAsia="sl-SI"/>
        </w:rPr>
        <w:t xml:space="preserve">C1= Cmin1/ Cpon1 x </w:t>
      </w:r>
      <w:r w:rsidR="00520000">
        <w:rPr>
          <w:rFonts w:ascii="Garamond" w:eastAsia="Times New Roman" w:hAnsi="Garamond" w:cs="Tahoma"/>
          <w:b/>
          <w:sz w:val="24"/>
          <w:szCs w:val="24"/>
          <w:lang w:eastAsia="sl-SI"/>
        </w:rPr>
        <w:t>95</w:t>
      </w:r>
    </w:p>
    <w:p w14:paraId="45911283" w14:textId="77777777" w:rsidR="0077179C" w:rsidRPr="00CD2C73" w:rsidRDefault="0077179C" w:rsidP="0077179C">
      <w:pPr>
        <w:spacing w:after="0" w:line="312" w:lineRule="auto"/>
        <w:jc w:val="both"/>
        <w:rPr>
          <w:rFonts w:ascii="Garamond" w:eastAsia="Times New Roman" w:hAnsi="Garamond" w:cs="Tahoma"/>
          <w:b/>
          <w:sz w:val="24"/>
          <w:szCs w:val="24"/>
          <w:lang w:eastAsia="sl-SI"/>
        </w:rPr>
      </w:pPr>
    </w:p>
    <w:p w14:paraId="69801683" w14:textId="77777777" w:rsidR="0077179C" w:rsidRPr="00CD2C73" w:rsidRDefault="0077179C" w:rsidP="0077179C">
      <w:pPr>
        <w:spacing w:after="0" w:line="312" w:lineRule="auto"/>
        <w:jc w:val="both"/>
        <w:rPr>
          <w:rFonts w:ascii="Garamond" w:eastAsia="Times New Roman" w:hAnsi="Garamond" w:cs="Tahoma"/>
          <w:bCs/>
          <w:sz w:val="24"/>
          <w:szCs w:val="24"/>
          <w:lang w:eastAsia="sl-SI"/>
        </w:rPr>
      </w:pPr>
      <w:r w:rsidRPr="00CD2C73">
        <w:rPr>
          <w:rFonts w:ascii="Garamond" w:eastAsia="Times New Roman" w:hAnsi="Garamond" w:cs="Tahoma"/>
          <w:bCs/>
          <w:sz w:val="24"/>
          <w:szCs w:val="24"/>
          <w:lang w:eastAsia="sl-SI"/>
        </w:rPr>
        <w:t>C1 – število točk, ki se pripiše ponudbi po merilu C1</w:t>
      </w:r>
    </w:p>
    <w:p w14:paraId="71EC8125" w14:textId="77777777" w:rsidR="0077179C" w:rsidRPr="00CD2C73" w:rsidRDefault="0077179C" w:rsidP="0077179C">
      <w:pPr>
        <w:spacing w:after="0" w:line="312" w:lineRule="auto"/>
        <w:jc w:val="both"/>
        <w:rPr>
          <w:rFonts w:ascii="Garamond" w:eastAsia="Times New Roman" w:hAnsi="Garamond" w:cs="Tahoma"/>
          <w:bCs/>
          <w:sz w:val="24"/>
          <w:szCs w:val="24"/>
          <w:lang w:eastAsia="sl-SI"/>
        </w:rPr>
      </w:pPr>
      <w:r w:rsidRPr="00CD2C73">
        <w:rPr>
          <w:rFonts w:ascii="Garamond" w:eastAsia="Times New Roman" w:hAnsi="Garamond" w:cs="Tahoma"/>
          <w:bCs/>
          <w:sz w:val="24"/>
          <w:szCs w:val="24"/>
          <w:lang w:eastAsia="sl-SI"/>
        </w:rPr>
        <w:t>Cmin1 – najnižja skupna ponudbena cena v EUR z DDV za merilo C1</w:t>
      </w:r>
    </w:p>
    <w:p w14:paraId="19235551" w14:textId="17625544" w:rsidR="0077179C" w:rsidRDefault="0077179C" w:rsidP="0077179C">
      <w:pPr>
        <w:spacing w:after="0" w:line="312" w:lineRule="auto"/>
        <w:jc w:val="both"/>
        <w:rPr>
          <w:rFonts w:ascii="Garamond" w:eastAsia="Times New Roman" w:hAnsi="Garamond" w:cs="Tahoma"/>
          <w:bCs/>
          <w:sz w:val="24"/>
          <w:szCs w:val="24"/>
          <w:lang w:eastAsia="sl-SI"/>
        </w:rPr>
      </w:pPr>
      <w:r w:rsidRPr="00CD2C73">
        <w:rPr>
          <w:rFonts w:ascii="Garamond" w:eastAsia="Times New Roman" w:hAnsi="Garamond" w:cs="Tahoma"/>
          <w:bCs/>
          <w:sz w:val="24"/>
          <w:szCs w:val="24"/>
          <w:lang w:eastAsia="sl-SI"/>
        </w:rPr>
        <w:t>Cpon1 – skupna ponudbena cena v EUR z DDV iz ocenjevane ponudbe za merilo C1</w:t>
      </w:r>
    </w:p>
    <w:p w14:paraId="326DCDCC" w14:textId="77777777" w:rsidR="00CB0BFA" w:rsidRPr="00CD2C73" w:rsidRDefault="00CB0BFA" w:rsidP="0077179C">
      <w:pPr>
        <w:spacing w:after="0" w:line="312" w:lineRule="auto"/>
        <w:jc w:val="both"/>
        <w:rPr>
          <w:rFonts w:ascii="Garamond" w:eastAsia="Times New Roman" w:hAnsi="Garamond" w:cs="Tahoma"/>
          <w:bCs/>
          <w:sz w:val="24"/>
          <w:szCs w:val="24"/>
          <w:lang w:eastAsia="sl-SI"/>
        </w:rPr>
      </w:pPr>
    </w:p>
    <w:bookmarkEnd w:id="100"/>
    <w:p w14:paraId="7B8CB50D" w14:textId="77777777" w:rsidR="0077179C" w:rsidRPr="00CD2C73" w:rsidRDefault="0077179C" w:rsidP="0077179C">
      <w:pPr>
        <w:spacing w:before="100" w:beforeAutospacing="1" w:after="0" w:line="312" w:lineRule="auto"/>
        <w:jc w:val="both"/>
        <w:rPr>
          <w:rFonts w:ascii="Garamond" w:eastAsia="Times New Roman" w:hAnsi="Garamond" w:cs="Tahoma"/>
          <w:b/>
          <w:sz w:val="24"/>
          <w:szCs w:val="24"/>
          <w:lang w:eastAsia="sl-SI"/>
        </w:rPr>
      </w:pPr>
      <w:r w:rsidRPr="00CD2C73">
        <w:rPr>
          <w:rFonts w:ascii="Garamond" w:eastAsia="Times New Roman" w:hAnsi="Garamond" w:cs="Tahoma"/>
          <w:b/>
          <w:sz w:val="24"/>
          <w:szCs w:val="24"/>
          <w:lang w:eastAsia="sl-SI"/>
        </w:rPr>
        <w:t>Merilo C2 – fluktuacija</w:t>
      </w:r>
    </w:p>
    <w:p w14:paraId="600AAF81" w14:textId="77777777" w:rsidR="0077179C" w:rsidRPr="00CD2C73" w:rsidRDefault="0077179C" w:rsidP="0077179C">
      <w:pPr>
        <w:spacing w:before="100" w:beforeAutospacing="1" w:after="0" w:line="312" w:lineRule="auto"/>
        <w:jc w:val="both"/>
        <w:rPr>
          <w:rFonts w:ascii="Garamond" w:eastAsia="Times New Roman" w:hAnsi="Garamond" w:cs="Tahoma"/>
          <w:bCs/>
          <w:sz w:val="24"/>
          <w:szCs w:val="24"/>
          <w:lang w:eastAsia="sl-SI"/>
        </w:rPr>
      </w:pPr>
      <w:r w:rsidRPr="00CD2C73">
        <w:rPr>
          <w:rFonts w:ascii="Garamond" w:eastAsia="Times New Roman" w:hAnsi="Garamond" w:cs="Tahoma"/>
          <w:bCs/>
          <w:sz w:val="24"/>
          <w:szCs w:val="24"/>
          <w:lang w:eastAsia="sl-SI"/>
        </w:rPr>
        <w:t>Naročnik je kot obvezno socialno merilo določil delež stalnosti zaposlitev, tako da bo priznal večje število točk ponudnikom, ki zaposlujejo čistilce v povprečju za daljše obdobje. Po merilu bo ponudnik priznal točke po naslednjem pravilu:</w:t>
      </w:r>
    </w:p>
    <w:p w14:paraId="14FBC467" w14:textId="77777777" w:rsidR="0077179C" w:rsidRPr="00CD2C73" w:rsidRDefault="0077179C" w:rsidP="0077179C">
      <w:pPr>
        <w:spacing w:before="100" w:beforeAutospacing="1" w:after="0" w:line="312" w:lineRule="auto"/>
        <w:jc w:val="both"/>
        <w:rPr>
          <w:rFonts w:ascii="Garamond" w:eastAsia="Times New Roman" w:hAnsi="Garamond" w:cs="Tahoma"/>
          <w:b/>
          <w:sz w:val="24"/>
          <w:szCs w:val="24"/>
          <w:lang w:eastAsia="sl-SI"/>
        </w:rPr>
      </w:pPr>
      <w:r w:rsidRPr="00CD2C73">
        <w:rPr>
          <w:rFonts w:ascii="Garamond" w:eastAsia="Times New Roman" w:hAnsi="Garamond" w:cs="Tahoma"/>
          <w:b/>
          <w:sz w:val="24"/>
          <w:szCs w:val="24"/>
          <w:lang w:eastAsia="sl-SI"/>
        </w:rPr>
        <w:t>C2= Cpon2/</w:t>
      </w:r>
      <w:proofErr w:type="spellStart"/>
      <w:r w:rsidRPr="00CD2C73">
        <w:rPr>
          <w:rFonts w:ascii="Garamond" w:eastAsia="Times New Roman" w:hAnsi="Garamond" w:cs="Tahoma"/>
          <w:b/>
          <w:sz w:val="24"/>
          <w:szCs w:val="24"/>
          <w:lang w:eastAsia="sl-SI"/>
        </w:rPr>
        <w:t>Cponmax</w:t>
      </w:r>
      <w:proofErr w:type="spellEnd"/>
      <w:r w:rsidRPr="00CD2C73">
        <w:rPr>
          <w:rFonts w:ascii="Garamond" w:eastAsia="Times New Roman" w:hAnsi="Garamond" w:cs="Tahoma"/>
          <w:b/>
          <w:sz w:val="24"/>
          <w:szCs w:val="24"/>
          <w:lang w:eastAsia="sl-SI"/>
        </w:rPr>
        <w:t xml:space="preserve"> x 5</w:t>
      </w:r>
    </w:p>
    <w:p w14:paraId="19AA6369" w14:textId="77777777" w:rsidR="0077179C" w:rsidRPr="00CD2C73" w:rsidRDefault="0077179C" w:rsidP="0077179C">
      <w:pPr>
        <w:spacing w:before="100" w:beforeAutospacing="1" w:after="0" w:line="312" w:lineRule="auto"/>
        <w:jc w:val="both"/>
        <w:rPr>
          <w:rFonts w:ascii="Garamond" w:eastAsia="Times New Roman" w:hAnsi="Garamond" w:cs="Tahoma"/>
          <w:bCs/>
          <w:sz w:val="24"/>
          <w:szCs w:val="24"/>
          <w:lang w:eastAsia="sl-SI"/>
        </w:rPr>
      </w:pPr>
      <w:r w:rsidRPr="00CD2C73">
        <w:rPr>
          <w:rFonts w:ascii="Garamond" w:eastAsia="Times New Roman" w:hAnsi="Garamond" w:cs="Tahoma"/>
          <w:bCs/>
          <w:sz w:val="24"/>
          <w:szCs w:val="24"/>
          <w:lang w:eastAsia="sl-SI"/>
        </w:rPr>
        <w:t>C2 – število točk, ki se pripiše ponudbi po merilu C2</w:t>
      </w:r>
    </w:p>
    <w:p w14:paraId="38B46B44" w14:textId="4BD60B89" w:rsidR="0077179C" w:rsidRPr="00CD2C73" w:rsidRDefault="0077179C" w:rsidP="0077179C">
      <w:pPr>
        <w:spacing w:after="0" w:line="312" w:lineRule="auto"/>
        <w:jc w:val="both"/>
        <w:rPr>
          <w:rFonts w:ascii="Garamond" w:eastAsia="Times New Roman" w:hAnsi="Garamond" w:cs="Tahoma"/>
          <w:bCs/>
          <w:sz w:val="24"/>
          <w:szCs w:val="24"/>
          <w:lang w:eastAsia="sl-SI"/>
        </w:rPr>
      </w:pPr>
      <w:r w:rsidRPr="00CD2C73">
        <w:rPr>
          <w:rFonts w:ascii="Garamond" w:eastAsia="Times New Roman" w:hAnsi="Garamond" w:cs="Tahoma"/>
          <w:bCs/>
          <w:sz w:val="24"/>
          <w:szCs w:val="24"/>
          <w:lang w:eastAsia="sl-SI"/>
        </w:rPr>
        <w:t xml:space="preserve">Cpon2 – seštevek polnih mesecev delovne dobe 4 najdlje zaposlenih čistilcev v ocenjevani ponudbi za obdobje od 1. 1. 2011 do 31. </w:t>
      </w:r>
      <w:r w:rsidR="00520000">
        <w:rPr>
          <w:rFonts w:ascii="Garamond" w:eastAsia="Times New Roman" w:hAnsi="Garamond" w:cs="Tahoma"/>
          <w:bCs/>
          <w:sz w:val="24"/>
          <w:szCs w:val="24"/>
          <w:lang w:eastAsia="sl-SI"/>
        </w:rPr>
        <w:t>5</w:t>
      </w:r>
      <w:r w:rsidRPr="00CD2C73">
        <w:rPr>
          <w:rFonts w:ascii="Garamond" w:eastAsia="Times New Roman" w:hAnsi="Garamond" w:cs="Tahoma"/>
          <w:bCs/>
          <w:sz w:val="24"/>
          <w:szCs w:val="24"/>
          <w:lang w:eastAsia="sl-SI"/>
        </w:rPr>
        <w:t>. 2021 deljeno:</w:t>
      </w:r>
    </w:p>
    <w:p w14:paraId="7C83EB69" w14:textId="5CFAB17C" w:rsidR="0077179C" w:rsidRPr="00CD2C73" w:rsidRDefault="0077179C" w:rsidP="00E93D1D">
      <w:pPr>
        <w:numPr>
          <w:ilvl w:val="0"/>
          <w:numId w:val="12"/>
        </w:numPr>
        <w:spacing w:before="200" w:after="0" w:line="312" w:lineRule="auto"/>
        <w:contextualSpacing/>
        <w:jc w:val="both"/>
        <w:rPr>
          <w:rFonts w:ascii="Garamond" w:eastAsia="Calibri" w:hAnsi="Garamond" w:cs="Tahoma"/>
          <w:bCs/>
          <w:sz w:val="24"/>
          <w:szCs w:val="24"/>
          <w:lang w:eastAsia="sl-SI"/>
        </w:rPr>
      </w:pPr>
      <w:r w:rsidRPr="00CD2C73">
        <w:rPr>
          <w:rFonts w:ascii="Garamond" w:eastAsia="Calibri" w:hAnsi="Garamond" w:cs="Tahoma"/>
          <w:bCs/>
          <w:sz w:val="24"/>
          <w:szCs w:val="24"/>
          <w:lang w:eastAsia="sl-SI"/>
        </w:rPr>
        <w:t>z 12</w:t>
      </w:r>
      <w:r w:rsidR="00520000">
        <w:rPr>
          <w:rFonts w:ascii="Garamond" w:eastAsia="Calibri" w:hAnsi="Garamond" w:cs="Tahoma"/>
          <w:bCs/>
          <w:sz w:val="24"/>
          <w:szCs w:val="24"/>
          <w:lang w:eastAsia="sl-SI"/>
        </w:rPr>
        <w:t>5</w:t>
      </w:r>
      <w:r w:rsidRPr="00CD2C73">
        <w:rPr>
          <w:rFonts w:ascii="Garamond" w:eastAsia="Calibri" w:hAnsi="Garamond" w:cs="Tahoma"/>
          <w:bCs/>
          <w:sz w:val="24"/>
          <w:szCs w:val="24"/>
          <w:lang w:eastAsia="sl-SI"/>
        </w:rPr>
        <w:t xml:space="preserve"> (število mesecev od 1. 1. 2011 do 31. </w:t>
      </w:r>
      <w:r w:rsidR="00520000">
        <w:rPr>
          <w:rFonts w:ascii="Garamond" w:eastAsia="Calibri" w:hAnsi="Garamond" w:cs="Tahoma"/>
          <w:bCs/>
          <w:sz w:val="24"/>
          <w:szCs w:val="24"/>
          <w:lang w:eastAsia="sl-SI"/>
        </w:rPr>
        <w:t>5</w:t>
      </w:r>
      <w:r w:rsidRPr="00CD2C73">
        <w:rPr>
          <w:rFonts w:ascii="Garamond" w:eastAsia="Calibri" w:hAnsi="Garamond" w:cs="Tahoma"/>
          <w:bCs/>
          <w:sz w:val="24"/>
          <w:szCs w:val="24"/>
          <w:lang w:eastAsia="sl-SI"/>
        </w:rPr>
        <w:t>. 2021) ali</w:t>
      </w:r>
    </w:p>
    <w:p w14:paraId="6BEB27EF" w14:textId="461931FF" w:rsidR="0077179C" w:rsidRPr="00CD2C73" w:rsidRDefault="0077179C" w:rsidP="00E93D1D">
      <w:pPr>
        <w:numPr>
          <w:ilvl w:val="0"/>
          <w:numId w:val="12"/>
        </w:numPr>
        <w:spacing w:before="200" w:after="0" w:line="312" w:lineRule="auto"/>
        <w:contextualSpacing/>
        <w:jc w:val="both"/>
        <w:rPr>
          <w:rFonts w:ascii="Garamond" w:eastAsia="Calibri" w:hAnsi="Garamond" w:cs="Tahoma"/>
          <w:bCs/>
          <w:sz w:val="24"/>
          <w:szCs w:val="24"/>
          <w:lang w:eastAsia="sl-SI"/>
        </w:rPr>
      </w:pPr>
      <w:r w:rsidRPr="00CD2C73">
        <w:rPr>
          <w:rFonts w:ascii="Garamond" w:eastAsia="Calibri" w:hAnsi="Garamond" w:cs="Tahoma"/>
          <w:bCs/>
          <w:sz w:val="24"/>
          <w:szCs w:val="24"/>
          <w:lang w:eastAsia="sl-SI"/>
        </w:rPr>
        <w:t xml:space="preserve">s številom polnih mesecev, ki so pretekli od dneve ustanovitve ponudnika do 31. </w:t>
      </w:r>
      <w:r w:rsidR="00520000">
        <w:rPr>
          <w:rFonts w:ascii="Garamond" w:eastAsia="Calibri" w:hAnsi="Garamond" w:cs="Tahoma"/>
          <w:bCs/>
          <w:sz w:val="24"/>
          <w:szCs w:val="24"/>
          <w:lang w:eastAsia="sl-SI"/>
        </w:rPr>
        <w:t>5</w:t>
      </w:r>
      <w:r w:rsidRPr="00CD2C73">
        <w:rPr>
          <w:rFonts w:ascii="Garamond" w:eastAsia="Calibri" w:hAnsi="Garamond" w:cs="Tahoma"/>
          <w:bCs/>
          <w:sz w:val="24"/>
          <w:szCs w:val="24"/>
          <w:lang w:eastAsia="sl-SI"/>
        </w:rPr>
        <w:t xml:space="preserve">. 2021, če je bil ponudnik ustanovljen po 1. 1. 2011. </w:t>
      </w:r>
    </w:p>
    <w:p w14:paraId="3767E15A" w14:textId="77777777" w:rsidR="0077179C" w:rsidRDefault="0077179C" w:rsidP="0077179C">
      <w:pPr>
        <w:spacing w:after="0" w:line="312" w:lineRule="auto"/>
        <w:jc w:val="both"/>
        <w:rPr>
          <w:rFonts w:ascii="Garamond" w:eastAsia="Times New Roman" w:hAnsi="Garamond" w:cs="Tahoma"/>
          <w:b/>
          <w:sz w:val="24"/>
          <w:szCs w:val="24"/>
          <w:lang w:eastAsia="sl-SI"/>
        </w:rPr>
      </w:pPr>
    </w:p>
    <w:p w14:paraId="273D1855" w14:textId="004D9CA7" w:rsidR="0077179C" w:rsidRPr="00CD2C73" w:rsidRDefault="0077179C" w:rsidP="0077179C">
      <w:pPr>
        <w:spacing w:after="0" w:line="312" w:lineRule="auto"/>
        <w:jc w:val="both"/>
        <w:rPr>
          <w:rFonts w:ascii="Garamond" w:eastAsia="Times New Roman" w:hAnsi="Garamond" w:cs="Tahoma"/>
          <w:sz w:val="24"/>
          <w:szCs w:val="24"/>
          <w:highlight w:val="yellow"/>
          <w:lang w:eastAsia="sl-SI"/>
        </w:rPr>
      </w:pPr>
      <w:proofErr w:type="spellStart"/>
      <w:r w:rsidRPr="00CD2C73">
        <w:rPr>
          <w:rFonts w:ascii="Garamond" w:eastAsia="Times New Roman" w:hAnsi="Garamond" w:cs="Tahoma"/>
          <w:b/>
          <w:sz w:val="24"/>
          <w:szCs w:val="24"/>
          <w:lang w:eastAsia="sl-SI"/>
        </w:rPr>
        <w:t>Cponmax</w:t>
      </w:r>
      <w:proofErr w:type="spellEnd"/>
      <w:r w:rsidRPr="00CD2C73">
        <w:rPr>
          <w:rFonts w:ascii="Garamond" w:eastAsia="Times New Roman" w:hAnsi="Garamond" w:cs="Tahoma"/>
          <w:b/>
          <w:sz w:val="24"/>
          <w:szCs w:val="24"/>
          <w:lang w:eastAsia="sl-SI"/>
        </w:rPr>
        <w:t xml:space="preserve">- kvocient med </w:t>
      </w:r>
      <w:r w:rsidRPr="00CD2C73">
        <w:rPr>
          <w:rFonts w:ascii="Garamond" w:eastAsia="Times New Roman" w:hAnsi="Garamond" w:cs="Tahoma"/>
          <w:sz w:val="24"/>
          <w:szCs w:val="24"/>
          <w:lang w:eastAsia="sl-SI"/>
        </w:rPr>
        <w:t xml:space="preserve">seštevkom polnih mesecev delovne dobe 4 najdlje zaposlenih čistilcev (oz. vseh zaposlenih če je to število manjše od 4) v ponudbi za obdobje od 1. 1. 2011 do 31. </w:t>
      </w:r>
      <w:r w:rsidR="00520000">
        <w:rPr>
          <w:rFonts w:ascii="Garamond" w:eastAsia="Times New Roman" w:hAnsi="Garamond" w:cs="Tahoma"/>
          <w:sz w:val="24"/>
          <w:szCs w:val="24"/>
          <w:lang w:eastAsia="sl-SI"/>
        </w:rPr>
        <w:t>5</w:t>
      </w:r>
      <w:r w:rsidRPr="00CD2C73">
        <w:rPr>
          <w:rFonts w:ascii="Garamond" w:eastAsia="Times New Roman" w:hAnsi="Garamond" w:cs="Tahoma"/>
          <w:sz w:val="24"/>
          <w:szCs w:val="24"/>
          <w:lang w:eastAsia="sl-SI"/>
        </w:rPr>
        <w:t>. 2021 in št. 12</w:t>
      </w:r>
      <w:r w:rsidR="00520000">
        <w:rPr>
          <w:rFonts w:ascii="Garamond" w:eastAsia="Times New Roman" w:hAnsi="Garamond" w:cs="Tahoma"/>
          <w:sz w:val="24"/>
          <w:szCs w:val="24"/>
          <w:lang w:eastAsia="sl-SI"/>
        </w:rPr>
        <w:t>5</w:t>
      </w:r>
      <w:r w:rsidRPr="00CD2C73">
        <w:rPr>
          <w:rFonts w:ascii="Garamond" w:eastAsia="Times New Roman" w:hAnsi="Garamond" w:cs="Tahoma"/>
          <w:sz w:val="24"/>
          <w:szCs w:val="24"/>
          <w:lang w:eastAsia="sl-SI"/>
        </w:rPr>
        <w:t xml:space="preserve"> oziroma s številom polnih mesecev, ki so pretekli od dneve ustanovitve ponudnika do 31. </w:t>
      </w:r>
      <w:r w:rsidR="00520000">
        <w:rPr>
          <w:rFonts w:ascii="Garamond" w:eastAsia="Times New Roman" w:hAnsi="Garamond" w:cs="Tahoma"/>
          <w:sz w:val="24"/>
          <w:szCs w:val="24"/>
          <w:lang w:eastAsia="sl-SI"/>
        </w:rPr>
        <w:t>5</w:t>
      </w:r>
      <w:r w:rsidRPr="00CD2C73">
        <w:rPr>
          <w:rFonts w:ascii="Garamond" w:eastAsia="Times New Roman" w:hAnsi="Garamond" w:cs="Tahoma"/>
          <w:sz w:val="24"/>
          <w:szCs w:val="24"/>
          <w:lang w:eastAsia="sl-SI"/>
        </w:rPr>
        <w:t xml:space="preserve">. 2021, če je bil ponudnik ustanovljen po 1. 1. 2011.  </w:t>
      </w:r>
    </w:p>
    <w:p w14:paraId="6DDB3829" w14:textId="77777777" w:rsidR="0077179C" w:rsidRPr="00CD2C73" w:rsidRDefault="0077179C" w:rsidP="0077179C">
      <w:pPr>
        <w:spacing w:after="0" w:line="312" w:lineRule="auto"/>
        <w:jc w:val="both"/>
        <w:rPr>
          <w:rFonts w:ascii="Garamond" w:eastAsia="Times New Roman" w:hAnsi="Garamond" w:cs="Tahoma"/>
          <w:sz w:val="24"/>
          <w:szCs w:val="24"/>
          <w:lang w:eastAsia="sl-SI"/>
        </w:rPr>
      </w:pPr>
    </w:p>
    <w:p w14:paraId="0E068172" w14:textId="4B03C817" w:rsidR="0077179C" w:rsidRPr="00CD2C73" w:rsidRDefault="0077179C" w:rsidP="0077179C">
      <w:pPr>
        <w:spacing w:after="0" w:line="312" w:lineRule="auto"/>
        <w:jc w:val="both"/>
        <w:rPr>
          <w:rFonts w:ascii="Garamond" w:eastAsia="Times New Roman" w:hAnsi="Garamond" w:cs="Tahoma"/>
          <w:sz w:val="24"/>
          <w:szCs w:val="24"/>
          <w:highlight w:val="yellow"/>
          <w:lang w:eastAsia="sl-SI"/>
        </w:rPr>
      </w:pPr>
      <w:r w:rsidRPr="00CD2C73">
        <w:rPr>
          <w:rFonts w:ascii="Garamond" w:eastAsia="Times New Roman" w:hAnsi="Garamond" w:cs="Tahoma"/>
          <w:sz w:val="24"/>
          <w:szCs w:val="24"/>
          <w:lang w:eastAsia="sl-SI"/>
        </w:rPr>
        <w:t>Število točk se izračuna kot seštevek polnih mesecev delovne dobe pri ponudniku s 4 najdlje zaposlenimi čistilci na dan oddaje ponudbe. Če ima ponudnik zaposlenih manj kot 4 zaposlene čistilce, se upošteva vse zaposlene čistilce.</w:t>
      </w:r>
    </w:p>
    <w:p w14:paraId="2AA0B254" w14:textId="77777777" w:rsidR="0077179C" w:rsidRPr="00CD2C73" w:rsidRDefault="0077179C" w:rsidP="0077179C">
      <w:pPr>
        <w:spacing w:after="0" w:line="312" w:lineRule="auto"/>
        <w:jc w:val="both"/>
        <w:rPr>
          <w:rFonts w:ascii="Garamond" w:eastAsia="Times New Roman" w:hAnsi="Garamond" w:cs="Tahoma"/>
          <w:sz w:val="24"/>
          <w:szCs w:val="24"/>
          <w:lang w:eastAsia="sl-SI"/>
        </w:rPr>
      </w:pPr>
    </w:p>
    <w:p w14:paraId="71E61807" w14:textId="77777777" w:rsidR="0077179C" w:rsidRPr="00CD2C73" w:rsidRDefault="0077179C" w:rsidP="0077179C">
      <w:pPr>
        <w:spacing w:after="0" w:line="312" w:lineRule="auto"/>
        <w:jc w:val="both"/>
        <w:rPr>
          <w:rFonts w:ascii="Garamond" w:eastAsia="Times New Roman" w:hAnsi="Garamond" w:cs="Tahoma"/>
          <w:sz w:val="24"/>
          <w:szCs w:val="24"/>
          <w:lang w:eastAsia="sl-SI"/>
        </w:rPr>
      </w:pPr>
      <w:r w:rsidRPr="00CD2C73">
        <w:rPr>
          <w:rFonts w:ascii="Garamond" w:eastAsia="Times New Roman" w:hAnsi="Garamond" w:cs="Tahoma"/>
          <w:sz w:val="24"/>
          <w:szCs w:val="24"/>
          <w:lang w:eastAsia="sl-SI"/>
        </w:rPr>
        <w:t xml:space="preserve">Skladno z 81. členom ZJN-3 se ponudnik lahko sklicuje tudi na kapacitete drugih gospodarskih subjektov. </w:t>
      </w:r>
    </w:p>
    <w:p w14:paraId="2334CABE" w14:textId="77777777" w:rsidR="0077179C" w:rsidRPr="00CD2C73" w:rsidRDefault="0077179C" w:rsidP="0077179C">
      <w:pPr>
        <w:spacing w:after="0" w:line="312" w:lineRule="auto"/>
        <w:jc w:val="both"/>
        <w:rPr>
          <w:rFonts w:ascii="Garamond" w:eastAsia="Times New Roman" w:hAnsi="Garamond" w:cs="Tahoma"/>
          <w:sz w:val="24"/>
          <w:szCs w:val="24"/>
          <w:lang w:eastAsia="sl-SI"/>
        </w:rPr>
      </w:pPr>
    </w:p>
    <w:p w14:paraId="3B529ACA" w14:textId="77777777" w:rsidR="0077179C" w:rsidRPr="00CD2C73" w:rsidRDefault="0077179C" w:rsidP="0077179C">
      <w:pPr>
        <w:spacing w:after="0" w:line="312" w:lineRule="auto"/>
        <w:jc w:val="both"/>
        <w:rPr>
          <w:rFonts w:ascii="Garamond" w:eastAsia="Times New Roman" w:hAnsi="Garamond" w:cs="Tahoma"/>
          <w:sz w:val="24"/>
          <w:szCs w:val="24"/>
          <w:lang w:eastAsia="sl-SI"/>
        </w:rPr>
      </w:pPr>
      <w:r w:rsidRPr="00CD2C73">
        <w:rPr>
          <w:rFonts w:ascii="Garamond" w:eastAsia="Times New Roman" w:hAnsi="Garamond" w:cs="Tahoma"/>
          <w:sz w:val="24"/>
          <w:szCs w:val="24"/>
          <w:lang w:eastAsia="sl-SI"/>
        </w:rPr>
        <w:lastRenderedPageBreak/>
        <w:t>V kolikor se ponudnik za izkazovanje usposobljenosti ter izpolnjevanje zahtev v okviru meril sklicuje na kapacitete drugih subjektov, mora biti dejanski izvajalec storitev dajalec resursov. Navedeno naj ponudniki upoštevajo pri pripravi ponudbe. V kolikor ta zahteva ne bo izpolnjena, bo naročnik takšno ponudbo izločil kot nedopustno.</w:t>
      </w:r>
    </w:p>
    <w:p w14:paraId="5F71ED5F" w14:textId="30AC2E57" w:rsidR="0077179C" w:rsidRDefault="0077179C"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7B371C5F" w14:textId="77777777" w:rsidR="00520000" w:rsidRDefault="00520000"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21F580E" w14:textId="7C542D8E" w:rsidR="00520000" w:rsidRDefault="00520000"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520000">
        <w:rPr>
          <w:rFonts w:ascii="Garamond" w:eastAsia="Calibri" w:hAnsi="Garamond" w:cs="Times New Roman"/>
          <w:b/>
          <w:bCs/>
          <w:sz w:val="24"/>
          <w:szCs w:val="24"/>
          <w:lang w:eastAsia="sl-SI"/>
        </w:rPr>
        <w:t>Dokazilo:</w:t>
      </w:r>
      <w:r>
        <w:rPr>
          <w:rFonts w:ascii="Garamond" w:eastAsia="Calibri" w:hAnsi="Garamond" w:cs="Times New Roman"/>
          <w:sz w:val="24"/>
          <w:szCs w:val="24"/>
          <w:lang w:eastAsia="sl-SI"/>
        </w:rPr>
        <w:t xml:space="preserve"> ponudnik izpolni obrazec </w:t>
      </w:r>
      <w:r w:rsidRPr="00520000">
        <w:rPr>
          <w:rFonts w:ascii="Garamond" w:eastAsia="Calibri" w:hAnsi="Garamond" w:cs="Times New Roman"/>
          <w:i/>
          <w:iCs/>
          <w:sz w:val="24"/>
          <w:szCs w:val="24"/>
          <w:lang w:eastAsia="sl-SI"/>
        </w:rPr>
        <w:t>Ponudbeni predračun</w:t>
      </w:r>
      <w:r>
        <w:rPr>
          <w:rFonts w:ascii="Garamond" w:eastAsia="Calibri" w:hAnsi="Garamond" w:cs="Times New Roman"/>
          <w:sz w:val="24"/>
          <w:szCs w:val="24"/>
          <w:lang w:eastAsia="sl-SI"/>
        </w:rPr>
        <w:t xml:space="preserve"> in </w:t>
      </w:r>
      <w:r w:rsidRPr="00520000">
        <w:rPr>
          <w:rFonts w:ascii="Garamond" w:eastAsia="Calibri" w:hAnsi="Garamond" w:cs="Times New Roman"/>
          <w:i/>
          <w:iCs/>
          <w:sz w:val="24"/>
          <w:szCs w:val="24"/>
          <w:lang w:eastAsia="sl-SI"/>
        </w:rPr>
        <w:t>Podrobni ponudbeni predračun</w:t>
      </w:r>
      <w:r>
        <w:rPr>
          <w:rFonts w:ascii="Garamond" w:eastAsia="Calibri" w:hAnsi="Garamond" w:cs="Times New Roman"/>
          <w:sz w:val="24"/>
          <w:szCs w:val="24"/>
          <w:lang w:eastAsia="sl-SI"/>
        </w:rPr>
        <w:t xml:space="preserve"> (Excel preglednica).</w:t>
      </w:r>
      <w:r w:rsidR="0005693B">
        <w:rPr>
          <w:rFonts w:ascii="Garamond" w:eastAsia="Calibri" w:hAnsi="Garamond" w:cs="Times New Roman"/>
          <w:sz w:val="24"/>
          <w:szCs w:val="24"/>
          <w:lang w:eastAsia="sl-SI"/>
        </w:rPr>
        <w:t xml:space="preserve"> Ponudnik v obrazcu Ponudbeni preračun navede delovno dobo 4 najdlje zaposlenih čistilcev v obdobju od 1.1.2011 oz. od ustanovitve dalje</w:t>
      </w:r>
      <w:r w:rsidR="0005693B" w:rsidRPr="0005693B">
        <w:rPr>
          <w:rFonts w:ascii="Garamond" w:eastAsia="Calibri" w:hAnsi="Garamond" w:cs="Times New Roman"/>
          <w:sz w:val="24"/>
          <w:szCs w:val="24"/>
          <w:lang w:eastAsia="sl-SI"/>
        </w:rPr>
        <w:t xml:space="preserve"> </w:t>
      </w:r>
      <w:r w:rsidR="0005693B">
        <w:rPr>
          <w:rFonts w:ascii="Garamond" w:eastAsia="Calibri" w:hAnsi="Garamond" w:cs="Times New Roman"/>
          <w:sz w:val="24"/>
          <w:szCs w:val="24"/>
          <w:lang w:eastAsia="sl-SI"/>
        </w:rPr>
        <w:t>do 31. 5. 2021 ter predloži ustrezna dokazila o delovni dobi (kopija delovne knjižice, pogodbe o zaposlitve, prijavo v zdravstveno zavarovanje…).</w:t>
      </w:r>
    </w:p>
    <w:p w14:paraId="6FB96546" w14:textId="77777777" w:rsidR="00520000" w:rsidRDefault="00520000"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6037C739" w14:textId="4CC8E03A" w:rsidR="00520000" w:rsidRPr="00520000" w:rsidRDefault="00520000" w:rsidP="00520000">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101" w:name="_Hlk73257125"/>
      <w:bookmarkStart w:id="102" w:name="_Toc74656968"/>
      <w:r w:rsidRPr="00520000">
        <w:rPr>
          <w:rFonts w:ascii="Garamond" w:eastAsia="Arial Unicode MS" w:hAnsi="Garamond" w:cs="Times New Roman"/>
          <w:b/>
          <w:sz w:val="24"/>
          <w:szCs w:val="24"/>
        </w:rPr>
        <w:t>17.2. Merilo za izbor v sklopu 2</w:t>
      </w:r>
      <w:bookmarkEnd w:id="102"/>
      <w:r w:rsidRPr="00520000">
        <w:rPr>
          <w:rFonts w:ascii="Garamond" w:eastAsia="Arial Unicode MS" w:hAnsi="Garamond" w:cs="Times New Roman"/>
          <w:b/>
          <w:sz w:val="24"/>
          <w:szCs w:val="24"/>
        </w:rPr>
        <w:t xml:space="preserve"> </w:t>
      </w:r>
    </w:p>
    <w:bookmarkEnd w:id="101"/>
    <w:p w14:paraId="6DB1A2E9" w14:textId="5040D890"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Naročnik bo ekonomsko najugodnejšo ponudbo izbral na podlagi najnižje cene.</w:t>
      </w:r>
    </w:p>
    <w:p w14:paraId="52C3B50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90505C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Ponudbena vrednost z DDV mora vključevati vse elemente, iz katerih je sestavljena in mora vključevati vse stroške, davke in morebitne popuste tako, da naročnika ne bremenijo kakršnikoli stroški, povezani s predmetom javnega naročila. </w:t>
      </w:r>
    </w:p>
    <w:p w14:paraId="10BC0953"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18BE810F" w14:textId="54A1523B"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Ponudnik </w:t>
      </w:r>
      <w:r w:rsidR="00CB0BFA">
        <w:rPr>
          <w:rFonts w:ascii="Garamond" w:eastAsia="Calibri" w:hAnsi="Garamond" w:cs="Times New Roman"/>
          <w:sz w:val="24"/>
          <w:szCs w:val="24"/>
        </w:rPr>
        <w:t xml:space="preserve">poda ceno za izvajanje </w:t>
      </w:r>
      <w:r w:rsidR="005F40F6">
        <w:rPr>
          <w:rFonts w:ascii="Garamond" w:eastAsia="Calibri" w:hAnsi="Garamond" w:cs="Times New Roman"/>
          <w:sz w:val="24"/>
          <w:szCs w:val="24"/>
        </w:rPr>
        <w:t xml:space="preserve">vseh </w:t>
      </w:r>
      <w:r w:rsidR="00CB0BFA">
        <w:rPr>
          <w:rFonts w:ascii="Garamond" w:eastAsia="Calibri" w:hAnsi="Garamond" w:cs="Times New Roman"/>
          <w:sz w:val="24"/>
          <w:szCs w:val="24"/>
        </w:rPr>
        <w:t>storitev v obdobju enega meseca, ki je fiksna ne glede na obseg izvedenih storitev (pavšal)</w:t>
      </w:r>
      <w:r w:rsidR="00FC377E">
        <w:rPr>
          <w:rFonts w:ascii="Garamond" w:eastAsia="Calibri" w:hAnsi="Garamond" w:cs="Times New Roman"/>
          <w:sz w:val="24"/>
          <w:szCs w:val="24"/>
        </w:rPr>
        <w:t>.</w:t>
      </w:r>
      <w:r w:rsidR="00CB0BFA">
        <w:rPr>
          <w:rFonts w:ascii="Garamond" w:eastAsia="Calibri" w:hAnsi="Garamond" w:cs="Times New Roman"/>
          <w:sz w:val="24"/>
          <w:szCs w:val="24"/>
        </w:rPr>
        <w:t xml:space="preserve"> </w:t>
      </w:r>
      <w:r w:rsidR="005F40F6">
        <w:rPr>
          <w:rFonts w:ascii="Garamond" w:eastAsia="Calibri" w:hAnsi="Garamond" w:cs="Times New Roman"/>
          <w:sz w:val="24"/>
          <w:szCs w:val="24"/>
        </w:rPr>
        <w:t xml:space="preserve">Ponudnik mora pri oblikovanju pavšalne mesečne cene upoštevati </w:t>
      </w:r>
      <w:r w:rsidR="008728DB">
        <w:rPr>
          <w:rFonts w:ascii="Garamond" w:eastAsia="Calibri" w:hAnsi="Garamond" w:cs="Times New Roman"/>
          <w:sz w:val="24"/>
          <w:szCs w:val="24"/>
        </w:rPr>
        <w:t xml:space="preserve">vse parametre (obseg storitev, delovno silo, vozni park, gorivo, lastne pripomočke in stroje, …) opisane v tej razpisni dokumentaciji. Predviden </w:t>
      </w:r>
      <w:r w:rsidR="00CB0BFA">
        <w:rPr>
          <w:rFonts w:ascii="Garamond" w:eastAsia="Calibri" w:hAnsi="Garamond" w:cs="Times New Roman"/>
          <w:sz w:val="24"/>
          <w:szCs w:val="24"/>
        </w:rPr>
        <w:t>obseg storitev je razviden iz popisa del za sklop 2</w:t>
      </w:r>
      <w:r w:rsidR="008728DB">
        <w:rPr>
          <w:rFonts w:ascii="Garamond" w:eastAsia="Calibri" w:hAnsi="Garamond" w:cs="Times New Roman"/>
          <w:sz w:val="24"/>
          <w:szCs w:val="24"/>
        </w:rPr>
        <w:t xml:space="preserve"> in obrazca predračun v Excel obliki</w:t>
      </w:r>
      <w:r w:rsidR="00CB0BFA">
        <w:rPr>
          <w:rFonts w:ascii="Garamond" w:eastAsia="Calibri" w:hAnsi="Garamond" w:cs="Times New Roman"/>
          <w:sz w:val="24"/>
          <w:szCs w:val="24"/>
        </w:rPr>
        <w:t xml:space="preserve">. Odstopanje dejansko izvedenih storitev glede na predviden obseg ne </w:t>
      </w:r>
      <w:r w:rsidR="00CB0BFA" w:rsidRPr="001F2F79">
        <w:rPr>
          <w:rFonts w:ascii="Garamond" w:eastAsia="Calibri" w:hAnsi="Garamond" w:cs="Times New Roman"/>
          <w:sz w:val="24"/>
          <w:szCs w:val="24"/>
        </w:rPr>
        <w:t>vpliva na obseg storitev, ki jih lahko zaračuna izvajalec. Ponudnik ponudbeno ceno za čas trajanja okvirnega sporazuma (48 mesecev) vpiše v</w:t>
      </w:r>
      <w:r w:rsidRPr="001F2F79">
        <w:rPr>
          <w:rFonts w:ascii="Garamond" w:eastAsia="Calibri" w:hAnsi="Garamond" w:cs="Times New Roman"/>
          <w:sz w:val="24"/>
          <w:szCs w:val="24"/>
        </w:rPr>
        <w:t xml:space="preserve"> </w:t>
      </w:r>
      <w:r w:rsidRPr="001F2F79">
        <w:rPr>
          <w:rFonts w:ascii="Garamond" w:eastAsia="Calibri" w:hAnsi="Garamond" w:cs="Times New Roman"/>
          <w:i/>
          <w:sz w:val="24"/>
          <w:szCs w:val="24"/>
        </w:rPr>
        <w:t>Ponudbeni predračun</w:t>
      </w:r>
      <w:r w:rsidRPr="001F2F79">
        <w:rPr>
          <w:rFonts w:ascii="Garamond" w:eastAsia="Calibri" w:hAnsi="Garamond" w:cs="Times New Roman"/>
          <w:sz w:val="24"/>
          <w:szCs w:val="24"/>
        </w:rPr>
        <w:t xml:space="preserve">. Naročnik bo pri izboru na podlagi merila najnižja cena upošteval </w:t>
      </w:r>
      <w:r w:rsidRPr="001F2F79">
        <w:rPr>
          <w:rFonts w:ascii="Garamond" w:eastAsia="Calibri" w:hAnsi="Garamond" w:cs="Times New Roman"/>
          <w:b/>
          <w:sz w:val="24"/>
          <w:szCs w:val="24"/>
          <w:lang w:eastAsia="sl-SI"/>
        </w:rPr>
        <w:t xml:space="preserve">skupno končno ponudbeno ceno brez DDV za obdobje </w:t>
      </w:r>
      <w:r w:rsidR="008F03E0" w:rsidRPr="00230E0B">
        <w:rPr>
          <w:rFonts w:ascii="Garamond" w:eastAsia="Calibri" w:hAnsi="Garamond" w:cs="Times New Roman"/>
          <w:b/>
          <w:sz w:val="24"/>
          <w:szCs w:val="24"/>
          <w:lang w:eastAsia="sl-SI"/>
        </w:rPr>
        <w:t xml:space="preserve">48 </w:t>
      </w:r>
      <w:r w:rsidRPr="00230E0B">
        <w:rPr>
          <w:rFonts w:ascii="Garamond" w:eastAsia="Calibri" w:hAnsi="Garamond" w:cs="Times New Roman"/>
          <w:b/>
          <w:sz w:val="24"/>
          <w:szCs w:val="24"/>
          <w:lang w:eastAsia="sl-SI"/>
        </w:rPr>
        <w:t>mesecev</w:t>
      </w:r>
      <w:r w:rsidRPr="001F2F79">
        <w:rPr>
          <w:rFonts w:ascii="Garamond" w:eastAsia="Calibri" w:hAnsi="Garamond" w:cs="Times New Roman"/>
          <w:sz w:val="24"/>
          <w:szCs w:val="24"/>
        </w:rPr>
        <w:t>, ki jo bo ponudnik navedel v obrazcu Predračun, ki je priloga k tej razpisni dokumentaciji.</w:t>
      </w:r>
    </w:p>
    <w:p w14:paraId="795D68A3" w14:textId="77777777" w:rsidR="00BC0239" w:rsidRPr="00BC0239" w:rsidRDefault="00BC0239" w:rsidP="00BC0239">
      <w:pPr>
        <w:shd w:val="clear" w:color="auto" w:fill="FFFFFF" w:themeFill="background1"/>
        <w:spacing w:after="0" w:line="324" w:lineRule="auto"/>
        <w:jc w:val="both"/>
        <w:rPr>
          <w:rFonts w:ascii="Garamond" w:eastAsia="Times New Roman" w:hAnsi="Garamond" w:cs="Times New Roman"/>
          <w:sz w:val="24"/>
          <w:szCs w:val="24"/>
          <w:lang w:eastAsia="sl-SI"/>
        </w:rPr>
      </w:pPr>
    </w:p>
    <w:p w14:paraId="0F8430DA"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Cs/>
          <w:sz w:val="24"/>
          <w:szCs w:val="24"/>
        </w:rPr>
      </w:pPr>
      <w:r w:rsidRPr="00BC0239">
        <w:rPr>
          <w:rFonts w:ascii="Garamond" w:eastAsia="Times New Roman" w:hAnsi="Garamond" w:cs="Times New Roman"/>
          <w:sz w:val="24"/>
          <w:szCs w:val="24"/>
          <w:lang w:eastAsia="sl-SI"/>
        </w:rPr>
        <w:t xml:space="preserve">Pri izračunu ponudbene vrednosti morajo ponudniki upoštevati vse elemente, ki vplivajo na izračun cene: kot so stroški dela, režijski stroški, delo ob sobotah in nedeljah, morebitne nadure, amortizacijo opreme </w:t>
      </w:r>
      <w:r w:rsidRPr="00BC0239">
        <w:rPr>
          <w:rFonts w:ascii="Garamond" w:eastAsia="Calibri" w:hAnsi="Garamond" w:cs="Times New Roman"/>
          <w:bCs/>
          <w:sz w:val="24"/>
          <w:szCs w:val="24"/>
        </w:rPr>
        <w:t>in  vsi morebitni drugi stroški</w:t>
      </w:r>
      <w:r w:rsidRPr="00BC0239">
        <w:rPr>
          <w:rFonts w:ascii="Garamond" w:eastAsia="Times New Roman" w:hAnsi="Garamond" w:cs="Times New Roman"/>
          <w:sz w:val="24"/>
          <w:szCs w:val="24"/>
          <w:lang w:eastAsia="sl-SI"/>
        </w:rPr>
        <w:t xml:space="preserve">, ki vplivajo na izračun cene.  </w:t>
      </w:r>
    </w:p>
    <w:p w14:paraId="5D52C395"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4B26014C" w14:textId="61B3D933" w:rsidR="00BC0239" w:rsidRPr="00BC0239" w:rsidRDefault="00BC0239" w:rsidP="00230E0B">
      <w:pPr>
        <w:spacing w:line="360"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Cen</w:t>
      </w:r>
      <w:r w:rsidR="00CB0BFA">
        <w:rPr>
          <w:rFonts w:ascii="Garamond" w:eastAsia="Calibri" w:hAnsi="Garamond" w:cs="Times New Roman"/>
          <w:sz w:val="24"/>
          <w:szCs w:val="24"/>
          <w:lang w:eastAsia="sl-SI"/>
        </w:rPr>
        <w:t xml:space="preserve">a mesečnega pavšala je  </w:t>
      </w:r>
      <w:r w:rsidR="00CB0BFA" w:rsidRPr="00CB0BFA">
        <w:rPr>
          <w:rFonts w:ascii="Garamond" w:eastAsia="Calibri" w:hAnsi="Garamond" w:cs="Times New Roman"/>
          <w:sz w:val="24"/>
          <w:szCs w:val="24"/>
          <w:lang w:eastAsia="sl-SI"/>
        </w:rPr>
        <w:t>fiksn</w:t>
      </w:r>
      <w:r w:rsidR="00CB0BFA">
        <w:rPr>
          <w:rFonts w:ascii="Garamond" w:eastAsia="Calibri" w:hAnsi="Garamond" w:cs="Times New Roman"/>
          <w:sz w:val="24"/>
          <w:szCs w:val="24"/>
          <w:lang w:eastAsia="sl-SI"/>
        </w:rPr>
        <w:t>a</w:t>
      </w:r>
      <w:r w:rsidR="00CB0BFA" w:rsidRPr="00CB0BFA">
        <w:rPr>
          <w:rFonts w:ascii="Garamond" w:eastAsia="Calibri" w:hAnsi="Garamond" w:cs="Times New Roman"/>
          <w:sz w:val="24"/>
          <w:szCs w:val="24"/>
          <w:lang w:eastAsia="sl-SI"/>
        </w:rPr>
        <w:t xml:space="preserve"> prve dve leti od podpisa okvirnega sporazuma. Po tem obdobju se cena lahko uskladi z gibanjem minimalne plače, na </w:t>
      </w:r>
      <w:r w:rsidR="00CB0BFA">
        <w:rPr>
          <w:rFonts w:ascii="Garamond" w:eastAsia="Calibri" w:hAnsi="Garamond" w:cs="Times New Roman"/>
          <w:sz w:val="24"/>
          <w:szCs w:val="24"/>
          <w:lang w:eastAsia="sl-SI"/>
        </w:rPr>
        <w:t>n</w:t>
      </w:r>
      <w:r w:rsidR="00CB0BFA" w:rsidRPr="00CB0BFA">
        <w:rPr>
          <w:rFonts w:ascii="Garamond" w:eastAsia="Calibri" w:hAnsi="Garamond" w:cs="Times New Roman"/>
          <w:sz w:val="24"/>
          <w:szCs w:val="24"/>
          <w:lang w:eastAsia="sl-SI"/>
        </w:rPr>
        <w:t xml:space="preserve">ačin določen v vzorcu okvirnega sporazuma </w:t>
      </w:r>
      <w:r w:rsidR="00CB0BFA" w:rsidRPr="00CB0BFA">
        <w:rPr>
          <w:rFonts w:ascii="Garamond" w:eastAsia="Calibri" w:hAnsi="Garamond" w:cs="Times New Roman"/>
          <w:sz w:val="24"/>
          <w:szCs w:val="24"/>
          <w:lang w:eastAsia="sl-SI"/>
        </w:rPr>
        <w:lastRenderedPageBreak/>
        <w:t xml:space="preserve">za sklop </w:t>
      </w:r>
      <w:r w:rsidR="00CB0BFA">
        <w:rPr>
          <w:rFonts w:ascii="Garamond" w:eastAsia="Calibri" w:hAnsi="Garamond" w:cs="Times New Roman"/>
          <w:sz w:val="24"/>
          <w:szCs w:val="24"/>
          <w:lang w:eastAsia="sl-SI"/>
        </w:rPr>
        <w:t xml:space="preserve">2, </w:t>
      </w:r>
      <w:r w:rsidRPr="00973DE6">
        <w:rPr>
          <w:rFonts w:ascii="Garamond" w:eastAsia="Calibri" w:hAnsi="Garamond" w:cs="Times New Roman"/>
          <w:sz w:val="24"/>
          <w:szCs w:val="24"/>
          <w:lang w:eastAsia="sl-SI"/>
        </w:rPr>
        <w:t xml:space="preserve">skladno s Pravilnikom </w:t>
      </w:r>
      <w:r w:rsidRPr="00973DE6">
        <w:rPr>
          <w:rFonts w:ascii="Garamond" w:eastAsia="Calibri" w:hAnsi="Garamond" w:cs="Arial"/>
          <w:sz w:val="24"/>
          <w:szCs w:val="24"/>
        </w:rPr>
        <w:t>o načinih valorizacije denarnih obveznosti, ki jih v večletnih pogodbah dogovarjajo pravne osebe javnega sektorja, na način določen v okvirnem sporazumu.</w:t>
      </w:r>
    </w:p>
    <w:p w14:paraId="0C0C961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9E746F3" w14:textId="1B967753"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Ponujene storitve morajo v celoti ustrezati zahtevam  iz razpisne dokumentacije. Če ponudnik ne ponudi opravljanja vseh zahtevanih storitev (prazna mesta v p</w:t>
      </w:r>
      <w:r w:rsidR="007A6315">
        <w:rPr>
          <w:rFonts w:ascii="Garamond" w:eastAsia="Calibri" w:hAnsi="Garamond" w:cs="Times New Roman"/>
          <w:sz w:val="24"/>
          <w:szCs w:val="24"/>
        </w:rPr>
        <w:t xml:space="preserve">onudbi </w:t>
      </w:r>
      <w:r w:rsidRPr="00BC0239">
        <w:rPr>
          <w:rFonts w:ascii="Garamond" w:eastAsia="Calibri" w:hAnsi="Garamond" w:cs="Times New Roman"/>
          <w:sz w:val="24"/>
          <w:szCs w:val="24"/>
        </w:rPr>
        <w:t>ali oznake , ki kažejo na to, da ponudnik določenih storitev, ki so predmet javnega naročila ne ponuja) ali ponujene storitve ne ustreza tehničnih zahtevam, bo naročnik tako ponudbo izločil iz nadaljnjega ocenjevanja.</w:t>
      </w:r>
    </w:p>
    <w:p w14:paraId="1899BA83" w14:textId="77777777" w:rsidR="00BC0239" w:rsidRPr="00BC0239" w:rsidRDefault="00BC0239" w:rsidP="00BC0239">
      <w:pPr>
        <w:numPr>
          <w:ilvl w:val="12"/>
          <w:numId w:val="0"/>
        </w:numPr>
        <w:shd w:val="clear" w:color="auto" w:fill="FFFFFF" w:themeFill="background1"/>
        <w:tabs>
          <w:tab w:val="center" w:pos="4536"/>
          <w:tab w:val="right" w:pos="9072"/>
        </w:tabs>
        <w:spacing w:before="200"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V ponudbenih cenah morajo biti zajeti vsi stroški za izvedbo dogovorjenih del ter tudi vsa povezana dela in drobni material- zaščitna sredstva za delavce, ki ga mora priskrbeti ponudnik, zlasti pa:</w:t>
      </w:r>
    </w:p>
    <w:p w14:paraId="5C94EC16" w14:textId="77777777" w:rsidR="00BC0239" w:rsidRPr="00BC0239" w:rsidRDefault="00BC0239" w:rsidP="00E93D1D">
      <w:pPr>
        <w:numPr>
          <w:ilvl w:val="0"/>
          <w:numId w:val="16"/>
        </w:numPr>
        <w:shd w:val="clear" w:color="auto" w:fill="FFFFFF" w:themeFill="background1"/>
        <w:autoSpaceDE w:val="0"/>
        <w:autoSpaceDN w:val="0"/>
        <w:adjustRightInd w:val="0"/>
        <w:spacing w:after="47" w:line="324" w:lineRule="auto"/>
        <w:jc w:val="both"/>
        <w:rPr>
          <w:rFonts w:ascii="Garamond" w:eastAsia="Calibri" w:hAnsi="Garamond" w:cs="Times New Roman"/>
          <w:color w:val="000000"/>
          <w:sz w:val="24"/>
          <w:szCs w:val="24"/>
        </w:rPr>
      </w:pPr>
      <w:r w:rsidRPr="00BC0239">
        <w:rPr>
          <w:rFonts w:ascii="Garamond" w:eastAsia="Calibri" w:hAnsi="Garamond" w:cs="Times New Roman"/>
          <w:color w:val="000000"/>
          <w:sz w:val="24"/>
          <w:szCs w:val="24"/>
        </w:rPr>
        <w:t xml:space="preserve">vsi materialni stroški osebja, ki bo delalo na terenu, kot so predvsem kilometrina, dnevnice, terenski dodatki, stroški za prehrano in nastavitev; </w:t>
      </w:r>
    </w:p>
    <w:p w14:paraId="5831E02E" w14:textId="77777777" w:rsidR="00BC0239" w:rsidRPr="00BC0239" w:rsidRDefault="00BC0239" w:rsidP="00E93D1D">
      <w:pPr>
        <w:numPr>
          <w:ilvl w:val="0"/>
          <w:numId w:val="16"/>
        </w:numPr>
        <w:shd w:val="clear" w:color="auto" w:fill="FFFFFF" w:themeFill="background1"/>
        <w:autoSpaceDE w:val="0"/>
        <w:autoSpaceDN w:val="0"/>
        <w:adjustRightInd w:val="0"/>
        <w:spacing w:after="47" w:line="324" w:lineRule="auto"/>
        <w:jc w:val="both"/>
        <w:rPr>
          <w:rFonts w:ascii="Garamond" w:eastAsia="Calibri" w:hAnsi="Garamond" w:cs="Times New Roman"/>
          <w:color w:val="000000"/>
          <w:sz w:val="24"/>
          <w:szCs w:val="24"/>
        </w:rPr>
      </w:pPr>
      <w:r w:rsidRPr="00BC0239">
        <w:rPr>
          <w:rFonts w:ascii="Garamond" w:eastAsia="Calibri" w:hAnsi="Garamond" w:cs="Times New Roman"/>
          <w:color w:val="000000"/>
          <w:sz w:val="24"/>
          <w:szCs w:val="24"/>
        </w:rPr>
        <w:t xml:space="preserve">vsi manipulativni stroški za podizvajalce in kooperante; </w:t>
      </w:r>
    </w:p>
    <w:p w14:paraId="0C723CE6" w14:textId="77777777" w:rsidR="00BC0239" w:rsidRPr="00BC0239" w:rsidRDefault="00BC0239" w:rsidP="00E93D1D">
      <w:pPr>
        <w:numPr>
          <w:ilvl w:val="0"/>
          <w:numId w:val="16"/>
        </w:numPr>
        <w:shd w:val="clear" w:color="auto" w:fill="FFFFFF" w:themeFill="background1"/>
        <w:autoSpaceDE w:val="0"/>
        <w:autoSpaceDN w:val="0"/>
        <w:adjustRightInd w:val="0"/>
        <w:spacing w:after="47" w:line="324" w:lineRule="auto"/>
        <w:jc w:val="both"/>
        <w:rPr>
          <w:rFonts w:ascii="Garamond" w:eastAsia="Calibri" w:hAnsi="Garamond" w:cs="Times New Roman"/>
          <w:color w:val="000000"/>
          <w:sz w:val="24"/>
          <w:szCs w:val="24"/>
        </w:rPr>
      </w:pPr>
      <w:r w:rsidRPr="00BC0239">
        <w:rPr>
          <w:rFonts w:ascii="Garamond" w:eastAsia="Calibri" w:hAnsi="Garamond" w:cs="Times New Roman"/>
          <w:color w:val="000000"/>
          <w:sz w:val="24"/>
          <w:szCs w:val="24"/>
        </w:rPr>
        <w:t xml:space="preserve">vsi stroški najema, transporta, premikov in zavarovanja opreme, ki je potrebna za izvedbo predmeta okvirnega sporazuma; </w:t>
      </w:r>
    </w:p>
    <w:p w14:paraId="5D95284C" w14:textId="77777777" w:rsidR="00BC0239" w:rsidRPr="00BC0239" w:rsidRDefault="00BC0239" w:rsidP="00E93D1D">
      <w:pPr>
        <w:numPr>
          <w:ilvl w:val="0"/>
          <w:numId w:val="16"/>
        </w:numPr>
        <w:shd w:val="clear" w:color="auto" w:fill="FFFFFF" w:themeFill="background1"/>
        <w:autoSpaceDE w:val="0"/>
        <w:autoSpaceDN w:val="0"/>
        <w:adjustRightInd w:val="0"/>
        <w:spacing w:after="47" w:line="324" w:lineRule="auto"/>
        <w:jc w:val="both"/>
        <w:rPr>
          <w:rFonts w:ascii="Garamond" w:eastAsia="Calibri" w:hAnsi="Garamond" w:cs="Times New Roman"/>
          <w:color w:val="000000"/>
          <w:sz w:val="24"/>
          <w:szCs w:val="24"/>
        </w:rPr>
      </w:pPr>
      <w:r w:rsidRPr="00BC0239">
        <w:rPr>
          <w:rFonts w:ascii="Garamond" w:eastAsia="Calibri" w:hAnsi="Garamond" w:cs="Times New Roman"/>
          <w:color w:val="000000"/>
          <w:sz w:val="24"/>
          <w:szCs w:val="24"/>
        </w:rPr>
        <w:t xml:space="preserve">vsi stroški garancij in zavarovanja, ki so povezani z izvedbo pogodbenih del; </w:t>
      </w:r>
    </w:p>
    <w:p w14:paraId="3E37DE7A" w14:textId="77777777" w:rsidR="00BC0239" w:rsidRPr="00BC0239" w:rsidRDefault="00BC0239" w:rsidP="00E93D1D">
      <w:pPr>
        <w:numPr>
          <w:ilvl w:val="0"/>
          <w:numId w:val="16"/>
        </w:numPr>
        <w:shd w:val="clear" w:color="auto" w:fill="FFFFFF" w:themeFill="background1"/>
        <w:autoSpaceDE w:val="0"/>
        <w:autoSpaceDN w:val="0"/>
        <w:adjustRightInd w:val="0"/>
        <w:spacing w:after="47" w:line="324" w:lineRule="auto"/>
        <w:jc w:val="both"/>
        <w:rPr>
          <w:rFonts w:ascii="Garamond" w:eastAsia="Calibri" w:hAnsi="Garamond" w:cs="Times New Roman"/>
          <w:color w:val="000000"/>
          <w:sz w:val="24"/>
          <w:szCs w:val="24"/>
        </w:rPr>
      </w:pPr>
      <w:r w:rsidRPr="00BC0239">
        <w:rPr>
          <w:rFonts w:ascii="Garamond" w:eastAsia="Calibri" w:hAnsi="Garamond" w:cs="Times New Roman"/>
          <w:color w:val="000000"/>
          <w:sz w:val="24"/>
          <w:szCs w:val="24"/>
        </w:rPr>
        <w:t xml:space="preserve">vsi stroški priprave ponudbe; </w:t>
      </w:r>
    </w:p>
    <w:p w14:paraId="005EB342" w14:textId="0C7B29A7" w:rsidR="00BC0239" w:rsidRDefault="00BC0239" w:rsidP="00E93D1D">
      <w:pPr>
        <w:numPr>
          <w:ilvl w:val="0"/>
          <w:numId w:val="16"/>
        </w:numPr>
        <w:shd w:val="clear" w:color="auto" w:fill="FFFFFF" w:themeFill="background1"/>
        <w:autoSpaceDE w:val="0"/>
        <w:autoSpaceDN w:val="0"/>
        <w:adjustRightInd w:val="0"/>
        <w:spacing w:after="0" w:line="324" w:lineRule="auto"/>
        <w:jc w:val="both"/>
        <w:rPr>
          <w:rFonts w:ascii="Garamond" w:eastAsia="Calibri" w:hAnsi="Garamond" w:cs="Times New Roman"/>
          <w:color w:val="000000"/>
          <w:sz w:val="24"/>
          <w:szCs w:val="24"/>
        </w:rPr>
      </w:pPr>
      <w:r w:rsidRPr="00BC0239">
        <w:rPr>
          <w:rFonts w:ascii="Garamond" w:eastAsia="Calibri" w:hAnsi="Garamond" w:cs="Times New Roman"/>
          <w:color w:val="000000"/>
          <w:sz w:val="24"/>
          <w:szCs w:val="24"/>
        </w:rPr>
        <w:t xml:space="preserve">vsi ostali stroški, ki so potrebni za izvedbo del. </w:t>
      </w:r>
    </w:p>
    <w:p w14:paraId="6BF9A416" w14:textId="77777777" w:rsidR="00520000" w:rsidRPr="00BC0239" w:rsidRDefault="00520000" w:rsidP="00AB0D86">
      <w:pPr>
        <w:shd w:val="clear" w:color="auto" w:fill="FFFFFF" w:themeFill="background1"/>
        <w:autoSpaceDE w:val="0"/>
        <w:autoSpaceDN w:val="0"/>
        <w:adjustRightInd w:val="0"/>
        <w:spacing w:after="0" w:line="324" w:lineRule="auto"/>
        <w:ind w:left="180"/>
        <w:jc w:val="both"/>
        <w:rPr>
          <w:rFonts w:ascii="Garamond" w:eastAsia="Calibri" w:hAnsi="Garamond" w:cs="Times New Roman"/>
          <w:color w:val="000000"/>
          <w:sz w:val="24"/>
          <w:szCs w:val="24"/>
        </w:rPr>
      </w:pPr>
    </w:p>
    <w:p w14:paraId="4C0FA2A6" w14:textId="0BB20147" w:rsid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 kolikor bo naročnik ugotovil, ponudbene cena ne izraža upoštevanja predpisov o minimalni plači in dodatkih za potrebno število čistilcev, upoštevajoč zahteve po prisotnosti, ter uporabe materiala in opreme, ko naročnik takšno ponudbo po postopku preveritve izločil kot neobičajno nizko ponudbo. </w:t>
      </w:r>
    </w:p>
    <w:p w14:paraId="1B73C80A" w14:textId="47C7B18B" w:rsidR="00AB0D86" w:rsidRDefault="00AB0D86" w:rsidP="00BC0239">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Naročnik prilaga okviren obseg storitev v sklopu 2, razdelan po enotah mere</w:t>
      </w:r>
      <w:r w:rsidR="008728DB">
        <w:rPr>
          <w:rFonts w:ascii="Garamond" w:eastAsia="Calibri" w:hAnsi="Garamond" w:cs="Times New Roman"/>
          <w:sz w:val="24"/>
          <w:szCs w:val="24"/>
        </w:rPr>
        <w:t xml:space="preserve"> (predračun v Excel obliki)</w:t>
      </w:r>
      <w:r>
        <w:rPr>
          <w:rFonts w:ascii="Garamond" w:eastAsia="Calibri" w:hAnsi="Garamond" w:cs="Times New Roman"/>
          <w:sz w:val="24"/>
          <w:szCs w:val="24"/>
        </w:rPr>
        <w:t>, ki pa je le informativne narave. Drugačen dejanski obseg izvedenih storitev ne vpliva na višino plačila do katerega bo upravičen izbrani ponudnik.</w:t>
      </w:r>
    </w:p>
    <w:p w14:paraId="1A97884C" w14:textId="79720FB8" w:rsidR="00CB0BFA" w:rsidRDefault="00CB0BFA" w:rsidP="00CB0BFA">
      <w:pPr>
        <w:shd w:val="clear" w:color="auto" w:fill="FFFFFF" w:themeFill="background1"/>
        <w:spacing w:after="0" w:line="324" w:lineRule="auto"/>
        <w:jc w:val="both"/>
        <w:rPr>
          <w:rFonts w:ascii="Garamond" w:eastAsia="Calibri" w:hAnsi="Garamond" w:cs="Times New Roman"/>
          <w:sz w:val="24"/>
          <w:szCs w:val="24"/>
          <w:lang w:eastAsia="sl-SI"/>
        </w:rPr>
      </w:pPr>
      <w:r w:rsidRPr="00520000">
        <w:rPr>
          <w:rFonts w:ascii="Garamond" w:eastAsia="Calibri" w:hAnsi="Garamond" w:cs="Times New Roman"/>
          <w:b/>
          <w:bCs/>
          <w:sz w:val="24"/>
          <w:szCs w:val="24"/>
          <w:lang w:eastAsia="sl-SI"/>
        </w:rPr>
        <w:t>Dokazilo:</w:t>
      </w:r>
      <w:r>
        <w:rPr>
          <w:rFonts w:ascii="Garamond" w:eastAsia="Calibri" w:hAnsi="Garamond" w:cs="Times New Roman"/>
          <w:sz w:val="24"/>
          <w:szCs w:val="24"/>
          <w:lang w:eastAsia="sl-SI"/>
        </w:rPr>
        <w:t xml:space="preserve"> ponudnik izpolni obrazec </w:t>
      </w:r>
      <w:r w:rsidRPr="00520000">
        <w:rPr>
          <w:rFonts w:ascii="Garamond" w:eastAsia="Calibri" w:hAnsi="Garamond" w:cs="Times New Roman"/>
          <w:i/>
          <w:iCs/>
          <w:sz w:val="24"/>
          <w:szCs w:val="24"/>
          <w:lang w:eastAsia="sl-SI"/>
        </w:rPr>
        <w:t>Ponudbeni predračun</w:t>
      </w:r>
      <w:r>
        <w:rPr>
          <w:rFonts w:ascii="Garamond" w:eastAsia="Calibri" w:hAnsi="Garamond" w:cs="Times New Roman"/>
          <w:sz w:val="24"/>
          <w:szCs w:val="24"/>
          <w:lang w:eastAsia="sl-SI"/>
        </w:rPr>
        <w:t>.</w:t>
      </w:r>
    </w:p>
    <w:p w14:paraId="5A36A179" w14:textId="77777777" w:rsidR="00CB0BFA" w:rsidRDefault="00CB0BFA" w:rsidP="00BC0239">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p>
    <w:p w14:paraId="61896C2C" w14:textId="42ADE117" w:rsidR="00520000" w:rsidRDefault="00520000" w:rsidP="00520000">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103" w:name="_Toc74656969"/>
      <w:r w:rsidRPr="00520000">
        <w:rPr>
          <w:rFonts w:ascii="Garamond" w:eastAsia="Arial Unicode MS" w:hAnsi="Garamond" w:cs="Times New Roman"/>
          <w:b/>
          <w:sz w:val="24"/>
          <w:szCs w:val="24"/>
        </w:rPr>
        <w:t xml:space="preserve">17.2. Merilo za izbor v sklopu </w:t>
      </w:r>
      <w:r>
        <w:rPr>
          <w:rFonts w:ascii="Garamond" w:eastAsia="Arial Unicode MS" w:hAnsi="Garamond" w:cs="Times New Roman"/>
          <w:b/>
          <w:sz w:val="24"/>
          <w:szCs w:val="24"/>
        </w:rPr>
        <w:t>3</w:t>
      </w:r>
      <w:bookmarkEnd w:id="103"/>
    </w:p>
    <w:p w14:paraId="23A1127D" w14:textId="57479329" w:rsidR="00520000" w:rsidRDefault="00CB0BFA" w:rsidP="00230E0B">
      <w:pPr>
        <w:spacing w:line="312" w:lineRule="auto"/>
        <w:jc w:val="both"/>
        <w:rPr>
          <w:rFonts w:ascii="Garamond" w:hAnsi="Garamond"/>
          <w:sz w:val="24"/>
          <w:szCs w:val="24"/>
        </w:rPr>
      </w:pPr>
      <w:r w:rsidRPr="0011762E">
        <w:rPr>
          <w:rFonts w:ascii="Garamond" w:hAnsi="Garamond"/>
          <w:sz w:val="24"/>
          <w:szCs w:val="24"/>
        </w:rPr>
        <w:t xml:space="preserve">Merilo za izbor v sklopu 3 predstavlja </w:t>
      </w:r>
      <w:r>
        <w:rPr>
          <w:rFonts w:ascii="Garamond" w:hAnsi="Garamond"/>
          <w:sz w:val="24"/>
          <w:szCs w:val="24"/>
        </w:rPr>
        <w:t xml:space="preserve">cena (brez DDV) </w:t>
      </w:r>
      <w:r w:rsidR="00230E0B">
        <w:rPr>
          <w:rFonts w:ascii="Garamond" w:hAnsi="Garamond"/>
          <w:sz w:val="24"/>
          <w:szCs w:val="24"/>
        </w:rPr>
        <w:t xml:space="preserve">za </w:t>
      </w:r>
      <w:r w:rsidR="001A4719">
        <w:rPr>
          <w:rFonts w:ascii="Garamond" w:hAnsi="Garamond"/>
          <w:sz w:val="24"/>
          <w:szCs w:val="24"/>
        </w:rPr>
        <w:t>250 m³ dobave in razgrnitve mivke</w:t>
      </w:r>
      <w:r w:rsidR="00230E0B">
        <w:rPr>
          <w:rFonts w:ascii="Garamond" w:hAnsi="Garamond"/>
          <w:sz w:val="24"/>
          <w:szCs w:val="24"/>
        </w:rPr>
        <w:t xml:space="preserve"> (z vsemi pripadajočimi zahtevami iz opisa tehničnih specifikacij 15.3.)</w:t>
      </w:r>
      <w:r w:rsidR="001A4719">
        <w:rPr>
          <w:rFonts w:ascii="Garamond" w:hAnsi="Garamond"/>
          <w:sz w:val="24"/>
          <w:szCs w:val="24"/>
        </w:rPr>
        <w:t xml:space="preserve">, kar predstavlja </w:t>
      </w:r>
      <w:r w:rsidRPr="0011762E">
        <w:rPr>
          <w:rFonts w:ascii="Garamond" w:hAnsi="Garamond"/>
          <w:sz w:val="24"/>
          <w:szCs w:val="24"/>
        </w:rPr>
        <w:t>dvakratn</w:t>
      </w:r>
      <w:r w:rsidR="001A4719">
        <w:rPr>
          <w:rFonts w:ascii="Garamond" w:hAnsi="Garamond"/>
          <w:sz w:val="24"/>
          <w:szCs w:val="24"/>
        </w:rPr>
        <w:t>o</w:t>
      </w:r>
      <w:r w:rsidRPr="0011762E">
        <w:rPr>
          <w:rFonts w:ascii="Garamond" w:hAnsi="Garamond"/>
          <w:sz w:val="24"/>
          <w:szCs w:val="24"/>
        </w:rPr>
        <w:t xml:space="preserve"> dobav</w:t>
      </w:r>
      <w:r w:rsidR="001A4719">
        <w:rPr>
          <w:rFonts w:ascii="Garamond" w:hAnsi="Garamond"/>
          <w:sz w:val="24"/>
          <w:szCs w:val="24"/>
        </w:rPr>
        <w:t>o</w:t>
      </w:r>
      <w:r w:rsidRPr="0011762E">
        <w:rPr>
          <w:rFonts w:ascii="Garamond" w:hAnsi="Garamond"/>
          <w:sz w:val="24"/>
          <w:szCs w:val="24"/>
        </w:rPr>
        <w:t xml:space="preserve"> in razgrnitev mivke v vseh enotah naročnika navedenih v poglavju Tehnične zahteve za sklop 3</w:t>
      </w:r>
      <w:r>
        <w:rPr>
          <w:rFonts w:ascii="Garamond" w:hAnsi="Garamond"/>
          <w:sz w:val="24"/>
          <w:szCs w:val="24"/>
        </w:rPr>
        <w:t>.</w:t>
      </w:r>
    </w:p>
    <w:p w14:paraId="6B165441" w14:textId="77777777" w:rsidR="00CB0BFA" w:rsidRDefault="00CB0BFA" w:rsidP="008047BE">
      <w:pPr>
        <w:rPr>
          <w:rFonts w:ascii="Garamond" w:eastAsia="Calibri" w:hAnsi="Garamond" w:cs="Times New Roman"/>
          <w:b/>
          <w:bCs/>
          <w:sz w:val="24"/>
          <w:szCs w:val="24"/>
          <w:lang w:eastAsia="sl-SI"/>
        </w:rPr>
      </w:pPr>
    </w:p>
    <w:p w14:paraId="6D1BEE92" w14:textId="7D1C9807" w:rsidR="00CB0BFA" w:rsidRDefault="00CB0BFA" w:rsidP="008047BE">
      <w:pPr>
        <w:rPr>
          <w:rFonts w:ascii="Garamond" w:eastAsia="Calibri" w:hAnsi="Garamond" w:cs="Times New Roman"/>
          <w:sz w:val="24"/>
          <w:szCs w:val="24"/>
          <w:lang w:eastAsia="sl-SI"/>
        </w:rPr>
      </w:pPr>
      <w:r w:rsidRPr="00520000">
        <w:rPr>
          <w:rFonts w:ascii="Garamond" w:eastAsia="Calibri" w:hAnsi="Garamond" w:cs="Times New Roman"/>
          <w:b/>
          <w:bCs/>
          <w:sz w:val="24"/>
          <w:szCs w:val="24"/>
          <w:lang w:eastAsia="sl-SI"/>
        </w:rPr>
        <w:lastRenderedPageBreak/>
        <w:t>Dokazilo:</w:t>
      </w:r>
      <w:r>
        <w:rPr>
          <w:rFonts w:ascii="Garamond" w:eastAsia="Calibri" w:hAnsi="Garamond" w:cs="Times New Roman"/>
          <w:sz w:val="24"/>
          <w:szCs w:val="24"/>
          <w:lang w:eastAsia="sl-SI"/>
        </w:rPr>
        <w:t xml:space="preserve"> ponudnik izpolni obrazec </w:t>
      </w:r>
      <w:r w:rsidRPr="00520000">
        <w:rPr>
          <w:rFonts w:ascii="Garamond" w:eastAsia="Calibri" w:hAnsi="Garamond" w:cs="Times New Roman"/>
          <w:i/>
          <w:iCs/>
          <w:sz w:val="24"/>
          <w:szCs w:val="24"/>
          <w:lang w:eastAsia="sl-SI"/>
        </w:rPr>
        <w:t>Ponudbeni predračun</w:t>
      </w:r>
      <w:r>
        <w:rPr>
          <w:rFonts w:ascii="Garamond" w:eastAsia="Calibri" w:hAnsi="Garamond" w:cs="Times New Roman"/>
          <w:sz w:val="24"/>
          <w:szCs w:val="24"/>
          <w:lang w:eastAsia="sl-SI"/>
        </w:rPr>
        <w:t>.</w:t>
      </w:r>
    </w:p>
    <w:p w14:paraId="4D014259" w14:textId="77777777" w:rsidR="007D6DE8" w:rsidRDefault="007D6DE8" w:rsidP="008047BE">
      <w:pPr>
        <w:rPr>
          <w:rFonts w:ascii="Garamond" w:hAnsi="Garamond"/>
          <w:sz w:val="24"/>
          <w:szCs w:val="24"/>
        </w:rPr>
      </w:pPr>
    </w:p>
    <w:p w14:paraId="7648FE40" w14:textId="03A1A19D" w:rsidR="00176B4F" w:rsidRPr="00176B4F" w:rsidRDefault="00176B4F" w:rsidP="00176B4F">
      <w:pPr>
        <w:shd w:val="clear" w:color="auto" w:fill="FFFFFF" w:themeFill="background1"/>
        <w:spacing w:before="360" w:after="0" w:line="324" w:lineRule="auto"/>
        <w:contextualSpacing/>
        <w:jc w:val="both"/>
        <w:outlineLvl w:val="0"/>
        <w:rPr>
          <w:rFonts w:ascii="Garamond" w:eastAsia="Calibri" w:hAnsi="Garamond" w:cs="Times New Roman"/>
          <w:b/>
          <w:sz w:val="24"/>
          <w:szCs w:val="24"/>
          <w:lang w:eastAsia="sl-SI"/>
        </w:rPr>
      </w:pPr>
      <w:bookmarkStart w:id="104" w:name="_Toc45191717"/>
      <w:bookmarkStart w:id="105" w:name="_Toc74656970"/>
      <w:r w:rsidRPr="00176B4F">
        <w:rPr>
          <w:rFonts w:ascii="Garamond" w:eastAsia="Calibri" w:hAnsi="Garamond" w:cs="Times New Roman"/>
          <w:b/>
          <w:sz w:val="24"/>
          <w:szCs w:val="24"/>
          <w:lang w:eastAsia="sl-SI"/>
        </w:rPr>
        <w:t>18. Izjava o udeležbi fizičnih in pravnih oseb v lastništvu ponudnika</w:t>
      </w:r>
      <w:bookmarkEnd w:id="104"/>
      <w:bookmarkEnd w:id="105"/>
    </w:p>
    <w:p w14:paraId="694EC82C" w14:textId="77777777" w:rsidR="00176B4F" w:rsidRDefault="00176B4F" w:rsidP="00176B4F">
      <w:pPr>
        <w:spacing w:after="0" w:line="312" w:lineRule="auto"/>
        <w:jc w:val="both"/>
        <w:rPr>
          <w:rFonts w:ascii="Garamond" w:eastAsia="Times New Roman" w:hAnsi="Garamond"/>
          <w:sz w:val="24"/>
          <w:szCs w:val="24"/>
          <w:lang w:eastAsia="sl-SI"/>
        </w:rPr>
      </w:pPr>
      <w:r>
        <w:rPr>
          <w:rFonts w:ascii="Garamond" w:eastAsia="Times New Roman" w:hAnsi="Garamond"/>
          <w:sz w:val="24"/>
          <w:szCs w:val="24"/>
          <w:lang w:eastAsia="sl-SI"/>
        </w:rPr>
        <w:t xml:space="preserve">Za namen iz 6. odstavka 14. člena Zakona o integriteti in preprečevanju korupcije (ZIntPK-UPB2, </w:t>
      </w:r>
      <w:proofErr w:type="spellStart"/>
      <w:r>
        <w:rPr>
          <w:rFonts w:ascii="Garamond" w:eastAsia="Times New Roman" w:hAnsi="Garamond"/>
          <w:sz w:val="24"/>
          <w:szCs w:val="24"/>
          <w:lang w:eastAsia="sl-SI"/>
        </w:rPr>
        <w:t>Ur.l</w:t>
      </w:r>
      <w:proofErr w:type="spellEnd"/>
      <w:r>
        <w:rPr>
          <w:rFonts w:ascii="Garamond" w:eastAsia="Times New Roman" w:hAnsi="Garamond"/>
          <w:sz w:val="24"/>
          <w:szCs w:val="24"/>
          <w:lang w:eastAsia="sl-SI"/>
        </w:rPr>
        <w:t xml:space="preserve">. RS, št. 69/11, v nadaljevanju: </w:t>
      </w:r>
      <w:proofErr w:type="spellStart"/>
      <w:r>
        <w:rPr>
          <w:rFonts w:ascii="Garamond" w:eastAsia="Times New Roman" w:hAnsi="Garamond"/>
          <w:sz w:val="24"/>
          <w:szCs w:val="24"/>
          <w:lang w:eastAsia="sl-SI"/>
        </w:rPr>
        <w:t>ZIntPK</w:t>
      </w:r>
      <w:proofErr w:type="spellEnd"/>
      <w:r>
        <w:rPr>
          <w:rFonts w:ascii="Garamond" w:eastAsia="Times New Roman" w:hAnsi="Garamond"/>
          <w:sz w:val="24"/>
          <w:szCs w:val="24"/>
          <w:lang w:eastAsia="sl-SI"/>
        </w:rPr>
        <w:t>), tj. zaradi zagotovitve transparentnosti posla in preprečitve korupcijskih tveganj pri sklepanju pravnih poslov ponudniki predložijo Izjavo o udeležbi fizičnih in pravnih oseb v lastništvu ponudnika</w:t>
      </w:r>
    </w:p>
    <w:p w14:paraId="0E62219F" w14:textId="77777777" w:rsidR="00176B4F" w:rsidRDefault="00176B4F" w:rsidP="00176B4F">
      <w:pPr>
        <w:spacing w:after="0" w:line="312" w:lineRule="auto"/>
        <w:jc w:val="both"/>
        <w:rPr>
          <w:rFonts w:ascii="Garamond" w:eastAsia="Times New Roman" w:hAnsi="Garamond"/>
          <w:sz w:val="24"/>
          <w:szCs w:val="24"/>
          <w:lang w:eastAsia="sl-SI"/>
        </w:rPr>
      </w:pPr>
    </w:p>
    <w:p w14:paraId="65B077DF" w14:textId="77777777" w:rsidR="00176B4F" w:rsidRDefault="00176B4F" w:rsidP="00176B4F">
      <w:pPr>
        <w:spacing w:line="312" w:lineRule="auto"/>
        <w:jc w:val="both"/>
        <w:rPr>
          <w:rFonts w:ascii="Garamond" w:eastAsia="Calibri" w:hAnsi="Garamond"/>
          <w:b/>
          <w:sz w:val="24"/>
          <w:szCs w:val="24"/>
        </w:rPr>
      </w:pPr>
      <w:r>
        <w:rPr>
          <w:rFonts w:ascii="Garamond" w:hAnsi="Garamond"/>
          <w:b/>
          <w:sz w:val="24"/>
          <w:szCs w:val="24"/>
        </w:rPr>
        <w:t>DOKAZILO</w:t>
      </w:r>
    </w:p>
    <w:p w14:paraId="3DF39F2C" w14:textId="77777777" w:rsidR="00176B4F" w:rsidRDefault="00176B4F" w:rsidP="00176B4F">
      <w:pPr>
        <w:spacing w:after="0" w:line="312" w:lineRule="auto"/>
        <w:jc w:val="both"/>
        <w:rPr>
          <w:rFonts w:ascii="Garamond" w:eastAsia="Times New Roman" w:hAnsi="Garamond"/>
          <w:sz w:val="24"/>
          <w:szCs w:val="24"/>
          <w:lang w:eastAsia="sl-SI"/>
        </w:rPr>
      </w:pPr>
      <w:r>
        <w:rPr>
          <w:rFonts w:ascii="Garamond" w:eastAsia="Times New Roman" w:hAnsi="Garamond"/>
          <w:sz w:val="24"/>
          <w:szCs w:val="24"/>
          <w:lang w:eastAsia="sl-SI"/>
        </w:rPr>
        <w:t>- Ponudnik izpolni in podpiše obrazec Izjava o udeležbi fizičnih in pravnih oseb v lastništvu ponudnika. V primeru skupne ponudbe obrazec podpišejo vsi ponudniki.</w:t>
      </w:r>
    </w:p>
    <w:p w14:paraId="5CE6249A" w14:textId="77777777" w:rsidR="00520000" w:rsidRPr="00BC0239" w:rsidRDefault="00520000" w:rsidP="008047BE">
      <w:pPr>
        <w:rPr>
          <w:rFonts w:eastAsia="Calibri"/>
        </w:rPr>
      </w:pPr>
    </w:p>
    <w:p w14:paraId="0EDF9293" w14:textId="20ED8821"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lang w:eastAsia="sl-SI"/>
        </w:rPr>
      </w:pPr>
      <w:bookmarkStart w:id="106" w:name="_Toc402336728"/>
      <w:bookmarkStart w:id="107" w:name="_Toc74656971"/>
      <w:r w:rsidRPr="00BC0239">
        <w:rPr>
          <w:rFonts w:ascii="Garamond" w:eastAsia="Calibri" w:hAnsi="Garamond" w:cs="Times New Roman"/>
          <w:b/>
          <w:sz w:val="24"/>
          <w:szCs w:val="24"/>
          <w:lang w:eastAsia="sl-SI"/>
        </w:rPr>
        <w:t>1</w:t>
      </w:r>
      <w:r w:rsidR="00176B4F">
        <w:rPr>
          <w:rFonts w:ascii="Garamond" w:eastAsia="Calibri" w:hAnsi="Garamond" w:cs="Times New Roman"/>
          <w:b/>
          <w:sz w:val="24"/>
          <w:szCs w:val="24"/>
          <w:lang w:eastAsia="sl-SI"/>
        </w:rPr>
        <w:t>9</w:t>
      </w:r>
      <w:r w:rsidRPr="00BC0239">
        <w:rPr>
          <w:rFonts w:ascii="Garamond" w:eastAsia="Calibri" w:hAnsi="Garamond" w:cs="Times New Roman"/>
          <w:b/>
          <w:sz w:val="24"/>
          <w:szCs w:val="24"/>
          <w:lang w:eastAsia="sl-SI"/>
        </w:rPr>
        <w:t>. Pravna podlaga</w:t>
      </w:r>
      <w:bookmarkEnd w:id="107"/>
    </w:p>
    <w:p w14:paraId="3206D237"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bookmarkStart w:id="108" w:name="_Toc404938496"/>
      <w:r w:rsidRPr="00BC0239">
        <w:rPr>
          <w:rFonts w:ascii="Garamond" w:eastAsia="Calibri" w:hAnsi="Garamond" w:cs="Times New Roman"/>
          <w:sz w:val="24"/>
          <w:szCs w:val="24"/>
        </w:rPr>
        <w:t>V postopku oddaje javnega naročila in tekom izvedbe javnega naročila je potrebno upoštevati:</w:t>
      </w:r>
      <w:bookmarkEnd w:id="108"/>
    </w:p>
    <w:p w14:paraId="4ABB6664" w14:textId="77777777" w:rsidR="00BC0239" w:rsidRPr="00BC0239" w:rsidRDefault="00BC0239" w:rsidP="00E93D1D">
      <w:pPr>
        <w:numPr>
          <w:ilvl w:val="0"/>
          <w:numId w:val="15"/>
        </w:numPr>
        <w:shd w:val="clear" w:color="auto" w:fill="FFFFFF" w:themeFill="background1"/>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Zakon o javnem naročanju (</w:t>
      </w:r>
      <w:proofErr w:type="spellStart"/>
      <w:r w:rsidRPr="00BC0239">
        <w:rPr>
          <w:rFonts w:ascii="Garamond" w:eastAsia="Calibri" w:hAnsi="Garamond" w:cs="Times New Roman"/>
          <w:sz w:val="24"/>
          <w:szCs w:val="24"/>
          <w:lang w:eastAsia="sl-SI"/>
        </w:rPr>
        <w:t>Ur.l</w:t>
      </w:r>
      <w:proofErr w:type="spellEnd"/>
      <w:r w:rsidRPr="00BC0239">
        <w:rPr>
          <w:rFonts w:ascii="Garamond" w:eastAsia="Calibri" w:hAnsi="Garamond" w:cs="Times New Roman"/>
          <w:sz w:val="24"/>
          <w:szCs w:val="24"/>
          <w:lang w:eastAsia="sl-SI"/>
        </w:rPr>
        <w:t xml:space="preserve"> RS, št 94/15, s spremembo v nadaljevanju: ZJN-3);</w:t>
      </w:r>
    </w:p>
    <w:p w14:paraId="1253DF13" w14:textId="77777777" w:rsidR="00BC0239" w:rsidRPr="00BC0239" w:rsidRDefault="00BC0239" w:rsidP="00E93D1D">
      <w:pPr>
        <w:numPr>
          <w:ilvl w:val="0"/>
          <w:numId w:val="15"/>
        </w:numPr>
        <w:shd w:val="clear" w:color="auto" w:fill="FFFFFF" w:themeFill="background1"/>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Zakon o pravnem varstvu v postopkih javnega naročanja (Uradni list RS, št 43/2011, s spremembami, v nadaljevanju: ZPVPJN)</w:t>
      </w:r>
    </w:p>
    <w:p w14:paraId="36A1A017" w14:textId="77777777" w:rsidR="00BC0239" w:rsidRPr="00BC0239" w:rsidRDefault="00BC0239" w:rsidP="00E93D1D">
      <w:pPr>
        <w:numPr>
          <w:ilvl w:val="0"/>
          <w:numId w:val="15"/>
        </w:numPr>
        <w:shd w:val="clear" w:color="auto" w:fill="FFFFFF" w:themeFill="background1"/>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Obligacijski zakonik (Uradni list RS, št. 97/07, s spremembami, v nadaljevanju: OZ);</w:t>
      </w:r>
    </w:p>
    <w:p w14:paraId="71875111" w14:textId="63DC0A85" w:rsidR="00BC0239" w:rsidRDefault="00BC0239" w:rsidP="00E93D1D">
      <w:pPr>
        <w:numPr>
          <w:ilvl w:val="0"/>
          <w:numId w:val="15"/>
        </w:numPr>
        <w:shd w:val="clear" w:color="auto" w:fill="FFFFFF" w:themeFill="background1"/>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vsa veljavna zakonodaja, ki ureja področje predmeta javnega naročila.</w:t>
      </w:r>
    </w:p>
    <w:p w14:paraId="0B8C70AD" w14:textId="77777777" w:rsidR="001F2F79" w:rsidRDefault="001F2F79" w:rsidP="00230E0B">
      <w:pPr>
        <w:shd w:val="clear" w:color="auto" w:fill="FFFFFF" w:themeFill="background1"/>
        <w:spacing w:before="200" w:after="0" w:line="324" w:lineRule="auto"/>
        <w:ind w:left="720"/>
        <w:contextualSpacing/>
        <w:jc w:val="both"/>
        <w:rPr>
          <w:rFonts w:ascii="Garamond" w:eastAsia="Calibri" w:hAnsi="Garamond" w:cs="Times New Roman"/>
          <w:sz w:val="24"/>
          <w:szCs w:val="24"/>
          <w:lang w:eastAsia="sl-SI"/>
        </w:rPr>
      </w:pPr>
    </w:p>
    <w:p w14:paraId="0308015D" w14:textId="77777777" w:rsidR="00196BCF" w:rsidRPr="00BC0239" w:rsidRDefault="00196BCF" w:rsidP="008047BE">
      <w:pPr>
        <w:shd w:val="clear" w:color="auto" w:fill="FFFFFF" w:themeFill="background1"/>
        <w:spacing w:before="200" w:after="0" w:line="324" w:lineRule="auto"/>
        <w:ind w:left="720"/>
        <w:contextualSpacing/>
        <w:jc w:val="both"/>
        <w:rPr>
          <w:rFonts w:ascii="Garamond" w:eastAsia="Calibri" w:hAnsi="Garamond" w:cs="Times New Roman"/>
          <w:sz w:val="24"/>
          <w:szCs w:val="24"/>
          <w:lang w:eastAsia="sl-SI"/>
        </w:rPr>
      </w:pPr>
    </w:p>
    <w:p w14:paraId="6F3DFAA6" w14:textId="54B5CF76" w:rsidR="00BC0239" w:rsidRPr="00BC0239" w:rsidRDefault="00176B4F"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lang w:eastAsia="sl-SI"/>
        </w:rPr>
      </w:pPr>
      <w:bookmarkStart w:id="109" w:name="_Toc404938497"/>
      <w:bookmarkStart w:id="110" w:name="_Toc74656972"/>
      <w:r>
        <w:rPr>
          <w:rFonts w:ascii="Garamond" w:eastAsia="Calibri" w:hAnsi="Garamond" w:cs="Times New Roman"/>
          <w:b/>
          <w:sz w:val="24"/>
          <w:szCs w:val="24"/>
          <w:lang w:eastAsia="sl-SI"/>
        </w:rPr>
        <w:t>20</w:t>
      </w:r>
      <w:r w:rsidR="00BC0239" w:rsidRPr="00BC0239">
        <w:rPr>
          <w:rFonts w:ascii="Garamond" w:eastAsia="Calibri" w:hAnsi="Garamond" w:cs="Times New Roman"/>
          <w:b/>
          <w:sz w:val="24"/>
          <w:szCs w:val="24"/>
          <w:lang w:eastAsia="sl-SI"/>
        </w:rPr>
        <w:t>. Pouk o pravnem sredstvu</w:t>
      </w:r>
      <w:bookmarkEnd w:id="109"/>
      <w:bookmarkEnd w:id="110"/>
    </w:p>
    <w:p w14:paraId="37C5ADB6" w14:textId="320FB66D" w:rsidR="00BC0239" w:rsidRDefault="00BC0239" w:rsidP="00BC0239">
      <w:pPr>
        <w:shd w:val="clear" w:color="auto" w:fill="FFFFFF" w:themeFill="background1"/>
        <w:spacing w:after="20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se javno naročilo oddaja po odprtem postopku 4.000,00 EUR. Taksa se plača na transakcijski račun odprt pri Banki Slovenije, </w:t>
      </w:r>
      <w:r w:rsidRPr="00BC0239">
        <w:rPr>
          <w:rFonts w:ascii="Garamond" w:eastAsia="Calibri" w:hAnsi="Garamond" w:cs="Times New Roman"/>
          <w:sz w:val="24"/>
          <w:szCs w:val="24"/>
          <w:lang w:eastAsia="sl-SI"/>
        </w:rPr>
        <w:lastRenderedPageBreak/>
        <w:t>Slovenska cesta 35, 1505 Ljubljana, Slovenija št. SI56 0110 0100 0358 802, SWIFT koda BS LJ SI 2X, IBAN SI56011001000358802 in sklic 11 16110-7111290XXXXX.</w:t>
      </w:r>
    </w:p>
    <w:p w14:paraId="1FD6426D" w14:textId="77777777" w:rsidR="00B247C6" w:rsidRPr="00BC0239" w:rsidRDefault="00B247C6" w:rsidP="00BC0239">
      <w:pPr>
        <w:shd w:val="clear" w:color="auto" w:fill="FFFFFF" w:themeFill="background1"/>
        <w:spacing w:after="200" w:line="324" w:lineRule="auto"/>
        <w:jc w:val="both"/>
        <w:rPr>
          <w:rFonts w:ascii="Garamond" w:eastAsia="Calibri" w:hAnsi="Garamond" w:cs="Times New Roman"/>
          <w:sz w:val="24"/>
          <w:szCs w:val="24"/>
          <w:lang w:eastAsia="sl-SI"/>
        </w:rPr>
      </w:pPr>
    </w:p>
    <w:p w14:paraId="34D7A50E" w14:textId="77777777" w:rsidR="00BC0239" w:rsidRPr="00BC0239" w:rsidRDefault="00BC0239" w:rsidP="00BC0239">
      <w:pPr>
        <w:shd w:val="clear" w:color="auto" w:fill="FFFFFF" w:themeFill="background1"/>
        <w:spacing w:after="200" w:line="324" w:lineRule="auto"/>
        <w:jc w:val="both"/>
        <w:rPr>
          <w:rFonts w:ascii="Garamond" w:eastAsia="Calibri" w:hAnsi="Garamond" w:cs="Arial"/>
          <w:sz w:val="24"/>
          <w:szCs w:val="24"/>
        </w:rPr>
      </w:pPr>
      <w:r w:rsidRPr="00BC0239">
        <w:rPr>
          <w:rFonts w:ascii="Garamond" w:eastAsia="Calibri" w:hAnsi="Garamond" w:cs="Arial"/>
          <w:sz w:val="24"/>
          <w:szCs w:val="24"/>
        </w:rPr>
        <w:tab/>
      </w:r>
      <w:r w:rsidRPr="00BC0239">
        <w:rPr>
          <w:rFonts w:ascii="Garamond" w:eastAsia="Calibri" w:hAnsi="Garamond" w:cs="Arial"/>
          <w:sz w:val="24"/>
          <w:szCs w:val="24"/>
        </w:rPr>
        <w:tab/>
      </w:r>
      <w:r w:rsidRPr="00BC0239">
        <w:rPr>
          <w:rFonts w:ascii="Garamond" w:eastAsia="Calibri" w:hAnsi="Garamond" w:cs="Arial"/>
          <w:sz w:val="24"/>
          <w:szCs w:val="24"/>
        </w:rPr>
        <w:tab/>
      </w:r>
      <w:r w:rsidRPr="00BC0239">
        <w:rPr>
          <w:rFonts w:ascii="Garamond" w:eastAsia="Calibri" w:hAnsi="Garamond" w:cs="Arial"/>
          <w:sz w:val="24"/>
          <w:szCs w:val="24"/>
        </w:rPr>
        <w:tab/>
      </w:r>
      <w:r w:rsidRPr="00BC0239">
        <w:rPr>
          <w:rFonts w:ascii="Garamond" w:eastAsia="Calibri" w:hAnsi="Garamond" w:cs="Arial"/>
          <w:sz w:val="24"/>
          <w:szCs w:val="24"/>
        </w:rPr>
        <w:tab/>
      </w:r>
      <w:r w:rsidRPr="00BC0239">
        <w:rPr>
          <w:rFonts w:ascii="Garamond" w:eastAsia="Calibri" w:hAnsi="Garamond" w:cs="Arial"/>
          <w:sz w:val="24"/>
          <w:szCs w:val="24"/>
        </w:rPr>
        <w:tab/>
      </w:r>
      <w:r w:rsidRPr="00BC0239">
        <w:rPr>
          <w:rFonts w:ascii="Garamond" w:eastAsia="Calibri" w:hAnsi="Garamond" w:cs="Arial"/>
          <w:sz w:val="24"/>
          <w:szCs w:val="24"/>
        </w:rPr>
        <w:tab/>
      </w:r>
      <w:r w:rsidRPr="00BC0239">
        <w:rPr>
          <w:rFonts w:ascii="Garamond" w:eastAsia="Calibri" w:hAnsi="Garamond" w:cs="Arial"/>
          <w:sz w:val="24"/>
          <w:szCs w:val="24"/>
        </w:rPr>
        <w:tab/>
        <w:t>Tea Dolinar</w:t>
      </w:r>
    </w:p>
    <w:p w14:paraId="4FE3D16B" w14:textId="121D9615" w:rsidR="00BC0239" w:rsidRDefault="00BC0239" w:rsidP="00BC0239">
      <w:pPr>
        <w:spacing w:after="200" w:line="324" w:lineRule="auto"/>
        <w:ind w:left="4956" w:firstLine="708"/>
        <w:rPr>
          <w:rFonts w:ascii="Garamond" w:eastAsia="Calibri" w:hAnsi="Garamond" w:cs="Arial"/>
          <w:sz w:val="24"/>
          <w:szCs w:val="24"/>
        </w:rPr>
      </w:pPr>
      <w:r w:rsidRPr="00BC0239">
        <w:rPr>
          <w:rFonts w:ascii="Garamond" w:eastAsia="Calibri" w:hAnsi="Garamond" w:cs="Arial"/>
          <w:sz w:val="24"/>
          <w:szCs w:val="24"/>
        </w:rPr>
        <w:t>Ravnateljica</w:t>
      </w:r>
    </w:p>
    <w:p w14:paraId="141365B8" w14:textId="68FD1EAA" w:rsidR="009F4CC6" w:rsidRDefault="009F4CC6" w:rsidP="00BC0239">
      <w:pPr>
        <w:spacing w:after="200" w:line="324" w:lineRule="auto"/>
        <w:ind w:left="4956" w:firstLine="708"/>
        <w:rPr>
          <w:rFonts w:ascii="Garamond" w:eastAsia="Calibri" w:hAnsi="Garamond" w:cs="Arial"/>
          <w:sz w:val="24"/>
          <w:szCs w:val="24"/>
        </w:rPr>
      </w:pPr>
    </w:p>
    <w:p w14:paraId="518E55B2" w14:textId="04D85FA1" w:rsidR="009F4CC6" w:rsidRDefault="009F4CC6" w:rsidP="00BC0239">
      <w:pPr>
        <w:spacing w:after="200" w:line="324" w:lineRule="auto"/>
        <w:ind w:left="4956" w:firstLine="708"/>
        <w:rPr>
          <w:rFonts w:ascii="Garamond" w:eastAsia="Calibri" w:hAnsi="Garamond" w:cs="Arial"/>
          <w:sz w:val="24"/>
          <w:szCs w:val="24"/>
        </w:rPr>
      </w:pPr>
    </w:p>
    <w:p w14:paraId="7BD95EFA" w14:textId="2FDA4BFE" w:rsidR="009F4CC6" w:rsidRDefault="009F4CC6" w:rsidP="00BC0239">
      <w:pPr>
        <w:spacing w:after="200" w:line="324" w:lineRule="auto"/>
        <w:ind w:left="4956" w:firstLine="708"/>
        <w:rPr>
          <w:rFonts w:ascii="Garamond" w:eastAsia="Calibri" w:hAnsi="Garamond" w:cs="Arial"/>
          <w:sz w:val="24"/>
          <w:szCs w:val="24"/>
        </w:rPr>
      </w:pPr>
    </w:p>
    <w:p w14:paraId="64A21DB9" w14:textId="470E1259" w:rsidR="009F4CC6" w:rsidRDefault="009F4CC6" w:rsidP="00BC0239">
      <w:pPr>
        <w:spacing w:after="200" w:line="324" w:lineRule="auto"/>
        <w:ind w:left="4956" w:firstLine="708"/>
        <w:rPr>
          <w:rFonts w:ascii="Garamond" w:eastAsia="Calibri" w:hAnsi="Garamond" w:cs="Arial"/>
          <w:sz w:val="24"/>
          <w:szCs w:val="24"/>
        </w:rPr>
      </w:pPr>
    </w:p>
    <w:p w14:paraId="01E2AA4A" w14:textId="481EEA7A" w:rsidR="009F4CC6" w:rsidRDefault="009F4CC6" w:rsidP="00BC0239">
      <w:pPr>
        <w:spacing w:after="200" w:line="324" w:lineRule="auto"/>
        <w:ind w:left="4956" w:firstLine="708"/>
        <w:rPr>
          <w:rFonts w:ascii="Garamond" w:eastAsia="Calibri" w:hAnsi="Garamond" w:cs="Arial"/>
          <w:sz w:val="24"/>
          <w:szCs w:val="24"/>
        </w:rPr>
      </w:pPr>
    </w:p>
    <w:p w14:paraId="65161EB0" w14:textId="64E41999" w:rsidR="009F4CC6" w:rsidRDefault="009F4CC6" w:rsidP="00BC0239">
      <w:pPr>
        <w:spacing w:after="200" w:line="324" w:lineRule="auto"/>
        <w:ind w:left="4956" w:firstLine="708"/>
        <w:rPr>
          <w:rFonts w:ascii="Garamond" w:eastAsia="Calibri" w:hAnsi="Garamond" w:cs="Arial"/>
          <w:sz w:val="24"/>
          <w:szCs w:val="24"/>
        </w:rPr>
      </w:pPr>
    </w:p>
    <w:p w14:paraId="1DB6E93C" w14:textId="37F17C62" w:rsidR="009F4CC6" w:rsidRDefault="009F4CC6" w:rsidP="00BC0239">
      <w:pPr>
        <w:spacing w:after="200" w:line="324" w:lineRule="auto"/>
        <w:ind w:left="4956" w:firstLine="708"/>
        <w:rPr>
          <w:rFonts w:ascii="Garamond" w:eastAsia="Calibri" w:hAnsi="Garamond" w:cs="Arial"/>
          <w:sz w:val="24"/>
          <w:szCs w:val="24"/>
        </w:rPr>
      </w:pPr>
    </w:p>
    <w:p w14:paraId="463D92F8" w14:textId="5D6E181D" w:rsidR="009F4CC6" w:rsidRDefault="009F4CC6" w:rsidP="00BC0239">
      <w:pPr>
        <w:spacing w:after="200" w:line="324" w:lineRule="auto"/>
        <w:ind w:left="4956" w:firstLine="708"/>
        <w:rPr>
          <w:rFonts w:ascii="Garamond" w:eastAsia="Calibri" w:hAnsi="Garamond" w:cs="Arial"/>
          <w:sz w:val="24"/>
          <w:szCs w:val="24"/>
        </w:rPr>
      </w:pPr>
    </w:p>
    <w:p w14:paraId="63A003D9" w14:textId="45E2546A" w:rsidR="009F4CC6" w:rsidRDefault="009F4CC6" w:rsidP="00BC0239">
      <w:pPr>
        <w:spacing w:after="200" w:line="324" w:lineRule="auto"/>
        <w:ind w:left="4956" w:firstLine="708"/>
        <w:rPr>
          <w:rFonts w:ascii="Garamond" w:eastAsia="Calibri" w:hAnsi="Garamond" w:cs="Arial"/>
          <w:sz w:val="24"/>
          <w:szCs w:val="24"/>
        </w:rPr>
      </w:pPr>
    </w:p>
    <w:p w14:paraId="16CD5089" w14:textId="2033B123" w:rsidR="009F4CC6" w:rsidRDefault="009F4CC6" w:rsidP="00BC0239">
      <w:pPr>
        <w:spacing w:after="200" w:line="324" w:lineRule="auto"/>
        <w:ind w:left="4956" w:firstLine="708"/>
        <w:rPr>
          <w:rFonts w:ascii="Garamond" w:eastAsia="Calibri" w:hAnsi="Garamond" w:cs="Arial"/>
          <w:sz w:val="24"/>
          <w:szCs w:val="24"/>
        </w:rPr>
      </w:pPr>
    </w:p>
    <w:p w14:paraId="7A1F5E0F" w14:textId="526192D6" w:rsidR="009F4CC6" w:rsidRDefault="009F4CC6" w:rsidP="00BC0239">
      <w:pPr>
        <w:spacing w:after="200" w:line="324" w:lineRule="auto"/>
        <w:ind w:left="4956" w:firstLine="708"/>
        <w:rPr>
          <w:rFonts w:ascii="Garamond" w:eastAsia="Calibri" w:hAnsi="Garamond" w:cs="Arial"/>
          <w:sz w:val="24"/>
          <w:szCs w:val="24"/>
        </w:rPr>
      </w:pPr>
    </w:p>
    <w:p w14:paraId="044B0C83" w14:textId="52874D8E" w:rsidR="009F4CC6" w:rsidRDefault="009F4CC6" w:rsidP="00BC0239">
      <w:pPr>
        <w:spacing w:after="200" w:line="324" w:lineRule="auto"/>
        <w:ind w:left="4956" w:firstLine="708"/>
        <w:rPr>
          <w:rFonts w:ascii="Garamond" w:eastAsia="Calibri" w:hAnsi="Garamond" w:cs="Arial"/>
          <w:sz w:val="24"/>
          <w:szCs w:val="24"/>
        </w:rPr>
      </w:pPr>
    </w:p>
    <w:p w14:paraId="2BB72F68" w14:textId="3CB4A081" w:rsidR="009F4CC6" w:rsidRDefault="009F4CC6" w:rsidP="00BC0239">
      <w:pPr>
        <w:spacing w:after="200" w:line="324" w:lineRule="auto"/>
        <w:ind w:left="4956" w:firstLine="708"/>
        <w:rPr>
          <w:rFonts w:ascii="Garamond" w:eastAsia="Calibri" w:hAnsi="Garamond" w:cs="Arial"/>
          <w:sz w:val="24"/>
          <w:szCs w:val="24"/>
        </w:rPr>
      </w:pPr>
    </w:p>
    <w:p w14:paraId="787E4C00" w14:textId="35C7DD8F" w:rsidR="009F4CC6" w:rsidRDefault="009F4CC6" w:rsidP="00BC0239">
      <w:pPr>
        <w:spacing w:after="200" w:line="324" w:lineRule="auto"/>
        <w:ind w:left="4956" w:firstLine="708"/>
        <w:rPr>
          <w:rFonts w:ascii="Garamond" w:eastAsia="Calibri" w:hAnsi="Garamond" w:cs="Arial"/>
          <w:sz w:val="24"/>
          <w:szCs w:val="24"/>
        </w:rPr>
      </w:pPr>
    </w:p>
    <w:p w14:paraId="4F8B864C" w14:textId="6DC70328" w:rsidR="009F4CC6" w:rsidRDefault="009F4CC6" w:rsidP="00BC0239">
      <w:pPr>
        <w:spacing w:after="200" w:line="324" w:lineRule="auto"/>
        <w:ind w:left="4956" w:firstLine="708"/>
        <w:rPr>
          <w:rFonts w:ascii="Garamond" w:eastAsia="Calibri" w:hAnsi="Garamond" w:cs="Arial"/>
          <w:sz w:val="24"/>
          <w:szCs w:val="24"/>
        </w:rPr>
      </w:pPr>
    </w:p>
    <w:p w14:paraId="06D101F5" w14:textId="12C53CA3" w:rsidR="009F4CC6" w:rsidRDefault="009F4CC6" w:rsidP="00BC0239">
      <w:pPr>
        <w:spacing w:after="200" w:line="324" w:lineRule="auto"/>
        <w:ind w:left="4956" w:firstLine="708"/>
        <w:rPr>
          <w:rFonts w:ascii="Garamond" w:eastAsia="Calibri" w:hAnsi="Garamond" w:cs="Arial"/>
          <w:sz w:val="24"/>
          <w:szCs w:val="24"/>
        </w:rPr>
      </w:pPr>
    </w:p>
    <w:p w14:paraId="33B3E7F9" w14:textId="7BB66648" w:rsidR="009F4CC6" w:rsidRDefault="009F4CC6" w:rsidP="00BC0239">
      <w:pPr>
        <w:spacing w:after="200" w:line="324" w:lineRule="auto"/>
        <w:ind w:left="4956" w:firstLine="708"/>
        <w:rPr>
          <w:rFonts w:ascii="Garamond" w:eastAsia="Calibri" w:hAnsi="Garamond" w:cs="Arial"/>
          <w:sz w:val="24"/>
          <w:szCs w:val="24"/>
        </w:rPr>
      </w:pPr>
    </w:p>
    <w:p w14:paraId="1F7EC1F5" w14:textId="5661A8C5" w:rsidR="009F4CC6" w:rsidRDefault="009F4CC6" w:rsidP="00BC0239">
      <w:pPr>
        <w:spacing w:after="200" w:line="324" w:lineRule="auto"/>
        <w:ind w:left="4956" w:firstLine="708"/>
        <w:rPr>
          <w:rFonts w:ascii="Garamond" w:eastAsia="Calibri" w:hAnsi="Garamond" w:cs="Arial"/>
          <w:sz w:val="24"/>
          <w:szCs w:val="24"/>
        </w:rPr>
      </w:pPr>
    </w:p>
    <w:p w14:paraId="7B946A79" w14:textId="52D038D1" w:rsidR="009F4CC6" w:rsidRDefault="009F4CC6" w:rsidP="00BC0239">
      <w:pPr>
        <w:spacing w:after="200" w:line="324" w:lineRule="auto"/>
        <w:ind w:left="4956" w:firstLine="708"/>
        <w:rPr>
          <w:rFonts w:ascii="Garamond" w:eastAsia="Calibri" w:hAnsi="Garamond" w:cs="Arial"/>
          <w:sz w:val="24"/>
          <w:szCs w:val="24"/>
        </w:rPr>
      </w:pPr>
    </w:p>
    <w:p w14:paraId="19207AA0" w14:textId="77777777" w:rsidR="009F4CC6" w:rsidRDefault="009F4CC6" w:rsidP="00BC0239">
      <w:pPr>
        <w:spacing w:after="200" w:line="324" w:lineRule="auto"/>
        <w:ind w:left="4956" w:firstLine="708"/>
        <w:rPr>
          <w:rFonts w:ascii="Garamond" w:eastAsia="Calibri" w:hAnsi="Garamond" w:cs="Arial"/>
          <w:sz w:val="24"/>
          <w:szCs w:val="24"/>
        </w:rPr>
      </w:pPr>
    </w:p>
    <w:p w14:paraId="743CE239" w14:textId="1CC4601A" w:rsidR="00BC0239" w:rsidRPr="00BC0239" w:rsidRDefault="009F4CC6"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11" w:name="_Toc74656973"/>
      <w:r>
        <w:rPr>
          <w:rFonts w:ascii="Garamond" w:eastAsia="Calibri" w:hAnsi="Garamond" w:cs="Times New Roman"/>
          <w:b/>
          <w:sz w:val="24"/>
          <w:szCs w:val="24"/>
        </w:rPr>
        <w:lastRenderedPageBreak/>
        <w:t>P</w:t>
      </w:r>
      <w:r w:rsidR="00BC0239" w:rsidRPr="00BC0239">
        <w:rPr>
          <w:rFonts w:ascii="Garamond" w:eastAsia="Calibri" w:hAnsi="Garamond" w:cs="Times New Roman"/>
          <w:b/>
          <w:sz w:val="24"/>
          <w:szCs w:val="24"/>
        </w:rPr>
        <w:t>riloge</w:t>
      </w:r>
      <w:bookmarkEnd w:id="111"/>
    </w:p>
    <w:p w14:paraId="5EBF8E48" w14:textId="77777777" w:rsidR="00BC0239" w:rsidRPr="00BC0239" w:rsidRDefault="00BC0239" w:rsidP="00BC0239">
      <w:pPr>
        <w:spacing w:after="200" w:line="324" w:lineRule="auto"/>
        <w:rPr>
          <w:rFonts w:ascii="Garamond" w:eastAsia="Calibri" w:hAnsi="Garamond" w:cs="Times New Roman"/>
          <w:sz w:val="24"/>
          <w:szCs w:val="24"/>
        </w:rPr>
      </w:pPr>
      <w:bookmarkStart w:id="112" w:name="_Toc436814729"/>
      <w:bookmarkStart w:id="113" w:name="_Toc449014024"/>
    </w:p>
    <w:p w14:paraId="75C23772" w14:textId="77777777" w:rsidR="00BC0239" w:rsidRPr="00BC0239" w:rsidRDefault="00BC0239" w:rsidP="00BC0239">
      <w:pPr>
        <w:spacing w:after="200" w:line="324" w:lineRule="auto"/>
        <w:rPr>
          <w:rFonts w:ascii="Garamond" w:eastAsia="Calibri" w:hAnsi="Garamond" w:cs="Times New Roman"/>
          <w:sz w:val="24"/>
          <w:szCs w:val="24"/>
        </w:rPr>
      </w:pPr>
    </w:p>
    <w:p w14:paraId="36D601B5" w14:textId="77777777" w:rsidR="00BC0239" w:rsidRPr="00BC0239" w:rsidRDefault="00BC0239" w:rsidP="00BC0239">
      <w:pPr>
        <w:spacing w:after="200" w:line="324" w:lineRule="auto"/>
        <w:rPr>
          <w:rFonts w:ascii="Garamond" w:eastAsia="Calibri" w:hAnsi="Garamond" w:cs="Times New Roman"/>
          <w:sz w:val="24"/>
          <w:szCs w:val="24"/>
        </w:rPr>
      </w:pPr>
    </w:p>
    <w:p w14:paraId="4B0C48CE" w14:textId="77777777" w:rsidR="00BC0239" w:rsidRPr="00BC0239" w:rsidRDefault="00BC0239" w:rsidP="00BC0239">
      <w:pPr>
        <w:spacing w:after="200" w:line="324" w:lineRule="auto"/>
        <w:rPr>
          <w:rFonts w:ascii="Garamond" w:eastAsia="Calibri" w:hAnsi="Garamond" w:cs="Times New Roman"/>
          <w:sz w:val="24"/>
          <w:szCs w:val="24"/>
        </w:rPr>
      </w:pPr>
    </w:p>
    <w:p w14:paraId="3151EEB0" w14:textId="77777777" w:rsidR="00BC0239" w:rsidRPr="00BC0239" w:rsidRDefault="00BC0239" w:rsidP="00BC0239">
      <w:pPr>
        <w:spacing w:after="200" w:line="324" w:lineRule="auto"/>
        <w:rPr>
          <w:rFonts w:ascii="Garamond" w:eastAsia="Calibri" w:hAnsi="Garamond" w:cs="Times New Roman"/>
          <w:sz w:val="24"/>
          <w:szCs w:val="24"/>
        </w:rPr>
      </w:pPr>
    </w:p>
    <w:p w14:paraId="2F3EA656" w14:textId="77777777" w:rsidR="00BC0239" w:rsidRPr="00BC0239" w:rsidRDefault="00BC0239" w:rsidP="00BC0239">
      <w:pPr>
        <w:spacing w:after="200" w:line="324" w:lineRule="auto"/>
        <w:rPr>
          <w:rFonts w:ascii="Garamond" w:eastAsia="Calibri" w:hAnsi="Garamond" w:cs="Times New Roman"/>
          <w:sz w:val="24"/>
          <w:szCs w:val="24"/>
        </w:rPr>
      </w:pPr>
    </w:p>
    <w:p w14:paraId="11800743" w14:textId="77777777" w:rsidR="00BC0239" w:rsidRPr="00BC0239" w:rsidRDefault="00BC0239" w:rsidP="00BC0239">
      <w:pPr>
        <w:spacing w:after="200" w:line="324" w:lineRule="auto"/>
        <w:rPr>
          <w:rFonts w:ascii="Garamond" w:eastAsia="Calibri" w:hAnsi="Garamond" w:cs="Times New Roman"/>
          <w:sz w:val="24"/>
          <w:szCs w:val="24"/>
        </w:rPr>
      </w:pPr>
    </w:p>
    <w:p w14:paraId="77A35CE5" w14:textId="77777777" w:rsidR="00BC0239" w:rsidRPr="00BC0239" w:rsidRDefault="00BC0239" w:rsidP="00BC0239">
      <w:pPr>
        <w:spacing w:after="200" w:line="324" w:lineRule="auto"/>
        <w:rPr>
          <w:rFonts w:ascii="Garamond" w:eastAsia="Calibri" w:hAnsi="Garamond" w:cs="Times New Roman"/>
          <w:sz w:val="24"/>
          <w:szCs w:val="24"/>
        </w:rPr>
      </w:pPr>
    </w:p>
    <w:p w14:paraId="512FA8F0" w14:textId="77777777" w:rsidR="00BC0239" w:rsidRPr="00BC0239" w:rsidRDefault="00BC0239" w:rsidP="00BC0239">
      <w:pPr>
        <w:spacing w:after="200" w:line="324" w:lineRule="auto"/>
        <w:rPr>
          <w:rFonts w:ascii="Garamond" w:eastAsia="Calibri" w:hAnsi="Garamond" w:cs="Times New Roman"/>
          <w:sz w:val="24"/>
          <w:szCs w:val="24"/>
        </w:rPr>
      </w:pPr>
    </w:p>
    <w:p w14:paraId="2C70E0D2" w14:textId="77777777" w:rsidR="00BC0239" w:rsidRPr="00BC0239" w:rsidRDefault="00BC0239" w:rsidP="00BC0239">
      <w:pPr>
        <w:spacing w:after="200" w:line="324" w:lineRule="auto"/>
        <w:rPr>
          <w:rFonts w:ascii="Garamond" w:eastAsia="Calibri" w:hAnsi="Garamond" w:cs="Times New Roman"/>
          <w:sz w:val="24"/>
          <w:szCs w:val="24"/>
        </w:rPr>
      </w:pPr>
    </w:p>
    <w:p w14:paraId="016DA5C5" w14:textId="77777777" w:rsidR="00BC0239" w:rsidRPr="00BC0239" w:rsidRDefault="00BC0239" w:rsidP="00BC0239">
      <w:pPr>
        <w:spacing w:after="200" w:line="324" w:lineRule="auto"/>
        <w:rPr>
          <w:rFonts w:ascii="Garamond" w:eastAsia="Calibri" w:hAnsi="Garamond" w:cs="Times New Roman"/>
          <w:sz w:val="24"/>
          <w:szCs w:val="24"/>
        </w:rPr>
      </w:pPr>
    </w:p>
    <w:p w14:paraId="667D22FF" w14:textId="77777777" w:rsidR="00BC0239" w:rsidRPr="00BC0239" w:rsidRDefault="00BC0239" w:rsidP="00BC0239">
      <w:pPr>
        <w:spacing w:after="200" w:line="324" w:lineRule="auto"/>
        <w:rPr>
          <w:rFonts w:ascii="Garamond" w:eastAsia="Calibri" w:hAnsi="Garamond" w:cs="Times New Roman"/>
          <w:sz w:val="24"/>
          <w:szCs w:val="24"/>
        </w:rPr>
      </w:pPr>
    </w:p>
    <w:p w14:paraId="69B485D3" w14:textId="77777777" w:rsidR="00BC0239" w:rsidRPr="00BC0239" w:rsidRDefault="00BC0239" w:rsidP="00BC0239">
      <w:pPr>
        <w:spacing w:after="200" w:line="324" w:lineRule="auto"/>
        <w:rPr>
          <w:rFonts w:ascii="Garamond" w:eastAsia="Calibri" w:hAnsi="Garamond" w:cs="Times New Roman"/>
          <w:sz w:val="24"/>
          <w:szCs w:val="24"/>
        </w:rPr>
      </w:pPr>
    </w:p>
    <w:p w14:paraId="4D7ED840" w14:textId="77777777" w:rsidR="00BC0239" w:rsidRPr="00BC0239" w:rsidRDefault="00BC0239" w:rsidP="00BC0239">
      <w:pPr>
        <w:spacing w:after="200" w:line="324" w:lineRule="auto"/>
        <w:rPr>
          <w:rFonts w:ascii="Garamond" w:eastAsia="Calibri" w:hAnsi="Garamond" w:cs="Times New Roman"/>
          <w:sz w:val="24"/>
          <w:szCs w:val="24"/>
        </w:rPr>
      </w:pPr>
    </w:p>
    <w:p w14:paraId="163AFEF9" w14:textId="70D5B4BF" w:rsidR="00BC0239" w:rsidRDefault="00BC0239" w:rsidP="00BC0239">
      <w:pPr>
        <w:spacing w:after="200" w:line="324" w:lineRule="auto"/>
        <w:rPr>
          <w:rFonts w:ascii="Garamond" w:eastAsia="Calibri" w:hAnsi="Garamond" w:cs="Times New Roman"/>
          <w:sz w:val="24"/>
          <w:szCs w:val="24"/>
        </w:rPr>
      </w:pPr>
    </w:p>
    <w:p w14:paraId="5183F92C" w14:textId="4EFAFB81" w:rsidR="00B82FEF" w:rsidRDefault="00B82FEF" w:rsidP="00BC0239">
      <w:pPr>
        <w:spacing w:after="200" w:line="324" w:lineRule="auto"/>
        <w:rPr>
          <w:rFonts w:ascii="Garamond" w:eastAsia="Calibri" w:hAnsi="Garamond" w:cs="Times New Roman"/>
          <w:sz w:val="24"/>
          <w:szCs w:val="24"/>
        </w:rPr>
      </w:pPr>
    </w:p>
    <w:p w14:paraId="0D8F5AA2" w14:textId="4F94B95D" w:rsidR="00B82FEF" w:rsidRDefault="00B82FEF" w:rsidP="00BC0239">
      <w:pPr>
        <w:spacing w:after="200" w:line="324" w:lineRule="auto"/>
        <w:rPr>
          <w:rFonts w:ascii="Garamond" w:eastAsia="Calibri" w:hAnsi="Garamond" w:cs="Times New Roman"/>
          <w:sz w:val="24"/>
          <w:szCs w:val="24"/>
        </w:rPr>
      </w:pPr>
    </w:p>
    <w:p w14:paraId="17980DB0" w14:textId="3F51D7CD" w:rsidR="00B82FEF" w:rsidRDefault="00B82FEF" w:rsidP="00BC0239">
      <w:pPr>
        <w:spacing w:after="200" w:line="324" w:lineRule="auto"/>
        <w:rPr>
          <w:rFonts w:ascii="Garamond" w:eastAsia="Calibri" w:hAnsi="Garamond" w:cs="Times New Roman"/>
          <w:sz w:val="24"/>
          <w:szCs w:val="24"/>
        </w:rPr>
      </w:pPr>
    </w:p>
    <w:p w14:paraId="41D0BC86" w14:textId="7FDD2D7A" w:rsidR="00B82FEF" w:rsidRDefault="00B82FEF" w:rsidP="00BC0239">
      <w:pPr>
        <w:spacing w:after="200" w:line="324" w:lineRule="auto"/>
        <w:rPr>
          <w:rFonts w:ascii="Garamond" w:eastAsia="Calibri" w:hAnsi="Garamond" w:cs="Times New Roman"/>
          <w:sz w:val="24"/>
          <w:szCs w:val="24"/>
        </w:rPr>
      </w:pPr>
    </w:p>
    <w:p w14:paraId="6326A87D" w14:textId="77777777" w:rsidR="00B82FEF" w:rsidRPr="00BC0239" w:rsidRDefault="00B82FEF" w:rsidP="00BC0239">
      <w:pPr>
        <w:spacing w:after="200" w:line="324" w:lineRule="auto"/>
        <w:rPr>
          <w:rFonts w:ascii="Garamond" w:eastAsia="Calibri" w:hAnsi="Garamond" w:cs="Times New Roman"/>
          <w:sz w:val="24"/>
          <w:szCs w:val="24"/>
        </w:rPr>
      </w:pPr>
    </w:p>
    <w:p w14:paraId="70544343" w14:textId="77777777" w:rsidR="00BC0239" w:rsidRPr="00BC0239" w:rsidRDefault="00BC0239" w:rsidP="00BC0239">
      <w:pPr>
        <w:spacing w:after="200" w:line="324" w:lineRule="auto"/>
        <w:rPr>
          <w:rFonts w:ascii="Garamond" w:eastAsia="Calibri" w:hAnsi="Garamond" w:cs="Times New Roman"/>
          <w:sz w:val="24"/>
          <w:szCs w:val="24"/>
        </w:rPr>
      </w:pPr>
    </w:p>
    <w:p w14:paraId="6BA55301" w14:textId="5E6D0060" w:rsidR="00BC0239" w:rsidRDefault="00BC0239" w:rsidP="00BC0239">
      <w:pPr>
        <w:spacing w:after="200" w:line="324" w:lineRule="auto"/>
        <w:rPr>
          <w:rFonts w:ascii="Garamond" w:eastAsia="Calibri" w:hAnsi="Garamond" w:cs="Times New Roman"/>
          <w:sz w:val="24"/>
          <w:szCs w:val="24"/>
        </w:rPr>
      </w:pPr>
    </w:p>
    <w:p w14:paraId="16B442A3" w14:textId="77777777" w:rsidR="005706C7" w:rsidRPr="00BC0239" w:rsidRDefault="005706C7" w:rsidP="00BC0239">
      <w:pPr>
        <w:spacing w:after="200" w:line="324" w:lineRule="auto"/>
        <w:rPr>
          <w:rFonts w:ascii="Garamond" w:eastAsia="Calibri" w:hAnsi="Garamond" w:cs="Times New Roman"/>
          <w:sz w:val="24"/>
          <w:szCs w:val="24"/>
        </w:rPr>
      </w:pPr>
    </w:p>
    <w:p w14:paraId="406E3C55" w14:textId="77777777" w:rsidR="00BC0239" w:rsidRPr="00BC0239" w:rsidRDefault="00BC0239" w:rsidP="00BC0239">
      <w:pPr>
        <w:spacing w:after="200" w:line="324" w:lineRule="auto"/>
        <w:rPr>
          <w:rFonts w:ascii="Garamond" w:eastAsia="Calibri" w:hAnsi="Garamond" w:cs="Times New Roman"/>
          <w:sz w:val="24"/>
          <w:szCs w:val="24"/>
        </w:rPr>
      </w:pPr>
    </w:p>
    <w:p w14:paraId="2A383E65" w14:textId="012618C2"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14" w:name="_Toc74656974"/>
      <w:bookmarkEnd w:id="112"/>
      <w:bookmarkEnd w:id="113"/>
      <w:r w:rsidRPr="00BC0239">
        <w:rPr>
          <w:rFonts w:ascii="Garamond" w:eastAsia="Calibri" w:hAnsi="Garamond" w:cs="Times New Roman"/>
          <w:b/>
          <w:sz w:val="24"/>
          <w:szCs w:val="24"/>
        </w:rPr>
        <w:lastRenderedPageBreak/>
        <w:t>Ponudbeni predračun</w:t>
      </w:r>
      <w:r w:rsidR="00F22EB7">
        <w:rPr>
          <w:rFonts w:ascii="Garamond" w:eastAsia="Calibri" w:hAnsi="Garamond" w:cs="Times New Roman"/>
          <w:b/>
          <w:sz w:val="24"/>
          <w:szCs w:val="24"/>
        </w:rPr>
        <w:t xml:space="preserve"> za sklop 1</w:t>
      </w:r>
      <w:bookmarkEnd w:id="114"/>
    </w:p>
    <w:p w14:paraId="4ABE67A1"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p>
    <w:p w14:paraId="059A7B83" w14:textId="60BDACBD" w:rsid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Ponudnik ______________________________________________________________</w:t>
      </w:r>
      <w:r w:rsidR="008047BE">
        <w:rPr>
          <w:rFonts w:ascii="Garamond" w:eastAsia="Calibri" w:hAnsi="Garamond" w:cs="Times New Roman"/>
          <w:sz w:val="24"/>
          <w:szCs w:val="24"/>
        </w:rPr>
        <w:t>_____</w:t>
      </w:r>
      <w:r w:rsidRPr="00BC0239">
        <w:rPr>
          <w:rFonts w:ascii="Garamond" w:eastAsia="Calibri" w:hAnsi="Garamond" w:cs="Times New Roman"/>
          <w:sz w:val="24"/>
          <w:szCs w:val="24"/>
        </w:rPr>
        <w:t>,</w:t>
      </w:r>
    </w:p>
    <w:p w14:paraId="6798AE0B" w14:textId="4C75C068" w:rsidR="008047BE" w:rsidRPr="008047BE" w:rsidRDefault="008047BE" w:rsidP="00BC0239">
      <w:pPr>
        <w:shd w:val="clear" w:color="auto" w:fill="FFFFFF" w:themeFill="background1"/>
        <w:spacing w:after="200" w:line="324" w:lineRule="auto"/>
        <w:jc w:val="both"/>
        <w:rPr>
          <w:rFonts w:ascii="Garamond" w:eastAsia="Calibri" w:hAnsi="Garamond" w:cs="Times New Roman"/>
          <w:i/>
          <w:iCs/>
          <w:sz w:val="24"/>
          <w:szCs w:val="24"/>
        </w:rPr>
      </w:pPr>
      <w:r w:rsidRPr="008047BE">
        <w:rPr>
          <w:rFonts w:ascii="Garamond" w:eastAsia="Calibri" w:hAnsi="Garamond" w:cs="Times New Roman"/>
          <w:i/>
          <w:iCs/>
          <w:sz w:val="24"/>
          <w:szCs w:val="24"/>
        </w:rPr>
        <w:t>(naziv in naslov)</w:t>
      </w:r>
    </w:p>
    <w:p w14:paraId="1280F2E9" w14:textId="64F69302"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ki v postopku oddaje javnega naročila </w:t>
      </w:r>
      <w:r w:rsidR="008047BE" w:rsidRPr="008047BE">
        <w:rPr>
          <w:rFonts w:ascii="Garamond" w:eastAsia="Calibri" w:hAnsi="Garamond" w:cs="Times New Roman"/>
          <w:i/>
          <w:iCs/>
          <w:sz w:val="24"/>
          <w:szCs w:val="24"/>
        </w:rPr>
        <w:t>»Okolju prijazne storitve čiščenja in storitve hišniških opravil z urejanjem okolice in dobavo mivke v enotah zavoda Kranjski vrtci«</w:t>
      </w:r>
      <w:r w:rsidRPr="00BC0239">
        <w:rPr>
          <w:rFonts w:ascii="Garamond" w:eastAsia="Calibri" w:hAnsi="Garamond" w:cs="Times New Roman"/>
          <w:sz w:val="24"/>
          <w:szCs w:val="24"/>
        </w:rPr>
        <w:t xml:space="preserve"> </w:t>
      </w:r>
      <w:r w:rsidR="008047BE">
        <w:rPr>
          <w:rFonts w:ascii="Garamond" w:eastAsia="Calibri" w:hAnsi="Garamond" w:cs="Times New Roman"/>
          <w:sz w:val="24"/>
          <w:szCs w:val="24"/>
        </w:rPr>
        <w:t>v sklopu</w:t>
      </w:r>
      <w:r w:rsidR="00F22EB7">
        <w:rPr>
          <w:rFonts w:ascii="Garamond" w:eastAsia="Calibri" w:hAnsi="Garamond" w:cs="Times New Roman"/>
          <w:sz w:val="24"/>
          <w:szCs w:val="24"/>
        </w:rPr>
        <w:t xml:space="preserve"> 1</w:t>
      </w:r>
      <w:r w:rsidR="008047BE" w:rsidRPr="008047BE">
        <w:rPr>
          <w:rFonts w:ascii="Garamond" w:eastAsia="Calibri" w:hAnsi="Garamond" w:cs="Times New Roman"/>
          <w:i/>
          <w:iCs/>
          <w:sz w:val="24"/>
          <w:szCs w:val="24"/>
        </w:rPr>
        <w:t xml:space="preserve"> </w:t>
      </w:r>
      <w:r w:rsidRPr="00BC0239">
        <w:rPr>
          <w:rFonts w:ascii="Garamond" w:eastAsia="Calibri" w:hAnsi="Garamond" w:cs="Times New Roman"/>
          <w:sz w:val="24"/>
          <w:szCs w:val="24"/>
        </w:rPr>
        <w:t>podajam ponudbeno ceno za storitve čiščenja:</w:t>
      </w:r>
    </w:p>
    <w:p w14:paraId="77F38F76" w14:textId="3E52E220" w:rsidR="00BC0239" w:rsidRPr="00BC0239" w:rsidRDefault="001D347D" w:rsidP="00BC0239">
      <w:pPr>
        <w:shd w:val="clear" w:color="auto" w:fill="FFFFFF" w:themeFill="background1"/>
        <w:spacing w:after="200" w:line="324" w:lineRule="auto"/>
        <w:jc w:val="both"/>
        <w:rPr>
          <w:rFonts w:ascii="Garamond" w:eastAsia="Calibri" w:hAnsi="Garamond" w:cs="Times New Roman"/>
          <w:sz w:val="24"/>
          <w:szCs w:val="24"/>
        </w:rPr>
      </w:pPr>
      <w:r>
        <w:rPr>
          <w:rFonts w:ascii="Garamond" w:hAnsi="Garamond"/>
          <w:b/>
          <w:sz w:val="24"/>
          <w:szCs w:val="24"/>
        </w:rPr>
        <w:t>MERILO C1:</w:t>
      </w:r>
    </w:p>
    <w:tbl>
      <w:tblPr>
        <w:tblStyle w:val="Tabelamrea"/>
        <w:tblW w:w="9067" w:type="dxa"/>
        <w:tblLook w:val="04A0" w:firstRow="1" w:lastRow="0" w:firstColumn="1" w:lastColumn="0" w:noHBand="0" w:noVBand="1"/>
      </w:tblPr>
      <w:tblGrid>
        <w:gridCol w:w="4678"/>
        <w:gridCol w:w="4389"/>
      </w:tblGrid>
      <w:tr w:rsidR="00BC0239" w:rsidRPr="00BC0239" w14:paraId="590AD013" w14:textId="77777777" w:rsidTr="008047BE">
        <w:tc>
          <w:tcPr>
            <w:tcW w:w="4678" w:type="dxa"/>
          </w:tcPr>
          <w:p w14:paraId="55D39242" w14:textId="42046992" w:rsidR="00BC0239" w:rsidRPr="00BC0239" w:rsidRDefault="00BC0239" w:rsidP="00BC0239">
            <w:pPr>
              <w:shd w:val="clear" w:color="auto" w:fill="FFFFFF" w:themeFill="background1"/>
              <w:spacing w:after="200" w:line="324" w:lineRule="auto"/>
              <w:jc w:val="both"/>
              <w:rPr>
                <w:rFonts w:ascii="Garamond" w:hAnsi="Garamond"/>
                <w:b/>
                <w:sz w:val="24"/>
                <w:szCs w:val="24"/>
              </w:rPr>
            </w:pPr>
            <w:r w:rsidRPr="00BC0239">
              <w:rPr>
                <w:rFonts w:ascii="Garamond" w:hAnsi="Garamond"/>
                <w:b/>
                <w:sz w:val="24"/>
                <w:szCs w:val="24"/>
              </w:rPr>
              <w:t>Ponudbena cena</w:t>
            </w:r>
          </w:p>
        </w:tc>
        <w:tc>
          <w:tcPr>
            <w:tcW w:w="4389" w:type="dxa"/>
          </w:tcPr>
          <w:p w14:paraId="309ED980" w14:textId="77777777" w:rsidR="00BC0239" w:rsidRPr="00BC0239" w:rsidRDefault="00BC0239" w:rsidP="00BC0239">
            <w:pPr>
              <w:shd w:val="clear" w:color="auto" w:fill="FFFFFF" w:themeFill="background1"/>
              <w:spacing w:after="200" w:line="324" w:lineRule="auto"/>
              <w:jc w:val="both"/>
              <w:rPr>
                <w:rFonts w:ascii="Garamond" w:hAnsi="Garamond"/>
                <w:b/>
                <w:sz w:val="24"/>
                <w:szCs w:val="24"/>
              </w:rPr>
            </w:pPr>
            <w:r w:rsidRPr="00BC0239">
              <w:rPr>
                <w:rFonts w:ascii="Garamond" w:hAnsi="Garamond"/>
                <w:b/>
                <w:sz w:val="24"/>
                <w:szCs w:val="24"/>
              </w:rPr>
              <w:t>Vrednost v EUR brez DDV</w:t>
            </w:r>
          </w:p>
        </w:tc>
      </w:tr>
      <w:tr w:rsidR="00BC0239" w:rsidRPr="00BC0239" w14:paraId="1A6C1B6A" w14:textId="77777777" w:rsidTr="008047BE">
        <w:tc>
          <w:tcPr>
            <w:tcW w:w="4678" w:type="dxa"/>
          </w:tcPr>
          <w:p w14:paraId="0EDD5B2C" w14:textId="53AC3550" w:rsidR="00BC0239" w:rsidRPr="00BC0239" w:rsidRDefault="00F22EB7" w:rsidP="00BC0239">
            <w:pPr>
              <w:shd w:val="clear" w:color="auto" w:fill="FFFFFF" w:themeFill="background1"/>
              <w:spacing w:after="200" w:line="324" w:lineRule="auto"/>
              <w:jc w:val="both"/>
              <w:rPr>
                <w:rFonts w:ascii="Garamond" w:hAnsi="Garamond"/>
                <w:sz w:val="24"/>
                <w:szCs w:val="24"/>
              </w:rPr>
            </w:pPr>
            <w:r>
              <w:rPr>
                <w:rFonts w:ascii="Garamond" w:hAnsi="Garamond"/>
                <w:sz w:val="24"/>
                <w:szCs w:val="24"/>
              </w:rPr>
              <w:t>Ponudbena cena za obseg storitev predvidenem v podrobnem ponudbenem predračunu</w:t>
            </w:r>
          </w:p>
          <w:p w14:paraId="5CFF5A89" w14:textId="62729941" w:rsidR="00BC0239" w:rsidRPr="00BC0239" w:rsidRDefault="00BC0239" w:rsidP="00BC0239">
            <w:pPr>
              <w:shd w:val="clear" w:color="auto" w:fill="FFFFFF" w:themeFill="background1"/>
              <w:spacing w:after="200" w:line="324" w:lineRule="auto"/>
              <w:jc w:val="both"/>
              <w:rPr>
                <w:rFonts w:ascii="Garamond" w:hAnsi="Garamond"/>
                <w:sz w:val="24"/>
                <w:szCs w:val="24"/>
              </w:rPr>
            </w:pPr>
          </w:p>
        </w:tc>
        <w:tc>
          <w:tcPr>
            <w:tcW w:w="4389" w:type="dxa"/>
          </w:tcPr>
          <w:p w14:paraId="4B411269" w14:textId="77777777" w:rsidR="00BC0239" w:rsidRPr="00BC0239" w:rsidRDefault="00BC0239" w:rsidP="00BC0239">
            <w:pPr>
              <w:shd w:val="clear" w:color="auto" w:fill="FFFFFF" w:themeFill="background1"/>
              <w:spacing w:after="200" w:line="324" w:lineRule="auto"/>
              <w:jc w:val="both"/>
              <w:rPr>
                <w:rFonts w:ascii="Garamond" w:hAnsi="Garamond"/>
                <w:sz w:val="24"/>
                <w:szCs w:val="24"/>
              </w:rPr>
            </w:pPr>
          </w:p>
        </w:tc>
      </w:tr>
    </w:tbl>
    <w:p w14:paraId="4064801C" w14:textId="2050CD28" w:rsid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p>
    <w:p w14:paraId="56DB33EC" w14:textId="334DF349" w:rsidR="001D347D" w:rsidRPr="00BC0239" w:rsidRDefault="001D347D" w:rsidP="00BC0239">
      <w:pPr>
        <w:shd w:val="clear" w:color="auto" w:fill="FFFFFF" w:themeFill="background1"/>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 xml:space="preserve">MERILO C2: </w:t>
      </w:r>
      <w:r w:rsidR="0005693B">
        <w:rPr>
          <w:rFonts w:ascii="Garamond" w:eastAsia="Calibri" w:hAnsi="Garamond" w:cs="Times New Roman"/>
          <w:sz w:val="24"/>
          <w:szCs w:val="24"/>
        </w:rPr>
        <w:t>Seštevek š</w:t>
      </w:r>
      <w:r>
        <w:rPr>
          <w:rFonts w:ascii="Garamond" w:eastAsia="Calibri" w:hAnsi="Garamond" w:cs="Times New Roman"/>
          <w:sz w:val="24"/>
          <w:szCs w:val="24"/>
        </w:rPr>
        <w:t>tevilo</w:t>
      </w:r>
      <w:r w:rsidRPr="001D347D">
        <w:rPr>
          <w:rFonts w:ascii="Garamond" w:eastAsia="Calibri" w:hAnsi="Garamond" w:cs="Times New Roman"/>
          <w:sz w:val="24"/>
          <w:szCs w:val="24"/>
        </w:rPr>
        <w:t xml:space="preserve"> polnih mesecev delovne dobe 4 najdlje zaposlenih čistilcev (oz. vseh zaposlenih če je to število manjše od 4) v ponudbi za obdobje od 1. 1. 2011 do 31. 5. 2021</w:t>
      </w:r>
      <w:r>
        <w:rPr>
          <w:rFonts w:ascii="Garamond" w:eastAsia="Calibri" w:hAnsi="Garamond" w:cs="Times New Roman"/>
          <w:sz w:val="24"/>
          <w:szCs w:val="24"/>
        </w:rPr>
        <w:t xml:space="preserve"> oz. od ustanovitve ponudnika dalje:</w:t>
      </w:r>
      <w:r w:rsidR="001F2F79">
        <w:rPr>
          <w:rFonts w:ascii="Garamond" w:eastAsia="Calibri" w:hAnsi="Garamond" w:cs="Times New Roman"/>
          <w:sz w:val="24"/>
          <w:szCs w:val="24"/>
        </w:rPr>
        <w:t xml:space="preserve"> </w:t>
      </w:r>
      <w:r>
        <w:rPr>
          <w:rFonts w:ascii="Garamond" w:eastAsia="Calibri" w:hAnsi="Garamond" w:cs="Times New Roman"/>
          <w:sz w:val="24"/>
          <w:szCs w:val="24"/>
        </w:rPr>
        <w:t>______________</w:t>
      </w:r>
      <w:r w:rsidR="0005693B">
        <w:rPr>
          <w:rFonts w:ascii="Garamond" w:eastAsia="Calibri" w:hAnsi="Garamond" w:cs="Times New Roman"/>
          <w:sz w:val="24"/>
          <w:szCs w:val="24"/>
        </w:rPr>
        <w:t>mesecev</w:t>
      </w:r>
      <w:r>
        <w:rPr>
          <w:rStyle w:val="Sprotnaopomba-sklic"/>
          <w:rFonts w:ascii="Garamond" w:eastAsia="Calibri" w:hAnsi="Garamond"/>
          <w:sz w:val="24"/>
          <w:szCs w:val="24"/>
        </w:rPr>
        <w:footnoteReference w:id="1"/>
      </w:r>
    </w:p>
    <w:p w14:paraId="6A937A6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6CB9F27" w14:textId="77777777" w:rsidR="00BC0239" w:rsidRPr="00BC0239" w:rsidRDefault="00BC0239" w:rsidP="00BC0239">
      <w:pPr>
        <w:shd w:val="clear" w:color="auto" w:fill="FFFFFF" w:themeFill="background1"/>
        <w:spacing w:after="0" w:line="324" w:lineRule="auto"/>
        <w:jc w:val="both"/>
        <w:rPr>
          <w:rFonts w:ascii="Garamond" w:eastAsia="Times New Roman" w:hAnsi="Garamond" w:cs="Times New Roman"/>
          <w:b/>
          <w:i/>
          <w:sz w:val="24"/>
          <w:szCs w:val="24"/>
          <w:u w:val="single"/>
        </w:rPr>
      </w:pPr>
    </w:p>
    <w:tbl>
      <w:tblPr>
        <w:tblStyle w:val="Tabelamrea"/>
        <w:tblW w:w="9067" w:type="dxa"/>
        <w:tblLook w:val="04A0" w:firstRow="1" w:lastRow="0" w:firstColumn="1" w:lastColumn="0" w:noHBand="0" w:noVBand="1"/>
      </w:tblPr>
      <w:tblGrid>
        <w:gridCol w:w="9067"/>
      </w:tblGrid>
      <w:tr w:rsidR="00BC0239" w:rsidRPr="00BC0239" w14:paraId="33DCB002" w14:textId="77777777" w:rsidTr="008047BE">
        <w:tc>
          <w:tcPr>
            <w:tcW w:w="9067" w:type="dxa"/>
          </w:tcPr>
          <w:p w14:paraId="3CA57DED" w14:textId="77777777" w:rsidR="00BC0239" w:rsidRPr="00BC0239" w:rsidRDefault="00BC0239" w:rsidP="008047BE">
            <w:pPr>
              <w:shd w:val="clear" w:color="auto" w:fill="FFFFFF" w:themeFill="background1"/>
              <w:spacing w:line="324" w:lineRule="auto"/>
              <w:jc w:val="center"/>
              <w:rPr>
                <w:rFonts w:ascii="Garamond" w:hAnsi="Garamond"/>
                <w:sz w:val="24"/>
                <w:szCs w:val="24"/>
              </w:rPr>
            </w:pPr>
            <w:r w:rsidRPr="00BC0239">
              <w:rPr>
                <w:rFonts w:ascii="Garamond" w:eastAsia="Times New Roman" w:hAnsi="Garamond"/>
                <w:b/>
                <w:i/>
                <w:sz w:val="24"/>
                <w:szCs w:val="24"/>
              </w:rPr>
              <w:t xml:space="preserve">Ponudnik mora obrazec naložiti v zavihek »Predračun« na </w:t>
            </w:r>
            <w:proofErr w:type="spellStart"/>
            <w:r w:rsidRPr="00BC0239">
              <w:rPr>
                <w:rFonts w:ascii="Garamond" w:eastAsia="Times New Roman" w:hAnsi="Garamond"/>
                <w:b/>
                <w:i/>
                <w:sz w:val="24"/>
                <w:szCs w:val="24"/>
              </w:rPr>
              <w:t>ejn</w:t>
            </w:r>
            <w:proofErr w:type="spellEnd"/>
            <w:r w:rsidRPr="00BC0239">
              <w:rPr>
                <w:rFonts w:ascii="Garamond" w:eastAsia="Times New Roman" w:hAnsi="Garamond"/>
                <w:b/>
                <w:i/>
                <w:sz w:val="24"/>
                <w:szCs w:val="24"/>
              </w:rPr>
              <w:t>.</w:t>
            </w:r>
          </w:p>
        </w:tc>
      </w:tr>
    </w:tbl>
    <w:p w14:paraId="1B80C03E"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p>
    <w:p w14:paraId="6E23B339" w14:textId="6D217085" w:rsidR="00BC0239" w:rsidRPr="00BC0239" w:rsidRDefault="00BC0239" w:rsidP="00BC0239">
      <w:pPr>
        <w:spacing w:after="200" w:line="324" w:lineRule="auto"/>
        <w:rPr>
          <w:rFonts w:ascii="Garamond" w:eastAsia="Calibri" w:hAnsi="Garamond" w:cs="Times New Roman"/>
          <w:sz w:val="24"/>
          <w:szCs w:val="24"/>
        </w:rPr>
      </w:pPr>
      <w:r w:rsidRPr="00BC0239">
        <w:rPr>
          <w:rFonts w:ascii="Garamond" w:eastAsia="Calibri" w:hAnsi="Garamond" w:cs="Times New Roman"/>
          <w:sz w:val="24"/>
          <w:szCs w:val="24"/>
        </w:rPr>
        <w:t xml:space="preserve">Kraj in datum:                                                                     žig  in  podpis odgovorne osebe                                  </w:t>
      </w:r>
    </w:p>
    <w:p w14:paraId="57D59AA2" w14:textId="77777777" w:rsidR="00230E0B" w:rsidRDefault="00230E0B" w:rsidP="00BC0239">
      <w:pPr>
        <w:spacing w:after="200" w:line="324" w:lineRule="auto"/>
        <w:rPr>
          <w:rFonts w:ascii="Garamond" w:eastAsia="Calibri" w:hAnsi="Garamond" w:cs="Times New Roman"/>
          <w:sz w:val="24"/>
          <w:szCs w:val="24"/>
        </w:rPr>
      </w:pPr>
    </w:p>
    <w:p w14:paraId="6A9F8E76" w14:textId="355CBD71" w:rsidR="00BC0239" w:rsidRDefault="00BC0239" w:rsidP="00BC0239">
      <w:pPr>
        <w:spacing w:after="200" w:line="324" w:lineRule="auto"/>
        <w:rPr>
          <w:rFonts w:ascii="Garamond" w:eastAsia="Calibri" w:hAnsi="Garamond" w:cs="Times New Roman"/>
          <w:sz w:val="24"/>
          <w:szCs w:val="24"/>
        </w:rPr>
      </w:pPr>
      <w:r w:rsidRPr="00BC0239">
        <w:rPr>
          <w:rFonts w:ascii="Garamond" w:eastAsia="Calibri" w:hAnsi="Garamond" w:cs="Times New Roman"/>
          <w:sz w:val="24"/>
          <w:szCs w:val="24"/>
        </w:rPr>
        <w:t xml:space="preserve">Obvezna priloga: izpolnjen </w:t>
      </w:r>
      <w:r w:rsidR="00093809">
        <w:rPr>
          <w:rFonts w:ascii="Garamond" w:eastAsia="Calibri" w:hAnsi="Garamond" w:cs="Times New Roman"/>
          <w:sz w:val="24"/>
          <w:szCs w:val="24"/>
        </w:rPr>
        <w:t xml:space="preserve">Podrobni </w:t>
      </w:r>
      <w:r w:rsidRPr="00BC0239">
        <w:rPr>
          <w:rFonts w:ascii="Garamond" w:eastAsia="Calibri" w:hAnsi="Garamond" w:cs="Times New Roman"/>
          <w:sz w:val="24"/>
          <w:szCs w:val="24"/>
        </w:rPr>
        <w:t>ponudbeni predračun</w:t>
      </w:r>
      <w:r w:rsidR="00093809">
        <w:rPr>
          <w:rFonts w:ascii="Garamond" w:eastAsia="Calibri" w:hAnsi="Garamond" w:cs="Times New Roman"/>
          <w:sz w:val="24"/>
          <w:szCs w:val="24"/>
        </w:rPr>
        <w:t xml:space="preserve"> za sklop 1</w:t>
      </w:r>
      <w:r w:rsidRPr="00BC0239">
        <w:rPr>
          <w:rFonts w:ascii="Garamond" w:eastAsia="Calibri" w:hAnsi="Garamond" w:cs="Times New Roman"/>
          <w:sz w:val="24"/>
          <w:szCs w:val="24"/>
        </w:rPr>
        <w:t xml:space="preserve"> – EXCEL tabela, ki jo ponudnik predloži v zavihek »Druge priloge«</w:t>
      </w:r>
    </w:p>
    <w:p w14:paraId="41DC7AE2" w14:textId="4262F9FB" w:rsidR="009F4CC6" w:rsidRDefault="009F4CC6" w:rsidP="00BC0239">
      <w:pPr>
        <w:spacing w:after="200" w:line="324" w:lineRule="auto"/>
        <w:rPr>
          <w:rFonts w:ascii="Garamond" w:eastAsia="Calibri" w:hAnsi="Garamond" w:cs="Times New Roman"/>
          <w:sz w:val="24"/>
          <w:szCs w:val="24"/>
        </w:rPr>
      </w:pPr>
    </w:p>
    <w:p w14:paraId="6A1CEFC4" w14:textId="77777777" w:rsidR="009F4CC6" w:rsidRPr="00BC0239" w:rsidRDefault="009F4CC6" w:rsidP="00BC0239">
      <w:pPr>
        <w:spacing w:after="200" w:line="324" w:lineRule="auto"/>
        <w:rPr>
          <w:rFonts w:ascii="Garamond" w:eastAsia="Calibri" w:hAnsi="Garamond" w:cs="Times New Roman"/>
          <w:sz w:val="24"/>
          <w:szCs w:val="24"/>
        </w:rPr>
      </w:pPr>
    </w:p>
    <w:p w14:paraId="0B41912A" w14:textId="77777777" w:rsidR="00230E0B" w:rsidRDefault="00230E0B" w:rsidP="009F4CC6"/>
    <w:p w14:paraId="28427B3A" w14:textId="6DCC71EC" w:rsidR="00F22EB7" w:rsidRPr="00BC0239" w:rsidRDefault="00F22EB7" w:rsidP="00F22EB7">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15" w:name="_Toc74656975"/>
      <w:r w:rsidRPr="00BC0239">
        <w:rPr>
          <w:rFonts w:ascii="Garamond" w:eastAsia="Calibri" w:hAnsi="Garamond" w:cs="Times New Roman"/>
          <w:b/>
          <w:sz w:val="24"/>
          <w:szCs w:val="24"/>
        </w:rPr>
        <w:t>Ponudbeni predračun</w:t>
      </w:r>
      <w:r>
        <w:rPr>
          <w:rFonts w:ascii="Garamond" w:eastAsia="Calibri" w:hAnsi="Garamond" w:cs="Times New Roman"/>
          <w:b/>
          <w:sz w:val="24"/>
          <w:szCs w:val="24"/>
        </w:rPr>
        <w:t xml:space="preserve"> za sklop 2</w:t>
      </w:r>
      <w:bookmarkEnd w:id="115"/>
    </w:p>
    <w:p w14:paraId="197E21A3" w14:textId="77777777" w:rsidR="00F22EB7" w:rsidRPr="00BC0239" w:rsidRDefault="00F22EB7" w:rsidP="00F22EB7">
      <w:pPr>
        <w:shd w:val="clear" w:color="auto" w:fill="FFFFFF" w:themeFill="background1"/>
        <w:spacing w:after="200" w:line="324" w:lineRule="auto"/>
        <w:jc w:val="both"/>
        <w:rPr>
          <w:rFonts w:ascii="Garamond" w:eastAsia="Calibri" w:hAnsi="Garamond" w:cs="Times New Roman"/>
          <w:sz w:val="24"/>
          <w:szCs w:val="24"/>
        </w:rPr>
      </w:pPr>
    </w:p>
    <w:p w14:paraId="16DD1B39" w14:textId="77777777" w:rsidR="00F22EB7" w:rsidRDefault="00F22EB7" w:rsidP="00F22EB7">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Ponudnik ______________________________________________________________</w:t>
      </w:r>
      <w:r>
        <w:rPr>
          <w:rFonts w:ascii="Garamond" w:eastAsia="Calibri" w:hAnsi="Garamond" w:cs="Times New Roman"/>
          <w:sz w:val="24"/>
          <w:szCs w:val="24"/>
        </w:rPr>
        <w:t>_____</w:t>
      </w:r>
      <w:r w:rsidRPr="00BC0239">
        <w:rPr>
          <w:rFonts w:ascii="Garamond" w:eastAsia="Calibri" w:hAnsi="Garamond" w:cs="Times New Roman"/>
          <w:sz w:val="24"/>
          <w:szCs w:val="24"/>
        </w:rPr>
        <w:t>,</w:t>
      </w:r>
    </w:p>
    <w:p w14:paraId="3B6A053E" w14:textId="77777777" w:rsidR="00F22EB7" w:rsidRPr="008047BE" w:rsidRDefault="00F22EB7" w:rsidP="00F22EB7">
      <w:pPr>
        <w:shd w:val="clear" w:color="auto" w:fill="FFFFFF" w:themeFill="background1"/>
        <w:spacing w:after="200" w:line="324" w:lineRule="auto"/>
        <w:jc w:val="both"/>
        <w:rPr>
          <w:rFonts w:ascii="Garamond" w:eastAsia="Calibri" w:hAnsi="Garamond" w:cs="Times New Roman"/>
          <w:i/>
          <w:iCs/>
          <w:sz w:val="24"/>
          <w:szCs w:val="24"/>
        </w:rPr>
      </w:pPr>
      <w:r w:rsidRPr="008047BE">
        <w:rPr>
          <w:rFonts w:ascii="Garamond" w:eastAsia="Calibri" w:hAnsi="Garamond" w:cs="Times New Roman"/>
          <w:i/>
          <w:iCs/>
          <w:sz w:val="24"/>
          <w:szCs w:val="24"/>
        </w:rPr>
        <w:t>(naziv in naslov)</w:t>
      </w:r>
    </w:p>
    <w:p w14:paraId="6D57E374" w14:textId="52FAF872" w:rsidR="00F22EB7" w:rsidRPr="00BC0239" w:rsidRDefault="00F22EB7" w:rsidP="00F22EB7">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ki v postopku oddaje javnega naročila </w:t>
      </w:r>
      <w:r w:rsidRPr="008047BE">
        <w:rPr>
          <w:rFonts w:ascii="Garamond" w:eastAsia="Calibri" w:hAnsi="Garamond" w:cs="Times New Roman"/>
          <w:i/>
          <w:iCs/>
          <w:sz w:val="24"/>
          <w:szCs w:val="24"/>
        </w:rPr>
        <w:t>»Okolju prijazne storitve čiščenja in storitve hišniških opravil z urejanjem okolice in dobavo mivke v enotah zavoda Kranjski vrtci«</w:t>
      </w:r>
      <w:r w:rsidRPr="00BC0239">
        <w:rPr>
          <w:rFonts w:ascii="Garamond" w:eastAsia="Calibri" w:hAnsi="Garamond" w:cs="Times New Roman"/>
          <w:sz w:val="24"/>
          <w:szCs w:val="24"/>
        </w:rPr>
        <w:t xml:space="preserve"> </w:t>
      </w:r>
      <w:r>
        <w:rPr>
          <w:rFonts w:ascii="Garamond" w:eastAsia="Calibri" w:hAnsi="Garamond" w:cs="Times New Roman"/>
          <w:sz w:val="24"/>
          <w:szCs w:val="24"/>
        </w:rPr>
        <w:t>v sklopu 2</w:t>
      </w:r>
      <w:r w:rsidRPr="008047BE">
        <w:rPr>
          <w:rFonts w:ascii="Garamond" w:eastAsia="Calibri" w:hAnsi="Garamond" w:cs="Times New Roman"/>
          <w:i/>
          <w:iCs/>
          <w:sz w:val="24"/>
          <w:szCs w:val="24"/>
        </w:rPr>
        <w:t xml:space="preserve"> </w:t>
      </w:r>
      <w:r w:rsidRPr="00BC0239">
        <w:rPr>
          <w:rFonts w:ascii="Garamond" w:eastAsia="Calibri" w:hAnsi="Garamond" w:cs="Times New Roman"/>
          <w:sz w:val="24"/>
          <w:szCs w:val="24"/>
        </w:rPr>
        <w:t xml:space="preserve">podajam ponudbeno ceno za </w:t>
      </w:r>
      <w:r>
        <w:rPr>
          <w:rFonts w:ascii="Garamond" w:eastAsia="Calibri" w:hAnsi="Garamond" w:cs="Times New Roman"/>
          <w:sz w:val="24"/>
          <w:szCs w:val="24"/>
        </w:rPr>
        <w:t xml:space="preserve">hišniške </w:t>
      </w:r>
      <w:r w:rsidRPr="00BC0239">
        <w:rPr>
          <w:rFonts w:ascii="Garamond" w:eastAsia="Calibri" w:hAnsi="Garamond" w:cs="Times New Roman"/>
          <w:sz w:val="24"/>
          <w:szCs w:val="24"/>
        </w:rPr>
        <w:t>storitve:</w:t>
      </w:r>
    </w:p>
    <w:p w14:paraId="5FBDC15D" w14:textId="77777777" w:rsidR="00F22EB7" w:rsidRPr="00BC0239" w:rsidRDefault="00F22EB7" w:rsidP="00F22EB7">
      <w:pPr>
        <w:shd w:val="clear" w:color="auto" w:fill="FFFFFF" w:themeFill="background1"/>
        <w:spacing w:after="200" w:line="324" w:lineRule="auto"/>
        <w:jc w:val="both"/>
        <w:rPr>
          <w:rFonts w:ascii="Garamond" w:eastAsia="Calibri" w:hAnsi="Garamond" w:cs="Times New Roman"/>
          <w:sz w:val="24"/>
          <w:szCs w:val="24"/>
        </w:rPr>
      </w:pPr>
    </w:p>
    <w:tbl>
      <w:tblPr>
        <w:tblStyle w:val="Tabelamrea"/>
        <w:tblW w:w="10060" w:type="dxa"/>
        <w:tblLook w:val="04A0" w:firstRow="1" w:lastRow="0" w:firstColumn="1" w:lastColumn="0" w:noHBand="0" w:noVBand="1"/>
      </w:tblPr>
      <w:tblGrid>
        <w:gridCol w:w="988"/>
        <w:gridCol w:w="4961"/>
        <w:gridCol w:w="4111"/>
      </w:tblGrid>
      <w:tr w:rsidR="00F22EB7" w:rsidRPr="00BC0239" w14:paraId="19196354" w14:textId="77777777" w:rsidTr="00230E0B">
        <w:tc>
          <w:tcPr>
            <w:tcW w:w="988" w:type="dxa"/>
          </w:tcPr>
          <w:p w14:paraId="0DB0001A" w14:textId="7CCF1C0F" w:rsidR="00F22EB7" w:rsidRPr="00BC0239" w:rsidRDefault="00F22EB7" w:rsidP="00F22EB7">
            <w:pPr>
              <w:shd w:val="clear" w:color="auto" w:fill="FFFFFF" w:themeFill="background1"/>
              <w:spacing w:after="200" w:line="324" w:lineRule="auto"/>
              <w:jc w:val="both"/>
              <w:rPr>
                <w:rFonts w:ascii="Garamond" w:hAnsi="Garamond"/>
                <w:b/>
                <w:sz w:val="24"/>
                <w:szCs w:val="24"/>
              </w:rPr>
            </w:pPr>
            <w:proofErr w:type="spellStart"/>
            <w:r>
              <w:rPr>
                <w:rFonts w:ascii="Garamond" w:hAnsi="Garamond"/>
                <w:b/>
                <w:sz w:val="24"/>
                <w:szCs w:val="24"/>
              </w:rPr>
              <w:t>Zap</w:t>
            </w:r>
            <w:proofErr w:type="spellEnd"/>
            <w:r>
              <w:rPr>
                <w:rFonts w:ascii="Garamond" w:hAnsi="Garamond"/>
                <w:b/>
                <w:sz w:val="24"/>
                <w:szCs w:val="24"/>
              </w:rPr>
              <w:t>. št.</w:t>
            </w:r>
          </w:p>
        </w:tc>
        <w:tc>
          <w:tcPr>
            <w:tcW w:w="4961" w:type="dxa"/>
          </w:tcPr>
          <w:p w14:paraId="7DB891DB" w14:textId="3A054DB8" w:rsidR="00F22EB7" w:rsidRPr="00BC0239" w:rsidRDefault="00F22EB7" w:rsidP="00F22EB7">
            <w:pPr>
              <w:shd w:val="clear" w:color="auto" w:fill="FFFFFF" w:themeFill="background1"/>
              <w:spacing w:after="200" w:line="324" w:lineRule="auto"/>
              <w:jc w:val="both"/>
              <w:rPr>
                <w:rFonts w:ascii="Garamond" w:hAnsi="Garamond"/>
                <w:b/>
                <w:sz w:val="24"/>
                <w:szCs w:val="24"/>
              </w:rPr>
            </w:pPr>
            <w:r w:rsidRPr="00BC0239">
              <w:rPr>
                <w:rFonts w:ascii="Garamond" w:hAnsi="Garamond"/>
                <w:b/>
                <w:sz w:val="24"/>
                <w:szCs w:val="24"/>
              </w:rPr>
              <w:t>Ponudbena cena</w:t>
            </w:r>
          </w:p>
        </w:tc>
        <w:tc>
          <w:tcPr>
            <w:tcW w:w="4111" w:type="dxa"/>
          </w:tcPr>
          <w:p w14:paraId="3400ADD4" w14:textId="4C4B3EE4" w:rsidR="00F22EB7" w:rsidRPr="00BC0239" w:rsidRDefault="00F22EB7" w:rsidP="00F22EB7">
            <w:pPr>
              <w:shd w:val="clear" w:color="auto" w:fill="FFFFFF" w:themeFill="background1"/>
              <w:spacing w:after="200" w:line="324" w:lineRule="auto"/>
              <w:jc w:val="both"/>
              <w:rPr>
                <w:rFonts w:ascii="Garamond" w:hAnsi="Garamond"/>
                <w:b/>
                <w:sz w:val="24"/>
                <w:szCs w:val="24"/>
              </w:rPr>
            </w:pPr>
            <w:r w:rsidRPr="00BC0239">
              <w:rPr>
                <w:rFonts w:ascii="Garamond" w:hAnsi="Garamond"/>
                <w:b/>
                <w:sz w:val="24"/>
                <w:szCs w:val="24"/>
              </w:rPr>
              <w:t>Vrednost v EUR brez DDV</w:t>
            </w:r>
          </w:p>
        </w:tc>
      </w:tr>
      <w:tr w:rsidR="00F22EB7" w:rsidRPr="00BC0239" w14:paraId="3614A242" w14:textId="77777777" w:rsidTr="00230E0B">
        <w:tc>
          <w:tcPr>
            <w:tcW w:w="988" w:type="dxa"/>
          </w:tcPr>
          <w:p w14:paraId="045800C9" w14:textId="79E8DEBA" w:rsidR="00F22EB7" w:rsidRPr="00BC0239" w:rsidRDefault="00F22EB7" w:rsidP="00F22EB7">
            <w:pPr>
              <w:shd w:val="clear" w:color="auto" w:fill="FFFFFF" w:themeFill="background1"/>
              <w:spacing w:after="200" w:line="324" w:lineRule="auto"/>
              <w:jc w:val="both"/>
              <w:rPr>
                <w:rFonts w:ascii="Garamond" w:hAnsi="Garamond"/>
                <w:sz w:val="24"/>
                <w:szCs w:val="24"/>
              </w:rPr>
            </w:pPr>
            <w:r>
              <w:rPr>
                <w:rFonts w:ascii="Garamond" w:hAnsi="Garamond"/>
                <w:sz w:val="24"/>
                <w:szCs w:val="24"/>
              </w:rPr>
              <w:t>1.</w:t>
            </w:r>
          </w:p>
        </w:tc>
        <w:tc>
          <w:tcPr>
            <w:tcW w:w="4961" w:type="dxa"/>
          </w:tcPr>
          <w:p w14:paraId="711661C9" w14:textId="78836EC0" w:rsidR="00F22EB7" w:rsidRPr="00BC0239" w:rsidRDefault="00F22EB7" w:rsidP="00F22EB7">
            <w:pPr>
              <w:shd w:val="clear" w:color="auto" w:fill="FFFFFF" w:themeFill="background1"/>
              <w:spacing w:after="200" w:line="324" w:lineRule="auto"/>
              <w:jc w:val="both"/>
              <w:rPr>
                <w:rFonts w:ascii="Garamond" w:hAnsi="Garamond"/>
                <w:sz w:val="24"/>
                <w:szCs w:val="24"/>
              </w:rPr>
            </w:pPr>
            <w:r>
              <w:rPr>
                <w:rFonts w:ascii="Garamond" w:hAnsi="Garamond"/>
                <w:sz w:val="24"/>
                <w:szCs w:val="24"/>
              </w:rPr>
              <w:t xml:space="preserve">Mesečni pavšal izvajanja hišniških storitev </w:t>
            </w:r>
          </w:p>
        </w:tc>
        <w:tc>
          <w:tcPr>
            <w:tcW w:w="4111" w:type="dxa"/>
          </w:tcPr>
          <w:p w14:paraId="3F22D365" w14:textId="2CC08761" w:rsidR="00F22EB7" w:rsidRPr="00BC0239" w:rsidRDefault="00F22EB7" w:rsidP="00F22EB7">
            <w:pPr>
              <w:shd w:val="clear" w:color="auto" w:fill="FFFFFF" w:themeFill="background1"/>
              <w:spacing w:after="200" w:line="324" w:lineRule="auto"/>
              <w:jc w:val="both"/>
              <w:rPr>
                <w:rFonts w:ascii="Garamond" w:hAnsi="Garamond"/>
                <w:sz w:val="24"/>
                <w:szCs w:val="24"/>
              </w:rPr>
            </w:pPr>
          </w:p>
        </w:tc>
      </w:tr>
      <w:tr w:rsidR="00F22EB7" w:rsidRPr="00BC0239" w14:paraId="5EA1CD74" w14:textId="77777777" w:rsidTr="00230E0B">
        <w:tc>
          <w:tcPr>
            <w:tcW w:w="988" w:type="dxa"/>
          </w:tcPr>
          <w:p w14:paraId="11BD2CCE" w14:textId="4ED9FA43" w:rsidR="00F22EB7" w:rsidRDefault="00F22EB7" w:rsidP="00F22EB7">
            <w:pPr>
              <w:shd w:val="clear" w:color="auto" w:fill="FFFFFF" w:themeFill="background1"/>
              <w:spacing w:after="200" w:line="324" w:lineRule="auto"/>
              <w:jc w:val="both"/>
              <w:rPr>
                <w:rFonts w:ascii="Garamond" w:hAnsi="Garamond"/>
                <w:sz w:val="24"/>
                <w:szCs w:val="24"/>
              </w:rPr>
            </w:pPr>
            <w:r>
              <w:rPr>
                <w:rFonts w:ascii="Garamond" w:hAnsi="Garamond"/>
                <w:sz w:val="24"/>
                <w:szCs w:val="24"/>
              </w:rPr>
              <w:t>2.</w:t>
            </w:r>
          </w:p>
        </w:tc>
        <w:tc>
          <w:tcPr>
            <w:tcW w:w="4961" w:type="dxa"/>
          </w:tcPr>
          <w:p w14:paraId="0F85E8A9" w14:textId="742C9F5D" w:rsidR="00F22EB7" w:rsidRPr="00BC0239" w:rsidRDefault="00F22EB7" w:rsidP="00F22EB7">
            <w:pPr>
              <w:shd w:val="clear" w:color="auto" w:fill="FFFFFF" w:themeFill="background1"/>
              <w:spacing w:after="200" w:line="324" w:lineRule="auto"/>
              <w:jc w:val="both"/>
              <w:rPr>
                <w:rFonts w:ascii="Garamond" w:hAnsi="Garamond"/>
                <w:sz w:val="24"/>
                <w:szCs w:val="24"/>
              </w:rPr>
            </w:pPr>
            <w:r>
              <w:rPr>
                <w:rFonts w:ascii="Garamond" w:hAnsi="Garamond"/>
                <w:sz w:val="24"/>
                <w:szCs w:val="24"/>
              </w:rPr>
              <w:t xml:space="preserve">Vrednost izvajanja hišniških storitev v času trajanja okvirnega sporazuma 48 mesecev (vrednost mesečnega pavšala – </w:t>
            </w:r>
            <w:proofErr w:type="spellStart"/>
            <w:r>
              <w:rPr>
                <w:rFonts w:ascii="Garamond" w:hAnsi="Garamond"/>
                <w:sz w:val="24"/>
                <w:szCs w:val="24"/>
              </w:rPr>
              <w:t>zap</w:t>
            </w:r>
            <w:proofErr w:type="spellEnd"/>
            <w:r>
              <w:rPr>
                <w:rFonts w:ascii="Garamond" w:hAnsi="Garamond"/>
                <w:sz w:val="24"/>
                <w:szCs w:val="24"/>
              </w:rPr>
              <w:t>. št. 1 x 48)</w:t>
            </w:r>
          </w:p>
        </w:tc>
        <w:tc>
          <w:tcPr>
            <w:tcW w:w="4111" w:type="dxa"/>
          </w:tcPr>
          <w:p w14:paraId="216C9BCD" w14:textId="02B25C27" w:rsidR="00F22EB7" w:rsidRPr="00BC0239" w:rsidRDefault="00F22EB7" w:rsidP="00F22EB7">
            <w:pPr>
              <w:shd w:val="clear" w:color="auto" w:fill="FFFFFF" w:themeFill="background1"/>
              <w:spacing w:after="200" w:line="324" w:lineRule="auto"/>
              <w:jc w:val="both"/>
              <w:rPr>
                <w:rFonts w:ascii="Garamond" w:hAnsi="Garamond"/>
                <w:sz w:val="24"/>
                <w:szCs w:val="24"/>
              </w:rPr>
            </w:pPr>
          </w:p>
        </w:tc>
      </w:tr>
    </w:tbl>
    <w:p w14:paraId="50A18C47" w14:textId="77777777" w:rsidR="00F22EB7" w:rsidRPr="00BC0239" w:rsidRDefault="00F22EB7" w:rsidP="00F22EB7">
      <w:pPr>
        <w:shd w:val="clear" w:color="auto" w:fill="FFFFFF" w:themeFill="background1"/>
        <w:spacing w:after="200" w:line="324" w:lineRule="auto"/>
        <w:jc w:val="both"/>
        <w:rPr>
          <w:rFonts w:ascii="Garamond" w:eastAsia="Calibri" w:hAnsi="Garamond" w:cs="Times New Roman"/>
          <w:sz w:val="24"/>
          <w:szCs w:val="24"/>
        </w:rPr>
      </w:pPr>
    </w:p>
    <w:p w14:paraId="608F5283" w14:textId="77777777" w:rsidR="00F22EB7" w:rsidRPr="00BC0239" w:rsidRDefault="00F22EB7" w:rsidP="00F22EB7">
      <w:pPr>
        <w:shd w:val="clear" w:color="auto" w:fill="FFFFFF" w:themeFill="background1"/>
        <w:spacing w:after="0" w:line="324" w:lineRule="auto"/>
        <w:jc w:val="both"/>
        <w:rPr>
          <w:rFonts w:ascii="Garamond" w:eastAsia="Calibri" w:hAnsi="Garamond" w:cs="Times New Roman"/>
          <w:sz w:val="24"/>
          <w:szCs w:val="24"/>
          <w:lang w:eastAsia="sl-SI"/>
        </w:rPr>
      </w:pPr>
    </w:p>
    <w:p w14:paraId="755D59CE" w14:textId="77777777" w:rsidR="00F22EB7" w:rsidRPr="00BC0239" w:rsidRDefault="00F22EB7" w:rsidP="00F22EB7">
      <w:pPr>
        <w:shd w:val="clear" w:color="auto" w:fill="FFFFFF" w:themeFill="background1"/>
        <w:spacing w:after="0" w:line="324" w:lineRule="auto"/>
        <w:jc w:val="both"/>
        <w:rPr>
          <w:rFonts w:ascii="Garamond" w:eastAsia="Times New Roman" w:hAnsi="Garamond" w:cs="Times New Roman"/>
          <w:b/>
          <w:i/>
          <w:sz w:val="24"/>
          <w:szCs w:val="24"/>
          <w:u w:val="single"/>
        </w:rPr>
      </w:pPr>
    </w:p>
    <w:tbl>
      <w:tblPr>
        <w:tblStyle w:val="Tabelamrea"/>
        <w:tblW w:w="9067" w:type="dxa"/>
        <w:tblLook w:val="04A0" w:firstRow="1" w:lastRow="0" w:firstColumn="1" w:lastColumn="0" w:noHBand="0" w:noVBand="1"/>
      </w:tblPr>
      <w:tblGrid>
        <w:gridCol w:w="9067"/>
      </w:tblGrid>
      <w:tr w:rsidR="00F22EB7" w:rsidRPr="00BC0239" w14:paraId="7634C8A6" w14:textId="77777777" w:rsidTr="00595C66">
        <w:tc>
          <w:tcPr>
            <w:tcW w:w="9067" w:type="dxa"/>
          </w:tcPr>
          <w:p w14:paraId="194B3B75" w14:textId="77777777" w:rsidR="00F22EB7" w:rsidRPr="00BC0239" w:rsidRDefault="00F22EB7" w:rsidP="00595C66">
            <w:pPr>
              <w:shd w:val="clear" w:color="auto" w:fill="FFFFFF" w:themeFill="background1"/>
              <w:spacing w:line="324" w:lineRule="auto"/>
              <w:jc w:val="center"/>
              <w:rPr>
                <w:rFonts w:ascii="Garamond" w:hAnsi="Garamond"/>
                <w:sz w:val="24"/>
                <w:szCs w:val="24"/>
              </w:rPr>
            </w:pPr>
            <w:r w:rsidRPr="00BC0239">
              <w:rPr>
                <w:rFonts w:ascii="Garamond" w:eastAsia="Times New Roman" w:hAnsi="Garamond"/>
                <w:b/>
                <w:i/>
                <w:sz w:val="24"/>
                <w:szCs w:val="24"/>
              </w:rPr>
              <w:t xml:space="preserve">Ponudnik mora obrazec naložiti v zavihek »Predračun« na </w:t>
            </w:r>
            <w:proofErr w:type="spellStart"/>
            <w:r w:rsidRPr="00BC0239">
              <w:rPr>
                <w:rFonts w:ascii="Garamond" w:eastAsia="Times New Roman" w:hAnsi="Garamond"/>
                <w:b/>
                <w:i/>
                <w:sz w:val="24"/>
                <w:szCs w:val="24"/>
              </w:rPr>
              <w:t>ejn</w:t>
            </w:r>
            <w:proofErr w:type="spellEnd"/>
            <w:r w:rsidRPr="00BC0239">
              <w:rPr>
                <w:rFonts w:ascii="Garamond" w:eastAsia="Times New Roman" w:hAnsi="Garamond"/>
                <w:b/>
                <w:i/>
                <w:sz w:val="24"/>
                <w:szCs w:val="24"/>
              </w:rPr>
              <w:t>.</w:t>
            </w:r>
          </w:p>
        </w:tc>
      </w:tr>
    </w:tbl>
    <w:p w14:paraId="62027DA4" w14:textId="77777777" w:rsidR="00F22EB7" w:rsidRPr="00BC0239" w:rsidRDefault="00F22EB7" w:rsidP="00F22EB7">
      <w:pPr>
        <w:shd w:val="clear" w:color="auto" w:fill="FFFFFF" w:themeFill="background1"/>
        <w:spacing w:after="0" w:line="324" w:lineRule="auto"/>
        <w:jc w:val="both"/>
        <w:rPr>
          <w:rFonts w:ascii="Garamond" w:eastAsia="Calibri" w:hAnsi="Garamond" w:cs="Times New Roman"/>
          <w:sz w:val="24"/>
          <w:szCs w:val="24"/>
          <w:lang w:eastAsia="sl-SI"/>
        </w:rPr>
      </w:pPr>
    </w:p>
    <w:p w14:paraId="149AE7CE" w14:textId="77777777" w:rsidR="00F22EB7" w:rsidRPr="00BC0239" w:rsidRDefault="00F22EB7" w:rsidP="00F22EB7">
      <w:pPr>
        <w:shd w:val="clear" w:color="auto" w:fill="FFFFFF" w:themeFill="background1"/>
        <w:spacing w:after="0" w:line="324" w:lineRule="auto"/>
        <w:jc w:val="both"/>
        <w:rPr>
          <w:rFonts w:ascii="Garamond" w:eastAsia="Calibri" w:hAnsi="Garamond" w:cs="Times New Roman"/>
          <w:sz w:val="24"/>
          <w:szCs w:val="24"/>
          <w:lang w:eastAsia="sl-SI"/>
        </w:rPr>
      </w:pPr>
    </w:p>
    <w:p w14:paraId="15BB7A8B" w14:textId="77777777" w:rsidR="00F22EB7" w:rsidRDefault="00F22EB7" w:rsidP="00F22EB7">
      <w:pPr>
        <w:shd w:val="clear" w:color="auto" w:fill="FFFFFF" w:themeFill="background1"/>
        <w:spacing w:after="200" w:line="324" w:lineRule="auto"/>
        <w:jc w:val="both"/>
        <w:rPr>
          <w:rFonts w:ascii="Garamond" w:eastAsia="Calibri" w:hAnsi="Garamond" w:cs="Times New Roman"/>
          <w:sz w:val="24"/>
          <w:szCs w:val="24"/>
        </w:rPr>
      </w:pPr>
    </w:p>
    <w:p w14:paraId="4D09F19F" w14:textId="77777777" w:rsidR="00C8702D" w:rsidRDefault="00C8702D" w:rsidP="00F22EB7">
      <w:pPr>
        <w:shd w:val="clear" w:color="auto" w:fill="FFFFFF" w:themeFill="background1"/>
        <w:spacing w:after="200" w:line="324" w:lineRule="auto"/>
        <w:jc w:val="both"/>
        <w:rPr>
          <w:rFonts w:ascii="Garamond" w:eastAsia="Calibri" w:hAnsi="Garamond" w:cs="Times New Roman"/>
          <w:sz w:val="24"/>
          <w:szCs w:val="24"/>
        </w:rPr>
      </w:pPr>
    </w:p>
    <w:p w14:paraId="11874000" w14:textId="77777777" w:rsidR="00C8702D" w:rsidRDefault="00C8702D" w:rsidP="00F22EB7">
      <w:pPr>
        <w:shd w:val="clear" w:color="auto" w:fill="FFFFFF" w:themeFill="background1"/>
        <w:spacing w:after="200" w:line="324" w:lineRule="auto"/>
        <w:jc w:val="both"/>
        <w:rPr>
          <w:rFonts w:ascii="Garamond" w:eastAsia="Calibri" w:hAnsi="Garamond" w:cs="Times New Roman"/>
          <w:sz w:val="24"/>
          <w:szCs w:val="24"/>
        </w:rPr>
      </w:pPr>
    </w:p>
    <w:p w14:paraId="0CAEEE4F" w14:textId="77777777" w:rsidR="00C8702D" w:rsidRDefault="00C8702D" w:rsidP="00F22EB7">
      <w:pPr>
        <w:shd w:val="clear" w:color="auto" w:fill="FFFFFF" w:themeFill="background1"/>
        <w:spacing w:after="200" w:line="324" w:lineRule="auto"/>
        <w:jc w:val="both"/>
        <w:rPr>
          <w:rFonts w:ascii="Garamond" w:eastAsia="Calibri" w:hAnsi="Garamond" w:cs="Times New Roman"/>
          <w:sz w:val="24"/>
          <w:szCs w:val="24"/>
        </w:rPr>
      </w:pPr>
    </w:p>
    <w:p w14:paraId="2DF909EB" w14:textId="77777777" w:rsidR="00C8702D" w:rsidRDefault="00C8702D" w:rsidP="00F22EB7">
      <w:pPr>
        <w:shd w:val="clear" w:color="auto" w:fill="FFFFFF" w:themeFill="background1"/>
        <w:spacing w:after="200" w:line="324" w:lineRule="auto"/>
        <w:jc w:val="both"/>
        <w:rPr>
          <w:rFonts w:ascii="Garamond" w:eastAsia="Calibri" w:hAnsi="Garamond" w:cs="Times New Roman"/>
          <w:sz w:val="24"/>
          <w:szCs w:val="24"/>
        </w:rPr>
      </w:pPr>
    </w:p>
    <w:p w14:paraId="45FE3F35" w14:textId="77777777" w:rsidR="00C8702D" w:rsidRPr="00BC0239" w:rsidRDefault="00C8702D" w:rsidP="00F22EB7">
      <w:pPr>
        <w:shd w:val="clear" w:color="auto" w:fill="FFFFFF" w:themeFill="background1"/>
        <w:spacing w:after="200" w:line="324" w:lineRule="auto"/>
        <w:jc w:val="both"/>
        <w:rPr>
          <w:rFonts w:ascii="Garamond" w:eastAsia="Calibri" w:hAnsi="Garamond" w:cs="Times New Roman"/>
          <w:sz w:val="24"/>
          <w:szCs w:val="24"/>
        </w:rPr>
      </w:pPr>
    </w:p>
    <w:p w14:paraId="5458DC85" w14:textId="77777777" w:rsidR="00F22EB7" w:rsidRPr="00BC0239" w:rsidRDefault="00F22EB7" w:rsidP="00F22EB7">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Kraj in datum:                                                                     žig  in  podpis odgovorne osebe                                  </w:t>
      </w:r>
    </w:p>
    <w:p w14:paraId="7010B2BB" w14:textId="77777777" w:rsidR="00F22EB7" w:rsidRPr="00BC0239" w:rsidRDefault="00F22EB7" w:rsidP="00F22EB7">
      <w:pPr>
        <w:spacing w:after="200" w:line="324" w:lineRule="auto"/>
        <w:rPr>
          <w:rFonts w:ascii="Garamond" w:eastAsia="Calibri" w:hAnsi="Garamond" w:cs="Times New Roman"/>
          <w:sz w:val="24"/>
          <w:szCs w:val="24"/>
        </w:rPr>
      </w:pPr>
    </w:p>
    <w:p w14:paraId="4BA596A9" w14:textId="77777777" w:rsidR="00F22EB7" w:rsidRPr="00BC0239" w:rsidRDefault="00F22EB7" w:rsidP="00F22EB7">
      <w:pPr>
        <w:spacing w:after="200" w:line="324" w:lineRule="auto"/>
        <w:rPr>
          <w:rFonts w:ascii="Garamond" w:eastAsia="Calibri" w:hAnsi="Garamond" w:cs="Times New Roman"/>
          <w:sz w:val="24"/>
          <w:szCs w:val="24"/>
        </w:rPr>
      </w:pPr>
    </w:p>
    <w:p w14:paraId="56C5B1E9" w14:textId="4CC9EE9E" w:rsidR="00F22EB7" w:rsidRPr="00BC0239" w:rsidRDefault="00F22EB7" w:rsidP="00F22EB7">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16" w:name="_Toc74656976"/>
      <w:r w:rsidRPr="00BC0239">
        <w:rPr>
          <w:rFonts w:ascii="Garamond" w:eastAsia="Calibri" w:hAnsi="Garamond" w:cs="Times New Roman"/>
          <w:b/>
          <w:sz w:val="24"/>
          <w:szCs w:val="24"/>
        </w:rPr>
        <w:t>Ponudbeni predračun</w:t>
      </w:r>
      <w:r>
        <w:rPr>
          <w:rFonts w:ascii="Garamond" w:eastAsia="Calibri" w:hAnsi="Garamond" w:cs="Times New Roman"/>
          <w:b/>
          <w:sz w:val="24"/>
          <w:szCs w:val="24"/>
        </w:rPr>
        <w:t xml:space="preserve"> za sklop 3</w:t>
      </w:r>
      <w:bookmarkEnd w:id="116"/>
    </w:p>
    <w:p w14:paraId="79472C61" w14:textId="77777777" w:rsidR="00F22EB7" w:rsidRPr="00BC0239" w:rsidRDefault="00F22EB7" w:rsidP="00F22EB7">
      <w:pPr>
        <w:shd w:val="clear" w:color="auto" w:fill="FFFFFF" w:themeFill="background1"/>
        <w:spacing w:after="200" w:line="324" w:lineRule="auto"/>
        <w:jc w:val="both"/>
        <w:rPr>
          <w:rFonts w:ascii="Garamond" w:eastAsia="Calibri" w:hAnsi="Garamond" w:cs="Times New Roman"/>
          <w:sz w:val="24"/>
          <w:szCs w:val="24"/>
        </w:rPr>
      </w:pPr>
    </w:p>
    <w:p w14:paraId="3A7E854B" w14:textId="77777777" w:rsidR="00F22EB7" w:rsidRDefault="00F22EB7" w:rsidP="00F22EB7">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Ponudnik ______________________________________________________________</w:t>
      </w:r>
      <w:r>
        <w:rPr>
          <w:rFonts w:ascii="Garamond" w:eastAsia="Calibri" w:hAnsi="Garamond" w:cs="Times New Roman"/>
          <w:sz w:val="24"/>
          <w:szCs w:val="24"/>
        </w:rPr>
        <w:t>_____</w:t>
      </w:r>
      <w:r w:rsidRPr="00BC0239">
        <w:rPr>
          <w:rFonts w:ascii="Garamond" w:eastAsia="Calibri" w:hAnsi="Garamond" w:cs="Times New Roman"/>
          <w:sz w:val="24"/>
          <w:szCs w:val="24"/>
        </w:rPr>
        <w:t>,</w:t>
      </w:r>
    </w:p>
    <w:p w14:paraId="22CC520F" w14:textId="77777777" w:rsidR="00F22EB7" w:rsidRPr="008047BE" w:rsidRDefault="00F22EB7" w:rsidP="00F22EB7">
      <w:pPr>
        <w:shd w:val="clear" w:color="auto" w:fill="FFFFFF" w:themeFill="background1"/>
        <w:spacing w:after="200" w:line="324" w:lineRule="auto"/>
        <w:jc w:val="both"/>
        <w:rPr>
          <w:rFonts w:ascii="Garamond" w:eastAsia="Calibri" w:hAnsi="Garamond" w:cs="Times New Roman"/>
          <w:i/>
          <w:iCs/>
          <w:sz w:val="24"/>
          <w:szCs w:val="24"/>
        </w:rPr>
      </w:pPr>
      <w:r w:rsidRPr="008047BE">
        <w:rPr>
          <w:rFonts w:ascii="Garamond" w:eastAsia="Calibri" w:hAnsi="Garamond" w:cs="Times New Roman"/>
          <w:i/>
          <w:iCs/>
          <w:sz w:val="24"/>
          <w:szCs w:val="24"/>
        </w:rPr>
        <w:t>(naziv in naslov)</w:t>
      </w:r>
    </w:p>
    <w:p w14:paraId="1374CBB0" w14:textId="246AA3CA" w:rsidR="00F22EB7" w:rsidRPr="00BC0239" w:rsidRDefault="00F22EB7" w:rsidP="00F22EB7">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ki v postopku oddaje javnega naročila </w:t>
      </w:r>
      <w:r w:rsidRPr="008047BE">
        <w:rPr>
          <w:rFonts w:ascii="Garamond" w:eastAsia="Calibri" w:hAnsi="Garamond" w:cs="Times New Roman"/>
          <w:i/>
          <w:iCs/>
          <w:sz w:val="24"/>
          <w:szCs w:val="24"/>
        </w:rPr>
        <w:t>»Okolju prijazne storitve čiščenja in storitve hišniških opravil z urejanjem okolice in dobavo mivke v enotah zavoda Kranjski vrtci«</w:t>
      </w:r>
      <w:r w:rsidRPr="00BC0239">
        <w:rPr>
          <w:rFonts w:ascii="Garamond" w:eastAsia="Calibri" w:hAnsi="Garamond" w:cs="Times New Roman"/>
          <w:sz w:val="24"/>
          <w:szCs w:val="24"/>
        </w:rPr>
        <w:t xml:space="preserve"> </w:t>
      </w:r>
      <w:r>
        <w:rPr>
          <w:rFonts w:ascii="Garamond" w:eastAsia="Calibri" w:hAnsi="Garamond" w:cs="Times New Roman"/>
          <w:sz w:val="24"/>
          <w:szCs w:val="24"/>
        </w:rPr>
        <w:t>v sklopu 3</w:t>
      </w:r>
      <w:r w:rsidRPr="008047BE">
        <w:rPr>
          <w:rFonts w:ascii="Garamond" w:eastAsia="Calibri" w:hAnsi="Garamond" w:cs="Times New Roman"/>
          <w:i/>
          <w:iCs/>
          <w:sz w:val="24"/>
          <w:szCs w:val="24"/>
        </w:rPr>
        <w:t xml:space="preserve"> </w:t>
      </w:r>
      <w:r w:rsidRPr="00BC0239">
        <w:rPr>
          <w:rFonts w:ascii="Garamond" w:eastAsia="Calibri" w:hAnsi="Garamond" w:cs="Times New Roman"/>
          <w:sz w:val="24"/>
          <w:szCs w:val="24"/>
        </w:rPr>
        <w:t xml:space="preserve">podajam ponudbeno ceno za </w:t>
      </w:r>
      <w:r>
        <w:rPr>
          <w:rFonts w:ascii="Garamond" w:eastAsia="Calibri" w:hAnsi="Garamond" w:cs="Times New Roman"/>
          <w:sz w:val="24"/>
          <w:szCs w:val="24"/>
        </w:rPr>
        <w:t>dobavo in razgrnitev mivke</w:t>
      </w:r>
      <w:r w:rsidRPr="00BC0239">
        <w:rPr>
          <w:rFonts w:ascii="Garamond" w:eastAsia="Calibri" w:hAnsi="Garamond" w:cs="Times New Roman"/>
          <w:sz w:val="24"/>
          <w:szCs w:val="24"/>
        </w:rPr>
        <w:t>:</w:t>
      </w:r>
    </w:p>
    <w:p w14:paraId="02B6E84C" w14:textId="77777777" w:rsidR="00F22EB7" w:rsidRPr="00BC0239" w:rsidRDefault="00F22EB7" w:rsidP="00F22EB7">
      <w:pPr>
        <w:shd w:val="clear" w:color="auto" w:fill="FFFFFF" w:themeFill="background1"/>
        <w:spacing w:after="200" w:line="324" w:lineRule="auto"/>
        <w:jc w:val="both"/>
        <w:rPr>
          <w:rFonts w:ascii="Garamond" w:eastAsia="Calibri" w:hAnsi="Garamond" w:cs="Times New Roman"/>
          <w:sz w:val="24"/>
          <w:szCs w:val="24"/>
        </w:rPr>
      </w:pPr>
    </w:p>
    <w:tbl>
      <w:tblPr>
        <w:tblStyle w:val="Tabelamrea"/>
        <w:tblW w:w="9067" w:type="dxa"/>
        <w:tblLook w:val="04A0" w:firstRow="1" w:lastRow="0" w:firstColumn="1" w:lastColumn="0" w:noHBand="0" w:noVBand="1"/>
      </w:tblPr>
      <w:tblGrid>
        <w:gridCol w:w="988"/>
        <w:gridCol w:w="3690"/>
        <w:gridCol w:w="4389"/>
      </w:tblGrid>
      <w:tr w:rsidR="00F22EB7" w:rsidRPr="00BC0239" w14:paraId="608BB9E1" w14:textId="77777777" w:rsidTr="00C8702D">
        <w:tc>
          <w:tcPr>
            <w:tcW w:w="988" w:type="dxa"/>
          </w:tcPr>
          <w:p w14:paraId="33D91E97" w14:textId="2B3E1F87" w:rsidR="00F22EB7" w:rsidRPr="00BC0239" w:rsidRDefault="00F22EB7" w:rsidP="00F22EB7">
            <w:pPr>
              <w:shd w:val="clear" w:color="auto" w:fill="FFFFFF" w:themeFill="background1"/>
              <w:spacing w:after="200" w:line="324" w:lineRule="auto"/>
              <w:jc w:val="both"/>
              <w:rPr>
                <w:rFonts w:ascii="Garamond" w:hAnsi="Garamond"/>
                <w:b/>
                <w:sz w:val="24"/>
                <w:szCs w:val="24"/>
              </w:rPr>
            </w:pPr>
            <w:proofErr w:type="spellStart"/>
            <w:r>
              <w:rPr>
                <w:rFonts w:ascii="Garamond" w:hAnsi="Garamond"/>
                <w:b/>
                <w:sz w:val="24"/>
                <w:szCs w:val="24"/>
              </w:rPr>
              <w:t>Zap</w:t>
            </w:r>
            <w:proofErr w:type="spellEnd"/>
            <w:r>
              <w:rPr>
                <w:rFonts w:ascii="Garamond" w:hAnsi="Garamond"/>
                <w:b/>
                <w:sz w:val="24"/>
                <w:szCs w:val="24"/>
              </w:rPr>
              <w:t>. št.</w:t>
            </w:r>
          </w:p>
        </w:tc>
        <w:tc>
          <w:tcPr>
            <w:tcW w:w="3690" w:type="dxa"/>
          </w:tcPr>
          <w:p w14:paraId="3DFA586B" w14:textId="02F11635" w:rsidR="00F22EB7" w:rsidRPr="00BC0239" w:rsidRDefault="00F22EB7" w:rsidP="00F22EB7">
            <w:pPr>
              <w:shd w:val="clear" w:color="auto" w:fill="FFFFFF" w:themeFill="background1"/>
              <w:spacing w:after="200" w:line="324" w:lineRule="auto"/>
              <w:jc w:val="both"/>
              <w:rPr>
                <w:rFonts w:ascii="Garamond" w:hAnsi="Garamond"/>
                <w:b/>
                <w:sz w:val="24"/>
                <w:szCs w:val="24"/>
              </w:rPr>
            </w:pPr>
            <w:r w:rsidRPr="00BC0239">
              <w:rPr>
                <w:rFonts w:ascii="Garamond" w:hAnsi="Garamond"/>
                <w:b/>
                <w:sz w:val="24"/>
                <w:szCs w:val="24"/>
              </w:rPr>
              <w:t>Ponudbena cena</w:t>
            </w:r>
          </w:p>
        </w:tc>
        <w:tc>
          <w:tcPr>
            <w:tcW w:w="4389" w:type="dxa"/>
          </w:tcPr>
          <w:p w14:paraId="481ECC2D" w14:textId="45CBAEFE" w:rsidR="00F22EB7" w:rsidRPr="00BC0239" w:rsidRDefault="007D6DE8" w:rsidP="00F22EB7">
            <w:pPr>
              <w:shd w:val="clear" w:color="auto" w:fill="FFFFFF" w:themeFill="background1"/>
              <w:spacing w:after="200" w:line="324" w:lineRule="auto"/>
              <w:jc w:val="both"/>
              <w:rPr>
                <w:rFonts w:ascii="Garamond" w:hAnsi="Garamond"/>
                <w:b/>
                <w:sz w:val="24"/>
                <w:szCs w:val="24"/>
              </w:rPr>
            </w:pPr>
            <w:r>
              <w:rPr>
                <w:rFonts w:ascii="Garamond" w:hAnsi="Garamond"/>
                <w:b/>
                <w:sz w:val="24"/>
                <w:szCs w:val="24"/>
              </w:rPr>
              <w:t>Cena</w:t>
            </w:r>
            <w:r w:rsidR="00F22EB7" w:rsidRPr="00BC0239">
              <w:rPr>
                <w:rFonts w:ascii="Garamond" w:hAnsi="Garamond"/>
                <w:b/>
                <w:sz w:val="24"/>
                <w:szCs w:val="24"/>
              </w:rPr>
              <w:t xml:space="preserve"> v EUR brez DDV</w:t>
            </w:r>
          </w:p>
        </w:tc>
      </w:tr>
      <w:tr w:rsidR="00F22EB7" w:rsidRPr="00BC0239" w14:paraId="3DA489CD" w14:textId="77777777" w:rsidTr="00C8702D">
        <w:tc>
          <w:tcPr>
            <w:tcW w:w="988" w:type="dxa"/>
          </w:tcPr>
          <w:p w14:paraId="19B43D39" w14:textId="716DFBC0" w:rsidR="00F22EB7" w:rsidRPr="00BC0239" w:rsidRDefault="00F22EB7" w:rsidP="00F22EB7">
            <w:pPr>
              <w:shd w:val="clear" w:color="auto" w:fill="FFFFFF" w:themeFill="background1"/>
              <w:spacing w:after="200" w:line="324" w:lineRule="auto"/>
              <w:jc w:val="both"/>
              <w:rPr>
                <w:rFonts w:ascii="Garamond" w:hAnsi="Garamond"/>
                <w:sz w:val="24"/>
                <w:szCs w:val="24"/>
              </w:rPr>
            </w:pPr>
            <w:r>
              <w:rPr>
                <w:rFonts w:ascii="Garamond" w:hAnsi="Garamond"/>
                <w:sz w:val="24"/>
                <w:szCs w:val="24"/>
              </w:rPr>
              <w:t>1.</w:t>
            </w:r>
          </w:p>
        </w:tc>
        <w:tc>
          <w:tcPr>
            <w:tcW w:w="3690" w:type="dxa"/>
          </w:tcPr>
          <w:p w14:paraId="6443E640" w14:textId="6CD142E1" w:rsidR="00F22EB7" w:rsidRPr="00BC0239" w:rsidRDefault="007D6DE8" w:rsidP="00F22EB7">
            <w:pPr>
              <w:shd w:val="clear" w:color="auto" w:fill="FFFFFF" w:themeFill="background1"/>
              <w:spacing w:after="200" w:line="324" w:lineRule="auto"/>
              <w:jc w:val="both"/>
              <w:rPr>
                <w:rFonts w:ascii="Garamond" w:hAnsi="Garamond"/>
                <w:sz w:val="24"/>
                <w:szCs w:val="24"/>
              </w:rPr>
            </w:pPr>
            <w:r>
              <w:rPr>
                <w:rFonts w:ascii="Garamond" w:hAnsi="Garamond"/>
                <w:sz w:val="24"/>
                <w:szCs w:val="24"/>
              </w:rPr>
              <w:t>D</w:t>
            </w:r>
            <w:r w:rsidR="00F22EB7">
              <w:rPr>
                <w:rFonts w:ascii="Garamond" w:hAnsi="Garamond"/>
                <w:sz w:val="24"/>
                <w:szCs w:val="24"/>
              </w:rPr>
              <w:t>obava in razgrnitev</w:t>
            </w:r>
            <w:r>
              <w:rPr>
                <w:rFonts w:ascii="Garamond" w:hAnsi="Garamond"/>
                <w:sz w:val="24"/>
                <w:szCs w:val="24"/>
              </w:rPr>
              <w:t xml:space="preserve"> 1 m³ mivke</w:t>
            </w:r>
          </w:p>
        </w:tc>
        <w:tc>
          <w:tcPr>
            <w:tcW w:w="4389" w:type="dxa"/>
          </w:tcPr>
          <w:p w14:paraId="1BE51006" w14:textId="77777777" w:rsidR="00F22EB7" w:rsidRPr="00BC0239" w:rsidRDefault="00F22EB7" w:rsidP="00F22EB7">
            <w:pPr>
              <w:shd w:val="clear" w:color="auto" w:fill="FFFFFF" w:themeFill="background1"/>
              <w:spacing w:after="200" w:line="324" w:lineRule="auto"/>
              <w:jc w:val="both"/>
              <w:rPr>
                <w:rFonts w:ascii="Garamond" w:hAnsi="Garamond"/>
                <w:sz w:val="24"/>
                <w:szCs w:val="24"/>
              </w:rPr>
            </w:pPr>
          </w:p>
        </w:tc>
      </w:tr>
      <w:tr w:rsidR="00F22EB7" w:rsidRPr="00BC0239" w14:paraId="7948F304" w14:textId="77777777" w:rsidTr="00C8702D">
        <w:tc>
          <w:tcPr>
            <w:tcW w:w="988" w:type="dxa"/>
          </w:tcPr>
          <w:p w14:paraId="642D1399" w14:textId="31A71903" w:rsidR="00F22EB7" w:rsidRDefault="00F22EB7" w:rsidP="00F22EB7">
            <w:pPr>
              <w:shd w:val="clear" w:color="auto" w:fill="FFFFFF" w:themeFill="background1"/>
              <w:spacing w:after="200" w:line="324" w:lineRule="auto"/>
              <w:jc w:val="both"/>
              <w:rPr>
                <w:rFonts w:ascii="Garamond" w:hAnsi="Garamond"/>
                <w:sz w:val="24"/>
                <w:szCs w:val="24"/>
              </w:rPr>
            </w:pPr>
            <w:r>
              <w:rPr>
                <w:rFonts w:ascii="Garamond" w:hAnsi="Garamond"/>
                <w:sz w:val="24"/>
                <w:szCs w:val="24"/>
              </w:rPr>
              <w:t>2.</w:t>
            </w:r>
          </w:p>
        </w:tc>
        <w:tc>
          <w:tcPr>
            <w:tcW w:w="3690" w:type="dxa"/>
          </w:tcPr>
          <w:p w14:paraId="699BE7F0" w14:textId="77777777" w:rsidR="00F22EB7" w:rsidRDefault="007D6DE8" w:rsidP="00F22EB7">
            <w:pPr>
              <w:shd w:val="clear" w:color="auto" w:fill="FFFFFF" w:themeFill="background1"/>
              <w:spacing w:after="200" w:line="324" w:lineRule="auto"/>
              <w:jc w:val="both"/>
              <w:rPr>
                <w:rFonts w:ascii="Garamond" w:hAnsi="Garamond"/>
                <w:sz w:val="24"/>
                <w:szCs w:val="24"/>
              </w:rPr>
            </w:pPr>
            <w:r w:rsidRPr="007D6DE8">
              <w:rPr>
                <w:rFonts w:ascii="Garamond" w:hAnsi="Garamond"/>
                <w:sz w:val="24"/>
                <w:szCs w:val="24"/>
              </w:rPr>
              <w:t xml:space="preserve">Dobava in razgrnitev </w:t>
            </w:r>
            <w:r>
              <w:rPr>
                <w:rFonts w:ascii="Garamond" w:hAnsi="Garamond"/>
                <w:sz w:val="24"/>
                <w:szCs w:val="24"/>
              </w:rPr>
              <w:t>250</w:t>
            </w:r>
            <w:r w:rsidRPr="007D6DE8">
              <w:rPr>
                <w:rFonts w:ascii="Garamond" w:hAnsi="Garamond"/>
                <w:sz w:val="24"/>
                <w:szCs w:val="24"/>
              </w:rPr>
              <w:t xml:space="preserve"> m³ mivke</w:t>
            </w:r>
          </w:p>
          <w:p w14:paraId="6C474C38" w14:textId="0DA89280" w:rsidR="007D6DE8" w:rsidRDefault="007D6DE8" w:rsidP="00F22EB7">
            <w:pPr>
              <w:shd w:val="clear" w:color="auto" w:fill="FFFFFF" w:themeFill="background1"/>
              <w:spacing w:after="200" w:line="324" w:lineRule="auto"/>
              <w:jc w:val="both"/>
              <w:rPr>
                <w:rFonts w:ascii="Garamond" w:hAnsi="Garamond"/>
                <w:sz w:val="24"/>
                <w:szCs w:val="24"/>
              </w:rPr>
            </w:pPr>
            <w:r>
              <w:rPr>
                <w:rFonts w:ascii="Garamond" w:hAnsi="Garamond"/>
                <w:sz w:val="24"/>
                <w:szCs w:val="24"/>
              </w:rPr>
              <w:t xml:space="preserve">(=250 x cena pod </w:t>
            </w:r>
            <w:proofErr w:type="spellStart"/>
            <w:r>
              <w:rPr>
                <w:rFonts w:ascii="Garamond" w:hAnsi="Garamond"/>
                <w:sz w:val="24"/>
                <w:szCs w:val="24"/>
              </w:rPr>
              <w:t>zap</w:t>
            </w:r>
            <w:proofErr w:type="spellEnd"/>
            <w:r>
              <w:rPr>
                <w:rFonts w:ascii="Garamond" w:hAnsi="Garamond"/>
                <w:sz w:val="24"/>
                <w:szCs w:val="24"/>
              </w:rPr>
              <w:t>. št. 1)</w:t>
            </w:r>
          </w:p>
        </w:tc>
        <w:tc>
          <w:tcPr>
            <w:tcW w:w="4389" w:type="dxa"/>
          </w:tcPr>
          <w:p w14:paraId="0643FCE1" w14:textId="77777777" w:rsidR="00F22EB7" w:rsidRPr="00BC0239" w:rsidRDefault="00F22EB7" w:rsidP="00F22EB7">
            <w:pPr>
              <w:shd w:val="clear" w:color="auto" w:fill="FFFFFF" w:themeFill="background1"/>
              <w:spacing w:after="200" w:line="324" w:lineRule="auto"/>
              <w:jc w:val="both"/>
              <w:rPr>
                <w:rFonts w:ascii="Garamond" w:hAnsi="Garamond"/>
                <w:sz w:val="24"/>
                <w:szCs w:val="24"/>
              </w:rPr>
            </w:pPr>
          </w:p>
        </w:tc>
      </w:tr>
    </w:tbl>
    <w:p w14:paraId="7E9FD1E4" w14:textId="77777777" w:rsidR="00F22EB7" w:rsidRPr="00BC0239" w:rsidRDefault="00F22EB7" w:rsidP="00F22EB7">
      <w:pPr>
        <w:shd w:val="clear" w:color="auto" w:fill="FFFFFF" w:themeFill="background1"/>
        <w:spacing w:after="200" w:line="324" w:lineRule="auto"/>
        <w:jc w:val="both"/>
        <w:rPr>
          <w:rFonts w:ascii="Garamond" w:eastAsia="Calibri" w:hAnsi="Garamond" w:cs="Times New Roman"/>
          <w:sz w:val="24"/>
          <w:szCs w:val="24"/>
        </w:rPr>
      </w:pPr>
    </w:p>
    <w:p w14:paraId="54441854" w14:textId="77777777" w:rsidR="00F22EB7" w:rsidRPr="00BC0239" w:rsidRDefault="00F22EB7" w:rsidP="00F22EB7">
      <w:pPr>
        <w:shd w:val="clear" w:color="auto" w:fill="FFFFFF" w:themeFill="background1"/>
        <w:spacing w:after="0" w:line="324" w:lineRule="auto"/>
        <w:jc w:val="both"/>
        <w:rPr>
          <w:rFonts w:ascii="Garamond" w:eastAsia="Calibri" w:hAnsi="Garamond" w:cs="Times New Roman"/>
          <w:sz w:val="24"/>
          <w:szCs w:val="24"/>
          <w:lang w:eastAsia="sl-SI"/>
        </w:rPr>
      </w:pPr>
    </w:p>
    <w:p w14:paraId="53663C23" w14:textId="77777777" w:rsidR="00F22EB7" w:rsidRPr="00BC0239" w:rsidRDefault="00F22EB7" w:rsidP="00F22EB7">
      <w:pPr>
        <w:shd w:val="clear" w:color="auto" w:fill="FFFFFF" w:themeFill="background1"/>
        <w:spacing w:after="0" w:line="324" w:lineRule="auto"/>
        <w:jc w:val="both"/>
        <w:rPr>
          <w:rFonts w:ascii="Garamond" w:eastAsia="Times New Roman" w:hAnsi="Garamond" w:cs="Times New Roman"/>
          <w:b/>
          <w:i/>
          <w:sz w:val="24"/>
          <w:szCs w:val="24"/>
          <w:u w:val="single"/>
        </w:rPr>
      </w:pPr>
    </w:p>
    <w:tbl>
      <w:tblPr>
        <w:tblStyle w:val="Tabelamrea"/>
        <w:tblW w:w="9067" w:type="dxa"/>
        <w:tblLook w:val="04A0" w:firstRow="1" w:lastRow="0" w:firstColumn="1" w:lastColumn="0" w:noHBand="0" w:noVBand="1"/>
      </w:tblPr>
      <w:tblGrid>
        <w:gridCol w:w="9067"/>
      </w:tblGrid>
      <w:tr w:rsidR="00F22EB7" w:rsidRPr="00BC0239" w14:paraId="58579E75" w14:textId="77777777" w:rsidTr="00595C66">
        <w:tc>
          <w:tcPr>
            <w:tcW w:w="9067" w:type="dxa"/>
          </w:tcPr>
          <w:p w14:paraId="141DDA97" w14:textId="77777777" w:rsidR="00F22EB7" w:rsidRPr="00BC0239" w:rsidRDefault="00F22EB7" w:rsidP="00595C66">
            <w:pPr>
              <w:shd w:val="clear" w:color="auto" w:fill="FFFFFF" w:themeFill="background1"/>
              <w:spacing w:line="324" w:lineRule="auto"/>
              <w:jc w:val="center"/>
              <w:rPr>
                <w:rFonts w:ascii="Garamond" w:hAnsi="Garamond"/>
                <w:sz w:val="24"/>
                <w:szCs w:val="24"/>
              </w:rPr>
            </w:pPr>
            <w:r w:rsidRPr="00BC0239">
              <w:rPr>
                <w:rFonts w:ascii="Garamond" w:eastAsia="Times New Roman" w:hAnsi="Garamond"/>
                <w:b/>
                <w:i/>
                <w:sz w:val="24"/>
                <w:szCs w:val="24"/>
              </w:rPr>
              <w:t xml:space="preserve">Ponudnik mora obrazec naložiti v zavihek »Predračun« na </w:t>
            </w:r>
            <w:proofErr w:type="spellStart"/>
            <w:r w:rsidRPr="00BC0239">
              <w:rPr>
                <w:rFonts w:ascii="Garamond" w:eastAsia="Times New Roman" w:hAnsi="Garamond"/>
                <w:b/>
                <w:i/>
                <w:sz w:val="24"/>
                <w:szCs w:val="24"/>
              </w:rPr>
              <w:t>ejn</w:t>
            </w:r>
            <w:proofErr w:type="spellEnd"/>
            <w:r w:rsidRPr="00BC0239">
              <w:rPr>
                <w:rFonts w:ascii="Garamond" w:eastAsia="Times New Roman" w:hAnsi="Garamond"/>
                <w:b/>
                <w:i/>
                <w:sz w:val="24"/>
                <w:szCs w:val="24"/>
              </w:rPr>
              <w:t>.</w:t>
            </w:r>
          </w:p>
        </w:tc>
      </w:tr>
    </w:tbl>
    <w:p w14:paraId="3466D2E9" w14:textId="77777777" w:rsidR="00F22EB7" w:rsidRPr="00BC0239" w:rsidRDefault="00F22EB7" w:rsidP="00F22EB7">
      <w:pPr>
        <w:shd w:val="clear" w:color="auto" w:fill="FFFFFF" w:themeFill="background1"/>
        <w:spacing w:after="0" w:line="324" w:lineRule="auto"/>
        <w:jc w:val="both"/>
        <w:rPr>
          <w:rFonts w:ascii="Garamond" w:eastAsia="Calibri" w:hAnsi="Garamond" w:cs="Times New Roman"/>
          <w:sz w:val="24"/>
          <w:szCs w:val="24"/>
          <w:lang w:eastAsia="sl-SI"/>
        </w:rPr>
      </w:pPr>
    </w:p>
    <w:p w14:paraId="67B5F767" w14:textId="77777777" w:rsidR="00F22EB7" w:rsidRPr="00BC0239" w:rsidRDefault="00F22EB7" w:rsidP="00F22EB7">
      <w:pPr>
        <w:shd w:val="clear" w:color="auto" w:fill="FFFFFF" w:themeFill="background1"/>
        <w:spacing w:after="0" w:line="324" w:lineRule="auto"/>
        <w:jc w:val="both"/>
        <w:rPr>
          <w:rFonts w:ascii="Garamond" w:eastAsia="Calibri" w:hAnsi="Garamond" w:cs="Times New Roman"/>
          <w:sz w:val="24"/>
          <w:szCs w:val="24"/>
          <w:lang w:eastAsia="sl-SI"/>
        </w:rPr>
      </w:pPr>
    </w:p>
    <w:p w14:paraId="4AE1248D" w14:textId="77777777" w:rsidR="00F22EB7" w:rsidRDefault="00F22EB7" w:rsidP="00F22EB7">
      <w:pPr>
        <w:shd w:val="clear" w:color="auto" w:fill="FFFFFF" w:themeFill="background1"/>
        <w:spacing w:after="200" w:line="324" w:lineRule="auto"/>
        <w:jc w:val="both"/>
        <w:rPr>
          <w:rFonts w:ascii="Garamond" w:eastAsia="Calibri" w:hAnsi="Garamond" w:cs="Times New Roman"/>
          <w:sz w:val="24"/>
          <w:szCs w:val="24"/>
        </w:rPr>
      </w:pPr>
    </w:p>
    <w:p w14:paraId="32051ED7" w14:textId="77777777" w:rsidR="00C8702D" w:rsidRDefault="00C8702D" w:rsidP="00F22EB7">
      <w:pPr>
        <w:shd w:val="clear" w:color="auto" w:fill="FFFFFF" w:themeFill="background1"/>
        <w:spacing w:after="200" w:line="324" w:lineRule="auto"/>
        <w:jc w:val="both"/>
        <w:rPr>
          <w:rFonts w:ascii="Garamond" w:eastAsia="Calibri" w:hAnsi="Garamond" w:cs="Times New Roman"/>
          <w:sz w:val="24"/>
          <w:szCs w:val="24"/>
        </w:rPr>
      </w:pPr>
    </w:p>
    <w:p w14:paraId="097CEC69" w14:textId="77777777" w:rsidR="00C8702D" w:rsidRDefault="00C8702D" w:rsidP="00F22EB7">
      <w:pPr>
        <w:shd w:val="clear" w:color="auto" w:fill="FFFFFF" w:themeFill="background1"/>
        <w:spacing w:after="200" w:line="324" w:lineRule="auto"/>
        <w:jc w:val="both"/>
        <w:rPr>
          <w:rFonts w:ascii="Garamond" w:eastAsia="Calibri" w:hAnsi="Garamond" w:cs="Times New Roman"/>
          <w:sz w:val="24"/>
          <w:szCs w:val="24"/>
        </w:rPr>
      </w:pPr>
    </w:p>
    <w:p w14:paraId="18862481" w14:textId="77777777" w:rsidR="00C8702D" w:rsidRDefault="00C8702D" w:rsidP="00F22EB7">
      <w:pPr>
        <w:shd w:val="clear" w:color="auto" w:fill="FFFFFF" w:themeFill="background1"/>
        <w:spacing w:after="200" w:line="324" w:lineRule="auto"/>
        <w:jc w:val="both"/>
        <w:rPr>
          <w:rFonts w:ascii="Garamond" w:eastAsia="Calibri" w:hAnsi="Garamond" w:cs="Times New Roman"/>
          <w:sz w:val="24"/>
          <w:szCs w:val="24"/>
        </w:rPr>
      </w:pPr>
    </w:p>
    <w:p w14:paraId="6D3330B8" w14:textId="77777777" w:rsidR="00C8702D" w:rsidRDefault="00C8702D" w:rsidP="00F22EB7">
      <w:pPr>
        <w:shd w:val="clear" w:color="auto" w:fill="FFFFFF" w:themeFill="background1"/>
        <w:spacing w:after="200" w:line="324" w:lineRule="auto"/>
        <w:jc w:val="both"/>
        <w:rPr>
          <w:rFonts w:ascii="Garamond" w:eastAsia="Calibri" w:hAnsi="Garamond" w:cs="Times New Roman"/>
          <w:sz w:val="24"/>
          <w:szCs w:val="24"/>
        </w:rPr>
      </w:pPr>
    </w:p>
    <w:p w14:paraId="5FE0E419" w14:textId="77777777" w:rsidR="00C8702D" w:rsidRPr="00BC0239" w:rsidRDefault="00C8702D" w:rsidP="00F22EB7">
      <w:pPr>
        <w:shd w:val="clear" w:color="auto" w:fill="FFFFFF" w:themeFill="background1"/>
        <w:spacing w:after="200" w:line="324" w:lineRule="auto"/>
        <w:jc w:val="both"/>
        <w:rPr>
          <w:rFonts w:ascii="Garamond" w:eastAsia="Calibri" w:hAnsi="Garamond" w:cs="Times New Roman"/>
          <w:sz w:val="24"/>
          <w:szCs w:val="24"/>
        </w:rPr>
      </w:pPr>
    </w:p>
    <w:p w14:paraId="3A4411E9" w14:textId="77777777" w:rsidR="00F22EB7" w:rsidRPr="00BC0239" w:rsidRDefault="00F22EB7" w:rsidP="00F22EB7">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Kraj in datum:                                                                     žig  in  podpis odgovorne osebe                                  </w:t>
      </w:r>
    </w:p>
    <w:p w14:paraId="606FE591" w14:textId="77777777" w:rsidR="00F22EB7" w:rsidRPr="00BC0239" w:rsidRDefault="00F22EB7" w:rsidP="00F22EB7">
      <w:pPr>
        <w:spacing w:after="200" w:line="324" w:lineRule="auto"/>
        <w:rPr>
          <w:rFonts w:ascii="Garamond" w:eastAsia="Calibri" w:hAnsi="Garamond" w:cs="Times New Roman"/>
          <w:sz w:val="24"/>
          <w:szCs w:val="24"/>
        </w:rPr>
      </w:pPr>
    </w:p>
    <w:p w14:paraId="4EF4BDB1" w14:textId="77777777" w:rsidR="00BC0239" w:rsidRPr="008047BE" w:rsidRDefault="00BC0239" w:rsidP="008047BE">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17" w:name="_Toc485197394"/>
      <w:bookmarkStart w:id="118" w:name="_Toc429485735"/>
      <w:bookmarkStart w:id="119" w:name="_Toc385490790"/>
      <w:bookmarkStart w:id="120" w:name="_Ref355960293"/>
      <w:bookmarkStart w:id="121" w:name="_Toc356766301"/>
      <w:bookmarkStart w:id="122" w:name="_Toc356766512"/>
      <w:bookmarkStart w:id="123" w:name="_Toc370131390"/>
      <w:bookmarkStart w:id="124" w:name="_Toc420489344"/>
      <w:bookmarkStart w:id="125" w:name="_Toc451313929"/>
      <w:bookmarkStart w:id="126" w:name="_Toc74656977"/>
      <w:r w:rsidRPr="008047BE">
        <w:rPr>
          <w:rFonts w:ascii="Garamond" w:eastAsia="Calibri" w:hAnsi="Garamond" w:cs="Times New Roman"/>
          <w:b/>
          <w:sz w:val="24"/>
          <w:szCs w:val="24"/>
        </w:rPr>
        <w:lastRenderedPageBreak/>
        <w:t>Menična izjava za zavarovanje resnosti ponudbe</w:t>
      </w:r>
      <w:bookmarkEnd w:id="117"/>
      <w:bookmarkEnd w:id="118"/>
      <w:bookmarkEnd w:id="119"/>
      <w:bookmarkEnd w:id="126"/>
    </w:p>
    <w:p w14:paraId="1E1E0A6A" w14:textId="77777777" w:rsidR="00BC0239" w:rsidRPr="00BC0239" w:rsidRDefault="00BC0239" w:rsidP="00BC0239">
      <w:pPr>
        <w:spacing w:after="200" w:line="324" w:lineRule="auto"/>
        <w:rPr>
          <w:rFonts w:ascii="Garamond" w:eastAsia="Calibri" w:hAnsi="Garamond" w:cs="Times New Roman"/>
          <w:sz w:val="24"/>
          <w:szCs w:val="24"/>
        </w:rPr>
      </w:pPr>
    </w:p>
    <w:p w14:paraId="0182598E" w14:textId="77777777" w:rsidR="00BC0239" w:rsidRPr="00BC0239" w:rsidRDefault="00BC0239" w:rsidP="00BC0239">
      <w:pPr>
        <w:shd w:val="clear" w:color="auto" w:fill="FFFFFF"/>
        <w:spacing w:after="0" w:line="324" w:lineRule="auto"/>
        <w:jc w:val="both"/>
        <w:rPr>
          <w:rFonts w:ascii="Garamond" w:eastAsia="Calibri" w:hAnsi="Garamond" w:cs="Times New Roman"/>
          <w:bCs/>
          <w:sz w:val="24"/>
          <w:szCs w:val="24"/>
        </w:rPr>
      </w:pPr>
      <w:r w:rsidRPr="00BC0239">
        <w:rPr>
          <w:rFonts w:ascii="Garamond" w:eastAsia="Calibri" w:hAnsi="Garamond" w:cs="Times New Roman"/>
          <w:bCs/>
          <w:sz w:val="24"/>
          <w:szCs w:val="24"/>
        </w:rPr>
        <w:t xml:space="preserve">Za zavarovanje resnosti ponudbe za javno naročilo </w:t>
      </w:r>
      <w:r w:rsidRPr="00BC0239">
        <w:rPr>
          <w:rFonts w:ascii="Garamond" w:eastAsia="Calibri" w:hAnsi="Garamond" w:cs="Times New Roman"/>
          <w:bCs/>
          <w:i/>
          <w:sz w:val="24"/>
          <w:szCs w:val="24"/>
        </w:rPr>
        <w:t>Okolju prijazne storitve čiščenja  v enotah zavoda Kranjskih vrtcev</w:t>
      </w:r>
      <w:r w:rsidRPr="00BC0239">
        <w:rPr>
          <w:rFonts w:ascii="Garamond" w:eastAsia="Times New Roman" w:hAnsi="Garamond" w:cs="Times New Roman"/>
          <w:i/>
          <w:sz w:val="24"/>
          <w:szCs w:val="24"/>
          <w:lang w:eastAsia="sl-SI"/>
        </w:rPr>
        <w:t>,</w:t>
      </w:r>
      <w:r w:rsidRPr="00BC0239">
        <w:rPr>
          <w:rFonts w:ascii="Garamond" w:eastAsia="Times New Roman" w:hAnsi="Garamond" w:cs="Times New Roman"/>
          <w:b/>
          <w:sz w:val="24"/>
          <w:szCs w:val="24"/>
          <w:lang w:eastAsia="sl-SI"/>
        </w:rPr>
        <w:t xml:space="preserve"> </w:t>
      </w:r>
      <w:r w:rsidRPr="00BC0239">
        <w:rPr>
          <w:rFonts w:ascii="Garamond" w:eastAsia="Calibri" w:hAnsi="Garamond" w:cs="Times New Roman"/>
          <w:bCs/>
          <w:sz w:val="24"/>
          <w:szCs w:val="24"/>
        </w:rPr>
        <w:t xml:space="preserve"> izročamo naročniku Kranjskim vrtcem, Ulica Nikole Tesle 2, 4000 Kranj</w:t>
      </w:r>
      <w:r w:rsidRPr="00BC0239">
        <w:rPr>
          <w:rFonts w:ascii="Garamond" w:eastAsia="Calibri" w:hAnsi="Garamond" w:cs="Times New Roman"/>
          <w:sz w:val="24"/>
          <w:szCs w:val="24"/>
          <w:lang w:eastAsia="sl-SI"/>
        </w:rPr>
        <w:t xml:space="preserve">, </w:t>
      </w:r>
      <w:r w:rsidRPr="00BC0239">
        <w:rPr>
          <w:rFonts w:ascii="Garamond" w:eastAsia="Calibri" w:hAnsi="Garamond" w:cs="Times New Roman"/>
          <w:bCs/>
          <w:sz w:val="24"/>
          <w:szCs w:val="24"/>
        </w:rPr>
        <w:t xml:space="preserve">eno (1) bianco menico, na kateri je pooblaščena oseba za zastopanje: </w:t>
      </w:r>
    </w:p>
    <w:p w14:paraId="00B25649" w14:textId="77777777" w:rsidR="00BC0239" w:rsidRPr="00BC0239" w:rsidRDefault="00BC0239" w:rsidP="00BC0239">
      <w:pPr>
        <w:tabs>
          <w:tab w:val="left" w:pos="2520"/>
        </w:tabs>
        <w:spacing w:after="0" w:line="324" w:lineRule="auto"/>
        <w:rPr>
          <w:rFonts w:ascii="Garamond" w:eastAsia="Calibri" w:hAnsi="Garamond" w:cs="Times New Roman"/>
          <w:bCs/>
          <w:sz w:val="24"/>
          <w:szCs w:val="24"/>
        </w:rPr>
      </w:pP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p>
    <w:p w14:paraId="54A4DCC0" w14:textId="77777777" w:rsidR="00BC0239" w:rsidRPr="00BC0239" w:rsidRDefault="00BC0239" w:rsidP="00BC0239">
      <w:pPr>
        <w:tabs>
          <w:tab w:val="left" w:pos="2520"/>
        </w:tabs>
        <w:spacing w:after="0" w:line="324" w:lineRule="auto"/>
        <w:rPr>
          <w:rFonts w:ascii="Garamond" w:eastAsia="Calibri" w:hAnsi="Garamond" w:cs="Times New Roman"/>
          <w:bCs/>
          <w:sz w:val="24"/>
          <w:szCs w:val="24"/>
        </w:rPr>
      </w:pPr>
      <w:r w:rsidRPr="00BC0239">
        <w:rPr>
          <w:rFonts w:ascii="Garamond" w:eastAsia="Calibri" w:hAnsi="Garamond" w:cs="Times New Roman"/>
          <w:bCs/>
          <w:sz w:val="24"/>
          <w:szCs w:val="24"/>
        </w:rPr>
        <w:t>______________________                                                ____________________</w:t>
      </w:r>
    </w:p>
    <w:p w14:paraId="53B599DC" w14:textId="77777777" w:rsidR="00BC0239" w:rsidRPr="00BC0239" w:rsidRDefault="00BC0239" w:rsidP="00BC0239">
      <w:pPr>
        <w:tabs>
          <w:tab w:val="left" w:pos="2520"/>
        </w:tabs>
        <w:spacing w:after="0" w:line="324" w:lineRule="auto"/>
        <w:jc w:val="both"/>
        <w:rPr>
          <w:rFonts w:ascii="Garamond" w:eastAsia="Calibri" w:hAnsi="Garamond" w:cs="Times New Roman"/>
          <w:bCs/>
          <w:i/>
          <w:sz w:val="24"/>
          <w:szCs w:val="24"/>
        </w:rPr>
      </w:pPr>
      <w:r w:rsidRPr="00BC0239">
        <w:rPr>
          <w:rFonts w:ascii="Garamond" w:eastAsia="Calibri" w:hAnsi="Garamond" w:cs="Times New Roman"/>
          <w:bCs/>
          <w:sz w:val="24"/>
          <w:szCs w:val="24"/>
        </w:rPr>
        <w:tab/>
      </w:r>
      <w:r w:rsidRPr="00BC0239">
        <w:rPr>
          <w:rFonts w:ascii="Garamond" w:eastAsia="Calibri" w:hAnsi="Garamond" w:cs="Times New Roman"/>
          <w:bCs/>
          <w:sz w:val="24"/>
          <w:szCs w:val="24"/>
        </w:rPr>
        <w:tab/>
      </w:r>
      <w:r w:rsidRPr="00BC0239">
        <w:rPr>
          <w:rFonts w:ascii="Garamond" w:eastAsia="Calibri" w:hAnsi="Garamond" w:cs="Times New Roman"/>
          <w:bCs/>
          <w:sz w:val="24"/>
          <w:szCs w:val="24"/>
        </w:rPr>
        <w:tab/>
      </w:r>
      <w:r w:rsidRPr="00BC0239">
        <w:rPr>
          <w:rFonts w:ascii="Garamond" w:eastAsia="Calibri" w:hAnsi="Garamond" w:cs="Times New Roman"/>
          <w:bCs/>
          <w:sz w:val="24"/>
          <w:szCs w:val="24"/>
        </w:rPr>
        <w:tab/>
      </w:r>
      <w:r w:rsidRPr="00BC0239">
        <w:rPr>
          <w:rFonts w:ascii="Garamond" w:eastAsia="Calibri" w:hAnsi="Garamond" w:cs="Times New Roman"/>
          <w:bCs/>
          <w:sz w:val="24"/>
          <w:szCs w:val="24"/>
        </w:rPr>
        <w:tab/>
      </w:r>
      <w:r w:rsidRPr="00BC0239">
        <w:rPr>
          <w:rFonts w:ascii="Garamond" w:eastAsia="Calibri" w:hAnsi="Garamond" w:cs="Times New Roman"/>
          <w:bCs/>
          <w:sz w:val="24"/>
          <w:szCs w:val="24"/>
        </w:rPr>
        <w:tab/>
      </w:r>
      <w:r w:rsidRPr="00BC0239">
        <w:rPr>
          <w:rFonts w:ascii="Garamond" w:eastAsia="Calibri" w:hAnsi="Garamond" w:cs="Times New Roman"/>
          <w:bCs/>
          <w:i/>
          <w:sz w:val="24"/>
          <w:szCs w:val="24"/>
        </w:rPr>
        <w:t>(podpis pooblaščene osebe)</w:t>
      </w:r>
    </w:p>
    <w:p w14:paraId="78DC71EC" w14:textId="77777777" w:rsidR="00BC0239" w:rsidRPr="00BC0239" w:rsidRDefault="00BC0239" w:rsidP="00BC0239">
      <w:pPr>
        <w:tabs>
          <w:tab w:val="left" w:pos="2520"/>
        </w:tabs>
        <w:spacing w:after="0" w:line="324" w:lineRule="auto"/>
        <w:jc w:val="both"/>
        <w:rPr>
          <w:rFonts w:ascii="Garamond" w:eastAsia="Calibri" w:hAnsi="Garamond" w:cs="Times New Roman"/>
          <w:bCs/>
          <w:sz w:val="24"/>
          <w:szCs w:val="24"/>
        </w:rPr>
      </w:pPr>
    </w:p>
    <w:p w14:paraId="3C0B653E" w14:textId="77777777" w:rsidR="00BC0239" w:rsidRPr="00BC0239" w:rsidRDefault="00BC0239" w:rsidP="00BC0239">
      <w:pPr>
        <w:tabs>
          <w:tab w:val="left" w:pos="2520"/>
        </w:tabs>
        <w:spacing w:after="0" w:line="324" w:lineRule="auto"/>
        <w:jc w:val="both"/>
        <w:rPr>
          <w:rFonts w:ascii="Garamond" w:eastAsia="Calibri" w:hAnsi="Garamond" w:cs="Times New Roman"/>
          <w:bCs/>
          <w:sz w:val="24"/>
          <w:szCs w:val="24"/>
        </w:rPr>
      </w:pPr>
    </w:p>
    <w:p w14:paraId="1C37D4C4" w14:textId="17D0C311" w:rsidR="00BC0239" w:rsidRDefault="00BC0239" w:rsidP="00BC0239">
      <w:pPr>
        <w:shd w:val="clear" w:color="auto" w:fill="FFFFFF" w:themeFill="background1"/>
        <w:spacing w:after="0" w:line="324" w:lineRule="auto"/>
        <w:jc w:val="both"/>
        <w:rPr>
          <w:rFonts w:ascii="Garamond" w:eastAsia="Calibri" w:hAnsi="Garamond" w:cs="Times New Roman"/>
          <w:bCs/>
          <w:sz w:val="24"/>
          <w:szCs w:val="24"/>
        </w:rPr>
      </w:pPr>
      <w:r w:rsidRPr="00BC0239">
        <w:rPr>
          <w:rFonts w:ascii="Garamond" w:eastAsia="Calibri" w:hAnsi="Garamond" w:cs="Times New Roman"/>
          <w:bCs/>
          <w:sz w:val="24"/>
          <w:szCs w:val="24"/>
        </w:rPr>
        <w:t>S to izjavo pooblaščamo</w:t>
      </w:r>
      <w:r w:rsidRPr="00BC0239">
        <w:rPr>
          <w:rFonts w:ascii="Garamond" w:eastAsiaTheme="minorEastAsia" w:hAnsi="Garamond" w:cs="Times New Roman"/>
          <w:bCs/>
          <w:sz w:val="24"/>
          <w:szCs w:val="24"/>
          <w:lang w:eastAsia="sl-SI"/>
        </w:rPr>
        <w:t xml:space="preserve"> </w:t>
      </w:r>
      <w:r w:rsidRPr="00BC0239">
        <w:rPr>
          <w:rFonts w:ascii="Garamond" w:eastAsia="Calibri" w:hAnsi="Garamond" w:cs="Times New Roman"/>
          <w:sz w:val="24"/>
          <w:szCs w:val="24"/>
        </w:rPr>
        <w:t>Kranjske vrtce, Ulica Nikole Tesle 2, 4000 Kranj</w:t>
      </w:r>
      <w:r w:rsidRPr="00BC0239">
        <w:rPr>
          <w:rFonts w:ascii="Garamond" w:eastAsia="Calibri" w:hAnsi="Garamond" w:cs="Arial"/>
          <w:color w:val="222222"/>
          <w:sz w:val="24"/>
          <w:szCs w:val="24"/>
        </w:rPr>
        <w:t xml:space="preserve"> </w:t>
      </w:r>
      <w:r w:rsidRPr="00BC0239">
        <w:rPr>
          <w:rFonts w:ascii="Garamond" w:eastAsia="Calibri" w:hAnsi="Garamond" w:cs="Times New Roman"/>
          <w:bCs/>
          <w:sz w:val="24"/>
          <w:szCs w:val="24"/>
        </w:rPr>
        <w:t xml:space="preserve">da izpolni to bianco menico v višini </w:t>
      </w:r>
      <w:r w:rsidR="008047BE">
        <w:rPr>
          <w:rFonts w:ascii="Garamond" w:eastAsia="Calibri" w:hAnsi="Garamond" w:cs="Times New Roman"/>
          <w:bCs/>
          <w:sz w:val="24"/>
          <w:szCs w:val="24"/>
        </w:rPr>
        <w:t>______</w:t>
      </w:r>
      <w:r w:rsidRPr="00BC0239">
        <w:rPr>
          <w:rFonts w:ascii="Garamond" w:eastAsia="Calibri" w:hAnsi="Garamond" w:cs="Times New Roman"/>
          <w:bCs/>
          <w:sz w:val="24"/>
          <w:szCs w:val="24"/>
        </w:rPr>
        <w:t xml:space="preserve"> EUR</w:t>
      </w:r>
      <w:r w:rsidR="008047BE">
        <w:rPr>
          <w:rFonts w:ascii="Garamond" w:eastAsia="Calibri" w:hAnsi="Garamond" w:cs="Times New Roman"/>
          <w:bCs/>
          <w:sz w:val="24"/>
          <w:szCs w:val="24"/>
        </w:rPr>
        <w:t xml:space="preserve"> </w:t>
      </w:r>
      <w:r w:rsidR="008047BE" w:rsidRPr="008047BE">
        <w:rPr>
          <w:rFonts w:ascii="Garamond" w:eastAsia="Calibri" w:hAnsi="Garamond" w:cs="Times New Roman"/>
          <w:bCs/>
          <w:i/>
          <w:iCs/>
          <w:sz w:val="24"/>
          <w:szCs w:val="24"/>
        </w:rPr>
        <w:t>/odvisno od sklopa/</w:t>
      </w:r>
      <w:r w:rsidRPr="00BC0239">
        <w:rPr>
          <w:rFonts w:ascii="Garamond" w:eastAsia="Calibri" w:hAnsi="Garamond" w:cs="Times New Roman"/>
          <w:bCs/>
          <w:sz w:val="24"/>
          <w:szCs w:val="24"/>
        </w:rPr>
        <w:t xml:space="preserve">. Obenem </w:t>
      </w:r>
      <w:r w:rsidRPr="00BC0239">
        <w:rPr>
          <w:rFonts w:ascii="Garamond" w:eastAsia="Calibri" w:hAnsi="Garamond" w:cs="Times New Roman"/>
          <w:sz w:val="24"/>
          <w:szCs w:val="24"/>
        </w:rPr>
        <w:t>Kranjske vrtce, Ulica Nikole Tesle 2, 4000 Kranj</w:t>
      </w:r>
      <w:r w:rsidRPr="00BC0239">
        <w:rPr>
          <w:rFonts w:ascii="Garamond" w:eastAsia="Calibri" w:hAnsi="Garamond" w:cs="Times New Roman"/>
          <w:bCs/>
          <w:sz w:val="24"/>
          <w:szCs w:val="24"/>
        </w:rPr>
        <w:t xml:space="preserve"> pooblaščamo, da izpolni vse druge dele menice, ki niso izpolnjeni, ter uporabi izpolnjeno menico skladno z namenom, zaradi katerega je bila izdana (zavarovanje za resnost ponudbe). Menična izjava in menica je dana brez protesta, na pravi poziv in brezpogojno.</w:t>
      </w:r>
      <w:r w:rsidRPr="00BC0239">
        <w:rPr>
          <w:rFonts w:ascii="Garamond" w:eastAsia="Calibri" w:hAnsi="Garamond" w:cs="Times New Roman"/>
          <w:sz w:val="24"/>
          <w:szCs w:val="24"/>
          <w:lang w:eastAsia="sl-SI"/>
        </w:rPr>
        <w:t xml:space="preserve"> </w:t>
      </w:r>
      <w:r w:rsidRPr="00BC0239">
        <w:rPr>
          <w:rFonts w:ascii="Garamond" w:eastAsia="Calibri" w:hAnsi="Garamond" w:cs="Times New Roman"/>
          <w:sz w:val="24"/>
          <w:szCs w:val="24"/>
        </w:rPr>
        <w:t xml:space="preserve">Kranjski vrtci, Ulica Nikole Tesle 2, 4000 Kranj </w:t>
      </w:r>
      <w:r w:rsidRPr="00BC0239">
        <w:rPr>
          <w:rFonts w:ascii="Garamond" w:eastAsia="Calibri" w:hAnsi="Garamond" w:cs="Times New Roman"/>
          <w:bCs/>
          <w:sz w:val="24"/>
          <w:szCs w:val="24"/>
        </w:rPr>
        <w:t xml:space="preserve">menice ne sme trasirati. </w:t>
      </w:r>
    </w:p>
    <w:p w14:paraId="3ED8232A" w14:textId="77777777" w:rsidR="008047BE" w:rsidRPr="00BC0239" w:rsidRDefault="008047BE" w:rsidP="00BC0239">
      <w:pPr>
        <w:shd w:val="clear" w:color="auto" w:fill="FFFFFF" w:themeFill="background1"/>
        <w:spacing w:after="0" w:line="324" w:lineRule="auto"/>
        <w:jc w:val="both"/>
        <w:rPr>
          <w:rFonts w:ascii="Garamond" w:eastAsia="Calibri" w:hAnsi="Garamond" w:cs="Times New Roman"/>
          <w:bCs/>
          <w:sz w:val="24"/>
          <w:szCs w:val="24"/>
        </w:rPr>
      </w:pPr>
    </w:p>
    <w:p w14:paraId="24EA237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Cs/>
          <w:sz w:val="24"/>
          <w:szCs w:val="24"/>
        </w:rPr>
      </w:pPr>
      <w:r w:rsidRPr="00BC0239">
        <w:rPr>
          <w:rFonts w:ascii="Garamond" w:eastAsia="Calibri" w:hAnsi="Garamond" w:cs="Times New Roman"/>
          <w:sz w:val="24"/>
          <w:szCs w:val="24"/>
        </w:rPr>
        <w:t xml:space="preserve">Kranjske vrtce, Ulica Nikole Tesle 2, 4000 Kranj </w:t>
      </w:r>
      <w:r w:rsidRPr="00BC0239">
        <w:rPr>
          <w:rFonts w:ascii="Garamond" w:eastAsia="Calibri" w:hAnsi="Garamond" w:cs="Arial"/>
          <w:color w:val="222222"/>
          <w:sz w:val="24"/>
          <w:szCs w:val="24"/>
        </w:rPr>
        <w:t>p</w:t>
      </w:r>
      <w:r w:rsidRPr="00BC0239">
        <w:rPr>
          <w:rFonts w:ascii="Garamond" w:eastAsia="Calibri" w:hAnsi="Garamond" w:cs="Times New Roman"/>
          <w:bCs/>
          <w:sz w:val="24"/>
          <w:szCs w:val="24"/>
        </w:rPr>
        <w:t xml:space="preserve">ooblaščamo, da menico domicilira pri _ _ _ _ _ _ _ _ _ _ _ _ _ _(pooblaščena ustanova), ki vodi naš transakcijski račun številka _ _ _ _ _ _ _ _ _ _ _ _ _ _ _ _ _ _ _ _ _ _ _ _ _ _ _ _ _. </w:t>
      </w:r>
    </w:p>
    <w:p w14:paraId="45606CC5" w14:textId="1BF0589C" w:rsidR="00BC0239" w:rsidRPr="00BC0239" w:rsidRDefault="00BC0239" w:rsidP="00BC0239">
      <w:pPr>
        <w:shd w:val="clear" w:color="auto" w:fill="FFFFFF" w:themeFill="background1"/>
        <w:spacing w:after="0" w:line="324" w:lineRule="auto"/>
        <w:jc w:val="both"/>
        <w:rPr>
          <w:rFonts w:ascii="Garamond" w:eastAsia="Calibri" w:hAnsi="Garamond" w:cs="Times New Roman"/>
          <w:bCs/>
          <w:sz w:val="24"/>
          <w:szCs w:val="24"/>
        </w:rPr>
      </w:pPr>
      <w:r w:rsidRPr="00BC0239">
        <w:rPr>
          <w:rFonts w:ascii="Garamond" w:eastAsia="Calibri" w:hAnsi="Garamond" w:cs="Times New Roman"/>
          <w:sz w:val="24"/>
          <w:szCs w:val="24"/>
        </w:rPr>
        <w:t>K</w:t>
      </w:r>
      <w:r w:rsidRPr="001F2F79">
        <w:rPr>
          <w:rFonts w:ascii="Garamond" w:eastAsia="Calibri" w:hAnsi="Garamond" w:cs="Times New Roman"/>
          <w:sz w:val="24"/>
          <w:szCs w:val="24"/>
        </w:rPr>
        <w:t>ranjski vrtci, Ulica Nikole Tesle 2, 4000 Kranj</w:t>
      </w:r>
      <w:r w:rsidRPr="001F2F79">
        <w:rPr>
          <w:rFonts w:ascii="Garamond" w:eastAsia="Calibri" w:hAnsi="Garamond" w:cs="Arial"/>
          <w:color w:val="222222"/>
          <w:sz w:val="24"/>
          <w:szCs w:val="24"/>
        </w:rPr>
        <w:t xml:space="preserve"> </w:t>
      </w:r>
      <w:r w:rsidRPr="001F2F79">
        <w:rPr>
          <w:rFonts w:ascii="Garamond" w:eastAsiaTheme="minorEastAsia" w:hAnsi="Garamond" w:cs="Times New Roman"/>
          <w:bCs/>
          <w:sz w:val="24"/>
          <w:szCs w:val="24"/>
          <w:lang w:eastAsia="sl-SI"/>
        </w:rPr>
        <w:t xml:space="preserve"> </w:t>
      </w:r>
      <w:r w:rsidRPr="001F2F79">
        <w:rPr>
          <w:rFonts w:ascii="Garamond" w:eastAsia="Calibri" w:hAnsi="Garamond" w:cs="Times New Roman"/>
          <w:bCs/>
          <w:sz w:val="24"/>
          <w:szCs w:val="24"/>
        </w:rPr>
        <w:t xml:space="preserve">lahko predložijo menico v izplačilo najkasneje do dne </w:t>
      </w:r>
      <w:r w:rsidRPr="00C8702D">
        <w:rPr>
          <w:rFonts w:ascii="Garamond" w:eastAsia="Calibri" w:hAnsi="Garamond" w:cs="Times New Roman"/>
          <w:bCs/>
          <w:sz w:val="24"/>
          <w:szCs w:val="24"/>
        </w:rPr>
        <w:t>3</w:t>
      </w:r>
      <w:r w:rsidR="008047BE" w:rsidRPr="00C8702D">
        <w:rPr>
          <w:rFonts w:ascii="Garamond" w:eastAsia="Calibri" w:hAnsi="Garamond" w:cs="Times New Roman"/>
          <w:bCs/>
          <w:sz w:val="24"/>
          <w:szCs w:val="24"/>
        </w:rPr>
        <w:t>0</w:t>
      </w:r>
      <w:r w:rsidRPr="00C8702D">
        <w:rPr>
          <w:rFonts w:ascii="Garamond" w:eastAsia="Calibri" w:hAnsi="Garamond" w:cs="Times New Roman"/>
          <w:bCs/>
          <w:sz w:val="24"/>
          <w:szCs w:val="24"/>
        </w:rPr>
        <w:t>.</w:t>
      </w:r>
      <w:r w:rsidR="008047BE" w:rsidRPr="00C8702D">
        <w:rPr>
          <w:rFonts w:ascii="Garamond" w:eastAsia="Calibri" w:hAnsi="Garamond" w:cs="Times New Roman"/>
          <w:bCs/>
          <w:sz w:val="24"/>
          <w:szCs w:val="24"/>
        </w:rPr>
        <w:t xml:space="preserve"> 9</w:t>
      </w:r>
      <w:r w:rsidRPr="00C8702D">
        <w:rPr>
          <w:rFonts w:ascii="Garamond" w:eastAsia="Calibri" w:hAnsi="Garamond" w:cs="Times New Roman"/>
          <w:bCs/>
          <w:sz w:val="24"/>
          <w:szCs w:val="24"/>
        </w:rPr>
        <w:t>.</w:t>
      </w:r>
      <w:r w:rsidR="008047BE" w:rsidRPr="00C8702D">
        <w:rPr>
          <w:rFonts w:ascii="Garamond" w:eastAsia="Calibri" w:hAnsi="Garamond" w:cs="Times New Roman"/>
          <w:bCs/>
          <w:sz w:val="24"/>
          <w:szCs w:val="24"/>
        </w:rPr>
        <w:t xml:space="preserve"> </w:t>
      </w:r>
      <w:r w:rsidRPr="00C8702D">
        <w:rPr>
          <w:rFonts w:ascii="Garamond" w:eastAsia="Calibri" w:hAnsi="Garamond" w:cs="Times New Roman"/>
          <w:bCs/>
          <w:sz w:val="24"/>
          <w:szCs w:val="24"/>
        </w:rPr>
        <w:t>20</w:t>
      </w:r>
      <w:r w:rsidR="008047BE" w:rsidRPr="00C8702D">
        <w:rPr>
          <w:rFonts w:ascii="Garamond" w:eastAsia="Calibri" w:hAnsi="Garamond" w:cs="Times New Roman"/>
          <w:bCs/>
          <w:sz w:val="24"/>
          <w:szCs w:val="24"/>
        </w:rPr>
        <w:t>21</w:t>
      </w:r>
      <w:r w:rsidRPr="00C8702D">
        <w:rPr>
          <w:rFonts w:ascii="Garamond" w:eastAsia="Calibri" w:hAnsi="Garamond" w:cs="Times New Roman"/>
          <w:bCs/>
          <w:sz w:val="24"/>
          <w:szCs w:val="24"/>
        </w:rPr>
        <w:t>,</w:t>
      </w:r>
      <w:r w:rsidRPr="001F2F79">
        <w:rPr>
          <w:rFonts w:ascii="Garamond" w:eastAsia="Calibri" w:hAnsi="Garamond" w:cs="Times New Roman"/>
          <w:bCs/>
          <w:sz w:val="24"/>
          <w:szCs w:val="24"/>
        </w:rPr>
        <w:t xml:space="preserve"> z možnostjo podaljšanja.</w:t>
      </w:r>
    </w:p>
    <w:p w14:paraId="1F398CCC" w14:textId="77777777" w:rsidR="00BC0239" w:rsidRPr="00BC0239" w:rsidRDefault="00BC0239" w:rsidP="00BC0239">
      <w:pPr>
        <w:tabs>
          <w:tab w:val="left" w:pos="2520"/>
        </w:tabs>
        <w:spacing w:after="0" w:line="324" w:lineRule="auto"/>
        <w:rPr>
          <w:rFonts w:ascii="Garamond" w:eastAsia="Calibri" w:hAnsi="Garamond" w:cs="Times New Roman"/>
          <w:bCs/>
          <w:sz w:val="24"/>
          <w:szCs w:val="24"/>
        </w:rPr>
      </w:pPr>
    </w:p>
    <w:p w14:paraId="0670E854" w14:textId="77777777" w:rsidR="00C8702D" w:rsidRDefault="00C8702D" w:rsidP="00BC0239">
      <w:pPr>
        <w:tabs>
          <w:tab w:val="left" w:pos="2520"/>
        </w:tabs>
        <w:spacing w:after="0" w:line="324" w:lineRule="auto"/>
        <w:rPr>
          <w:rFonts w:ascii="Garamond" w:eastAsia="Calibri" w:hAnsi="Garamond" w:cs="Times New Roman"/>
          <w:bCs/>
          <w:sz w:val="24"/>
          <w:szCs w:val="24"/>
        </w:rPr>
      </w:pPr>
    </w:p>
    <w:p w14:paraId="348D9C42" w14:textId="77777777" w:rsidR="00C8702D" w:rsidRDefault="00C8702D" w:rsidP="00BC0239">
      <w:pPr>
        <w:tabs>
          <w:tab w:val="left" w:pos="2520"/>
        </w:tabs>
        <w:spacing w:after="0" w:line="324" w:lineRule="auto"/>
        <w:rPr>
          <w:rFonts w:ascii="Garamond" w:eastAsia="Calibri" w:hAnsi="Garamond" w:cs="Times New Roman"/>
          <w:bCs/>
          <w:sz w:val="24"/>
          <w:szCs w:val="24"/>
        </w:rPr>
      </w:pPr>
    </w:p>
    <w:p w14:paraId="37B05D3A" w14:textId="77777777" w:rsidR="00C8702D" w:rsidRDefault="00C8702D" w:rsidP="00BC0239">
      <w:pPr>
        <w:tabs>
          <w:tab w:val="left" w:pos="2520"/>
        </w:tabs>
        <w:spacing w:after="0" w:line="324" w:lineRule="auto"/>
        <w:rPr>
          <w:rFonts w:ascii="Garamond" w:eastAsia="Calibri" w:hAnsi="Garamond" w:cs="Times New Roman"/>
          <w:bCs/>
          <w:sz w:val="24"/>
          <w:szCs w:val="24"/>
        </w:rPr>
      </w:pPr>
    </w:p>
    <w:p w14:paraId="03F55E54" w14:textId="77777777" w:rsidR="00C8702D" w:rsidRDefault="00C8702D" w:rsidP="00BC0239">
      <w:pPr>
        <w:tabs>
          <w:tab w:val="left" w:pos="2520"/>
        </w:tabs>
        <w:spacing w:after="0" w:line="324" w:lineRule="auto"/>
        <w:rPr>
          <w:rFonts w:ascii="Garamond" w:eastAsia="Calibri" w:hAnsi="Garamond" w:cs="Times New Roman"/>
          <w:bCs/>
          <w:sz w:val="24"/>
          <w:szCs w:val="24"/>
        </w:rPr>
      </w:pPr>
    </w:p>
    <w:p w14:paraId="77307156" w14:textId="77777777" w:rsidR="00C8702D" w:rsidRDefault="00C8702D" w:rsidP="00BC0239">
      <w:pPr>
        <w:tabs>
          <w:tab w:val="left" w:pos="2520"/>
        </w:tabs>
        <w:spacing w:after="0" w:line="324" w:lineRule="auto"/>
        <w:rPr>
          <w:rFonts w:ascii="Garamond" w:eastAsia="Calibri" w:hAnsi="Garamond" w:cs="Times New Roman"/>
          <w:bCs/>
          <w:sz w:val="24"/>
          <w:szCs w:val="24"/>
        </w:rPr>
      </w:pPr>
    </w:p>
    <w:p w14:paraId="7DDB2FAB" w14:textId="77777777" w:rsidR="00BC0239" w:rsidRPr="00BC0239" w:rsidRDefault="00BC0239" w:rsidP="00BC0239">
      <w:pPr>
        <w:tabs>
          <w:tab w:val="left" w:pos="2520"/>
        </w:tabs>
        <w:spacing w:after="0" w:line="324" w:lineRule="auto"/>
        <w:rPr>
          <w:rFonts w:ascii="Garamond" w:eastAsia="Calibri" w:hAnsi="Garamond" w:cs="Times New Roman"/>
          <w:bCs/>
          <w:sz w:val="24"/>
          <w:szCs w:val="24"/>
        </w:rPr>
      </w:pPr>
      <w:r w:rsidRPr="00BC0239">
        <w:rPr>
          <w:rFonts w:ascii="Garamond" w:eastAsia="Calibri" w:hAnsi="Garamond" w:cs="Times New Roman"/>
          <w:bCs/>
          <w:sz w:val="24"/>
          <w:szCs w:val="24"/>
        </w:rPr>
        <w:t xml:space="preserve">Kraj in datum: </w:t>
      </w:r>
      <w:r w:rsidRPr="00BC0239">
        <w:rPr>
          <w:rFonts w:ascii="Garamond" w:eastAsia="Calibri" w:hAnsi="Garamond" w:cs="Times New Roman"/>
          <w:bCs/>
          <w:sz w:val="24"/>
          <w:szCs w:val="24"/>
        </w:rPr>
        <w:tab/>
      </w:r>
      <w:r w:rsidRPr="00BC0239">
        <w:rPr>
          <w:rFonts w:ascii="Garamond" w:eastAsia="Calibri" w:hAnsi="Garamond" w:cs="Times New Roman"/>
          <w:bCs/>
          <w:sz w:val="24"/>
          <w:szCs w:val="24"/>
        </w:rPr>
        <w:tab/>
      </w:r>
      <w:r w:rsidRPr="00BC0239">
        <w:rPr>
          <w:rFonts w:ascii="Garamond" w:eastAsia="Calibri" w:hAnsi="Garamond" w:cs="Times New Roman"/>
          <w:bCs/>
          <w:sz w:val="24"/>
          <w:szCs w:val="24"/>
        </w:rPr>
        <w:tab/>
      </w:r>
      <w:r w:rsidRPr="00BC0239">
        <w:rPr>
          <w:rFonts w:ascii="Garamond" w:eastAsia="Calibri" w:hAnsi="Garamond" w:cs="Times New Roman"/>
          <w:bCs/>
          <w:sz w:val="24"/>
          <w:szCs w:val="24"/>
        </w:rPr>
        <w:tab/>
      </w:r>
      <w:r w:rsidRPr="00BC0239">
        <w:rPr>
          <w:rFonts w:ascii="Garamond" w:eastAsia="Calibri" w:hAnsi="Garamond" w:cs="Times New Roman"/>
          <w:bCs/>
          <w:sz w:val="24"/>
          <w:szCs w:val="24"/>
        </w:rPr>
        <w:tab/>
      </w:r>
      <w:r w:rsidRPr="00BC0239">
        <w:rPr>
          <w:rFonts w:ascii="Garamond" w:eastAsia="Calibri" w:hAnsi="Garamond" w:cs="Times New Roman"/>
          <w:bCs/>
          <w:sz w:val="24"/>
          <w:szCs w:val="24"/>
        </w:rPr>
        <w:tab/>
        <w:t xml:space="preserve">   Izdajatelj menice:</w:t>
      </w:r>
    </w:p>
    <w:p w14:paraId="5CC0B0D9" w14:textId="77777777" w:rsidR="00BC0239" w:rsidRPr="00BC0239" w:rsidRDefault="00BC0239" w:rsidP="00BC0239">
      <w:pPr>
        <w:tabs>
          <w:tab w:val="left" w:pos="2520"/>
        </w:tabs>
        <w:spacing w:after="0" w:line="324" w:lineRule="auto"/>
        <w:rPr>
          <w:rFonts w:ascii="Garamond" w:eastAsia="Calibri" w:hAnsi="Garamond" w:cs="Times New Roman"/>
          <w:b/>
          <w:bCs/>
          <w:sz w:val="24"/>
          <w:szCs w:val="24"/>
        </w:rPr>
      </w:pPr>
    </w:p>
    <w:p w14:paraId="674D6D3D" w14:textId="77777777" w:rsidR="00BC0239" w:rsidRPr="00BC0239" w:rsidRDefault="00BC0239" w:rsidP="00BC0239">
      <w:pPr>
        <w:tabs>
          <w:tab w:val="left" w:pos="2520"/>
        </w:tabs>
        <w:spacing w:after="0" w:line="324" w:lineRule="auto"/>
        <w:rPr>
          <w:rFonts w:ascii="Garamond" w:eastAsia="Calibri" w:hAnsi="Garamond" w:cs="Times New Roman"/>
          <w:b/>
          <w:bCs/>
          <w:sz w:val="24"/>
          <w:szCs w:val="24"/>
        </w:rPr>
      </w:pPr>
    </w:p>
    <w:p w14:paraId="2064B965" w14:textId="77777777" w:rsidR="00BC0239" w:rsidRPr="00BC0239" w:rsidRDefault="00BC0239" w:rsidP="00BC0239">
      <w:pPr>
        <w:tabs>
          <w:tab w:val="left" w:pos="2520"/>
        </w:tabs>
        <w:spacing w:after="0" w:line="324" w:lineRule="auto"/>
        <w:rPr>
          <w:rFonts w:ascii="Garamond" w:eastAsia="Calibri" w:hAnsi="Garamond" w:cs="Times New Roman"/>
          <w:b/>
          <w:bCs/>
          <w:sz w:val="24"/>
          <w:szCs w:val="24"/>
        </w:rPr>
      </w:pPr>
    </w:p>
    <w:p w14:paraId="5329114F" w14:textId="77777777" w:rsidR="00BC0239" w:rsidRPr="00BC0239" w:rsidRDefault="00BC0239" w:rsidP="00BC0239">
      <w:pPr>
        <w:tabs>
          <w:tab w:val="left" w:pos="2520"/>
        </w:tabs>
        <w:spacing w:after="0" w:line="324" w:lineRule="auto"/>
        <w:rPr>
          <w:rFonts w:ascii="Garamond" w:eastAsia="Calibri" w:hAnsi="Garamond" w:cs="Times New Roman"/>
          <w:b/>
          <w:bCs/>
          <w:sz w:val="24"/>
          <w:szCs w:val="24"/>
        </w:rPr>
      </w:pPr>
    </w:p>
    <w:p w14:paraId="6989F7B0" w14:textId="77777777" w:rsidR="00BC0239" w:rsidRPr="00BC0239" w:rsidRDefault="00BC0239" w:rsidP="00BC0239">
      <w:pPr>
        <w:tabs>
          <w:tab w:val="left" w:pos="2520"/>
        </w:tabs>
        <w:spacing w:after="0" w:line="324" w:lineRule="auto"/>
        <w:rPr>
          <w:rFonts w:ascii="Garamond" w:eastAsia="Calibri" w:hAnsi="Garamond" w:cs="Times New Roman"/>
          <w:b/>
          <w:bCs/>
          <w:sz w:val="24"/>
          <w:szCs w:val="24"/>
        </w:rPr>
      </w:pPr>
      <w:r w:rsidRPr="00BC0239">
        <w:rPr>
          <w:rFonts w:ascii="Garamond" w:eastAsia="Calibri" w:hAnsi="Garamond" w:cs="Times New Roman"/>
          <w:b/>
          <w:bCs/>
          <w:sz w:val="24"/>
          <w:szCs w:val="24"/>
        </w:rPr>
        <w:t xml:space="preserve">Obvezna priloga: 1 x podpisana bianco menica </w:t>
      </w:r>
    </w:p>
    <w:p w14:paraId="6CEFFBAB" w14:textId="77777777" w:rsidR="00BC0239" w:rsidRPr="00BC0239" w:rsidRDefault="00BC0239" w:rsidP="00BC0239">
      <w:pPr>
        <w:tabs>
          <w:tab w:val="left" w:pos="2520"/>
        </w:tabs>
        <w:spacing w:after="0" w:line="324" w:lineRule="auto"/>
        <w:rPr>
          <w:rFonts w:ascii="Garamond" w:eastAsia="Calibri" w:hAnsi="Garamond" w:cs="Times New Roman"/>
          <w:b/>
          <w:bCs/>
          <w:sz w:val="24"/>
          <w:szCs w:val="24"/>
        </w:rPr>
      </w:pPr>
    </w:p>
    <w:bookmarkEnd w:id="120"/>
    <w:bookmarkEnd w:id="121"/>
    <w:bookmarkEnd w:id="122"/>
    <w:bookmarkEnd w:id="123"/>
    <w:bookmarkEnd w:id="124"/>
    <w:bookmarkEnd w:id="125"/>
    <w:p w14:paraId="4D96BC11"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color w:val="FF0000"/>
          <w:sz w:val="24"/>
          <w:szCs w:val="24"/>
          <w:lang w:eastAsia="sl-SI"/>
        </w:rPr>
      </w:pPr>
    </w:p>
    <w:p w14:paraId="4E3D5CA0"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color w:val="FF0000"/>
          <w:sz w:val="24"/>
          <w:szCs w:val="24"/>
          <w:lang w:eastAsia="sl-SI"/>
        </w:rPr>
      </w:pPr>
    </w:p>
    <w:p w14:paraId="2EBD5D9F" w14:textId="77777777"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lang w:eastAsia="sl-SI"/>
        </w:rPr>
      </w:pPr>
      <w:bookmarkStart w:id="127" w:name="_Toc443902488"/>
      <w:bookmarkStart w:id="128" w:name="_Toc451313930"/>
      <w:bookmarkStart w:id="129" w:name="_Toc74656978"/>
      <w:r w:rsidRPr="00BC0239">
        <w:rPr>
          <w:rFonts w:ascii="Garamond" w:eastAsia="Calibri" w:hAnsi="Garamond" w:cs="Times New Roman"/>
          <w:b/>
          <w:sz w:val="24"/>
          <w:szCs w:val="24"/>
          <w:lang w:eastAsia="sl-SI"/>
        </w:rPr>
        <w:lastRenderedPageBreak/>
        <w:t>Izjava o predložitvi bančne garancije za dobro izvedbo pogodbenih obveznosti</w:t>
      </w:r>
      <w:bookmarkEnd w:id="127"/>
      <w:bookmarkEnd w:id="128"/>
      <w:bookmarkEnd w:id="129"/>
    </w:p>
    <w:p w14:paraId="31BD5B41"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8A763B3" w14:textId="578CCE8A"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V zvezi z javnim naročilom</w:t>
      </w:r>
      <w:r w:rsidRPr="00BC0239">
        <w:rPr>
          <w:rFonts w:ascii="Garamond" w:eastAsia="Calibri" w:hAnsi="Garamond" w:cs="Times New Roman"/>
          <w:i/>
          <w:sz w:val="24"/>
          <w:szCs w:val="24"/>
          <w:lang w:eastAsia="sl-SI"/>
        </w:rPr>
        <w:t xml:space="preserve"> </w:t>
      </w:r>
      <w:r w:rsidR="008047BE">
        <w:rPr>
          <w:rFonts w:ascii="Garamond" w:eastAsia="Calibri" w:hAnsi="Garamond" w:cs="Times New Roman"/>
          <w:i/>
          <w:sz w:val="24"/>
          <w:szCs w:val="24"/>
          <w:lang w:eastAsia="sl-SI"/>
        </w:rPr>
        <w:t xml:space="preserve">»Okolju prijazne storitve čiščenja in storitve hišniških opravil z urejanjem okolice in dobavo mivke v enotah zavoda Kranjski vrtci« </w:t>
      </w:r>
      <w:r w:rsidRPr="00BC0239">
        <w:rPr>
          <w:rFonts w:ascii="Garamond" w:eastAsia="Calibri" w:hAnsi="Garamond" w:cs="Times New Roman"/>
          <w:sz w:val="24"/>
          <w:szCs w:val="24"/>
          <w:lang w:eastAsia="sl-SI"/>
        </w:rPr>
        <w:t>objavljenem na Portalu javnih naročil dne ____________, pod št. objave ____________</w:t>
      </w:r>
    </w:p>
    <w:p w14:paraId="18A8829A"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13A706B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___________________________________________________________________</w:t>
      </w:r>
    </w:p>
    <w:p w14:paraId="09BA74BA"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(naziv in naslov ponudnika)</w:t>
      </w:r>
    </w:p>
    <w:p w14:paraId="511CC4E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7BAE11B" w14:textId="325905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izjavljam, da bomo v roku </w:t>
      </w:r>
      <w:r w:rsidR="00057F54">
        <w:rPr>
          <w:rFonts w:ascii="Garamond" w:eastAsia="Calibri" w:hAnsi="Garamond" w:cs="Times New Roman"/>
          <w:sz w:val="24"/>
          <w:szCs w:val="24"/>
          <w:lang w:eastAsia="sl-SI"/>
        </w:rPr>
        <w:t>15</w:t>
      </w:r>
      <w:r w:rsidRPr="00BC0239">
        <w:rPr>
          <w:rFonts w:ascii="Garamond" w:eastAsia="Calibri" w:hAnsi="Garamond" w:cs="Times New Roman"/>
          <w:sz w:val="24"/>
          <w:szCs w:val="24"/>
          <w:lang w:eastAsia="sl-SI"/>
        </w:rPr>
        <w:t xml:space="preserve"> dni po podpisu okvirnega sporazuma o izvedbi javnega naročila naročniku izročili bančno garancijo za dobro izvedbo pogodbenih obveznosti, ki bo skladna z zahtevami iz razpisne dokumentacije in obrazcu</w:t>
      </w:r>
      <w:r w:rsidRPr="00BC0239">
        <w:rPr>
          <w:rFonts w:ascii="Garamond" w:eastAsia="Calibri" w:hAnsi="Garamond" w:cs="Times New Roman"/>
          <w:i/>
          <w:sz w:val="24"/>
          <w:szCs w:val="24"/>
          <w:lang w:eastAsia="sl-SI"/>
        </w:rPr>
        <w:t xml:space="preserve"> Bančna garancija za dobro izvedbo pogodbenih obveznosti.</w:t>
      </w:r>
    </w:p>
    <w:p w14:paraId="375AA712"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BC8245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82736C2"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                                                                                Žig in podpis ponudnika</w:t>
      </w:r>
    </w:p>
    <w:p w14:paraId="536C94C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79584F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E1BDC2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DDA1391"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122D997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7A6614E4"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93C6FC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E99165C"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1FBA4EF" w14:textId="77777777" w:rsidR="00BC0239" w:rsidRPr="00BC0239" w:rsidRDefault="00BC0239" w:rsidP="00BC0239">
      <w:pPr>
        <w:spacing w:after="200" w:line="324" w:lineRule="auto"/>
        <w:rPr>
          <w:rFonts w:ascii="Garamond" w:eastAsia="Calibri" w:hAnsi="Garamond" w:cs="Times New Roman"/>
          <w:sz w:val="24"/>
          <w:szCs w:val="24"/>
          <w:lang w:eastAsia="sl-SI"/>
        </w:rPr>
      </w:pPr>
      <w:bookmarkStart w:id="130" w:name="_Toc355961324"/>
      <w:bookmarkStart w:id="131" w:name="_Toc370131392"/>
      <w:bookmarkEnd w:id="130"/>
    </w:p>
    <w:p w14:paraId="1DF332AD" w14:textId="77777777" w:rsidR="00BC0239" w:rsidRPr="00BC0239" w:rsidRDefault="00BC0239" w:rsidP="00BC0239">
      <w:pPr>
        <w:spacing w:after="200" w:line="324" w:lineRule="auto"/>
        <w:rPr>
          <w:rFonts w:ascii="Garamond" w:eastAsia="Calibri" w:hAnsi="Garamond" w:cs="Times New Roman"/>
          <w:sz w:val="24"/>
          <w:szCs w:val="24"/>
        </w:rPr>
      </w:pPr>
    </w:p>
    <w:p w14:paraId="15EBE620" w14:textId="77777777" w:rsidR="00BC0239" w:rsidRPr="00BC0239" w:rsidRDefault="00BC0239" w:rsidP="00BC0239">
      <w:pPr>
        <w:spacing w:after="200" w:line="324" w:lineRule="auto"/>
        <w:rPr>
          <w:rFonts w:ascii="Garamond" w:eastAsia="Calibri" w:hAnsi="Garamond" w:cs="Times New Roman"/>
          <w:sz w:val="24"/>
          <w:szCs w:val="24"/>
        </w:rPr>
      </w:pPr>
    </w:p>
    <w:p w14:paraId="15E813D9" w14:textId="77777777" w:rsidR="00BC0239" w:rsidRPr="00BC0239" w:rsidRDefault="00BC0239" w:rsidP="00BC0239">
      <w:pPr>
        <w:spacing w:after="200" w:line="324" w:lineRule="auto"/>
        <w:rPr>
          <w:rFonts w:ascii="Garamond" w:eastAsia="Calibri" w:hAnsi="Garamond" w:cs="Times New Roman"/>
          <w:b/>
          <w:sz w:val="24"/>
          <w:szCs w:val="24"/>
          <w:lang w:eastAsia="sl-SI"/>
        </w:rPr>
      </w:pPr>
    </w:p>
    <w:p w14:paraId="034E247B" w14:textId="77777777" w:rsidR="00BC0239" w:rsidRPr="00BC0239" w:rsidRDefault="00BC0239" w:rsidP="00BC0239">
      <w:pPr>
        <w:spacing w:after="200" w:line="324" w:lineRule="auto"/>
        <w:rPr>
          <w:rFonts w:ascii="Garamond" w:eastAsia="Calibri" w:hAnsi="Garamond" w:cs="Times New Roman"/>
          <w:sz w:val="24"/>
          <w:szCs w:val="24"/>
        </w:rPr>
      </w:pPr>
    </w:p>
    <w:p w14:paraId="67DA4272" w14:textId="77777777" w:rsidR="00BC0239" w:rsidRPr="00BC0239" w:rsidRDefault="00BC0239" w:rsidP="00BC0239">
      <w:pPr>
        <w:spacing w:after="200" w:line="324" w:lineRule="auto"/>
        <w:rPr>
          <w:rFonts w:ascii="Garamond" w:eastAsia="Calibri" w:hAnsi="Garamond" w:cs="Times New Roman"/>
          <w:sz w:val="24"/>
          <w:szCs w:val="24"/>
        </w:rPr>
      </w:pPr>
    </w:p>
    <w:p w14:paraId="3B33FF5C" w14:textId="77777777" w:rsidR="00BC0239" w:rsidRPr="00BC0239" w:rsidRDefault="00BC0239" w:rsidP="00BC0239">
      <w:pPr>
        <w:spacing w:after="200" w:line="324" w:lineRule="auto"/>
        <w:rPr>
          <w:rFonts w:ascii="Garamond" w:eastAsia="Calibri" w:hAnsi="Garamond" w:cs="Times New Roman"/>
          <w:sz w:val="24"/>
          <w:szCs w:val="24"/>
        </w:rPr>
      </w:pPr>
    </w:p>
    <w:p w14:paraId="54D84523" w14:textId="4FDC5FFF" w:rsidR="00BC0239" w:rsidRDefault="00BC0239" w:rsidP="00BC0239">
      <w:pPr>
        <w:spacing w:after="200" w:line="324" w:lineRule="auto"/>
        <w:rPr>
          <w:rFonts w:ascii="Garamond" w:eastAsia="Calibri" w:hAnsi="Garamond" w:cs="Times New Roman"/>
          <w:sz w:val="24"/>
          <w:szCs w:val="24"/>
        </w:rPr>
      </w:pPr>
    </w:p>
    <w:p w14:paraId="545B87A3" w14:textId="77777777" w:rsidR="008047BE" w:rsidRPr="00BC0239" w:rsidRDefault="008047BE" w:rsidP="00BC0239">
      <w:pPr>
        <w:spacing w:after="200" w:line="324" w:lineRule="auto"/>
        <w:rPr>
          <w:rFonts w:ascii="Garamond" w:eastAsia="Calibri" w:hAnsi="Garamond" w:cs="Times New Roman"/>
          <w:sz w:val="24"/>
          <w:szCs w:val="24"/>
        </w:rPr>
      </w:pPr>
    </w:p>
    <w:p w14:paraId="07E12BF5" w14:textId="77777777" w:rsidR="00BC0239" w:rsidRPr="00BC0239" w:rsidRDefault="00BC0239" w:rsidP="00BC0239">
      <w:pPr>
        <w:spacing w:after="200" w:line="324" w:lineRule="auto"/>
        <w:rPr>
          <w:rFonts w:ascii="Garamond" w:eastAsia="Calibri" w:hAnsi="Garamond" w:cs="Times New Roman"/>
          <w:sz w:val="24"/>
          <w:szCs w:val="24"/>
        </w:rPr>
      </w:pPr>
      <w:r w:rsidRPr="00BC0239">
        <w:rPr>
          <w:rFonts w:ascii="Garamond" w:eastAsia="Calibri" w:hAnsi="Garamond" w:cs="Times New Roman"/>
          <w:sz w:val="24"/>
          <w:szCs w:val="24"/>
          <w:lang w:eastAsia="sl-SI"/>
        </w:rPr>
        <w:t xml:space="preserve">                  </w:t>
      </w:r>
    </w:p>
    <w:p w14:paraId="645FFA1E" w14:textId="77777777"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lang w:eastAsia="sl-SI"/>
        </w:rPr>
      </w:pPr>
      <w:bookmarkStart w:id="132" w:name="_Toc443902489"/>
      <w:bookmarkStart w:id="133" w:name="_Toc451313931"/>
      <w:bookmarkStart w:id="134" w:name="_Toc74656979"/>
      <w:r w:rsidRPr="00BC0239">
        <w:rPr>
          <w:rFonts w:ascii="Garamond" w:eastAsia="Calibri" w:hAnsi="Garamond" w:cs="Times New Roman"/>
          <w:b/>
          <w:sz w:val="24"/>
          <w:szCs w:val="24"/>
          <w:lang w:eastAsia="sl-SI"/>
        </w:rPr>
        <w:lastRenderedPageBreak/>
        <w:t>Bančna garancija za dobro izvedbo pogodbenih obveznosti</w:t>
      </w:r>
      <w:bookmarkEnd w:id="131"/>
      <w:bookmarkEnd w:id="132"/>
      <w:bookmarkEnd w:id="133"/>
      <w:bookmarkEnd w:id="134"/>
    </w:p>
    <w:p w14:paraId="510B3FDE"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t xml:space="preserve">    </w:t>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r>
    </w:p>
    <w:p w14:paraId="379E01D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i/>
          <w:sz w:val="24"/>
          <w:szCs w:val="24"/>
        </w:rPr>
      </w:pPr>
    </w:p>
    <w:p w14:paraId="43BA496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rPr>
      </w:pPr>
      <w:r w:rsidRPr="00BC0239">
        <w:rPr>
          <w:rFonts w:ascii="Garamond" w:eastAsia="Calibri" w:hAnsi="Garamond" w:cs="Times New Roman"/>
          <w:sz w:val="24"/>
          <w:szCs w:val="24"/>
        </w:rPr>
        <w:t>Datum: ……</w:t>
      </w:r>
      <w:r w:rsidRPr="00BC0239">
        <w:rPr>
          <w:rFonts w:ascii="Garamond" w:eastAsia="Calibri" w:hAnsi="Garamond" w:cs="Times New Roman"/>
          <w:i/>
          <w:sz w:val="24"/>
          <w:szCs w:val="24"/>
        </w:rPr>
        <w:t>(vpiše se datum izdaje)</w:t>
      </w:r>
    </w:p>
    <w:p w14:paraId="5CA0127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03F17C0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rPr>
      </w:pPr>
      <w:r w:rsidRPr="00BC0239">
        <w:rPr>
          <w:rFonts w:ascii="Garamond" w:eastAsia="Calibri" w:hAnsi="Garamond" w:cs="Times New Roman"/>
          <w:b/>
          <w:sz w:val="24"/>
          <w:szCs w:val="24"/>
        </w:rPr>
        <w:t xml:space="preserve">VRSTA GARANCIJE: </w:t>
      </w:r>
      <w:r w:rsidRPr="00BC0239">
        <w:rPr>
          <w:rFonts w:ascii="Garamond" w:eastAsia="Calibri" w:hAnsi="Garamond" w:cs="Times New Roman"/>
          <w:sz w:val="24"/>
          <w:szCs w:val="24"/>
        </w:rPr>
        <w:t>Garancija za dobro izvedbo pogodbenih obveznosti</w:t>
      </w:r>
    </w:p>
    <w:p w14:paraId="6231059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rPr>
      </w:pPr>
    </w:p>
    <w:p w14:paraId="0DB07043"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rPr>
      </w:pPr>
      <w:r w:rsidRPr="00BC0239">
        <w:rPr>
          <w:rFonts w:ascii="Garamond" w:eastAsia="Calibri" w:hAnsi="Garamond" w:cs="Times New Roman"/>
          <w:b/>
          <w:sz w:val="24"/>
          <w:szCs w:val="24"/>
        </w:rPr>
        <w:t xml:space="preserve">ŠTEVILKA GARANCIJE </w:t>
      </w:r>
      <w:r w:rsidRPr="00BC0239">
        <w:rPr>
          <w:rFonts w:ascii="Garamond" w:eastAsia="Calibri" w:hAnsi="Garamond" w:cs="Times New Roman"/>
          <w:sz w:val="24"/>
          <w:szCs w:val="24"/>
        </w:rPr>
        <w:t xml:space="preserve"> ……….</w:t>
      </w:r>
      <w:r w:rsidRPr="00BC0239">
        <w:rPr>
          <w:rFonts w:ascii="Garamond" w:eastAsia="Calibri" w:hAnsi="Garamond" w:cs="Times New Roman"/>
          <w:i/>
          <w:sz w:val="24"/>
          <w:szCs w:val="24"/>
        </w:rPr>
        <w:t>(vpiše se številka garancije)</w:t>
      </w:r>
    </w:p>
    <w:p w14:paraId="44CF7E3A"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672A4046"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rPr>
      </w:pPr>
      <w:r w:rsidRPr="00BC0239">
        <w:rPr>
          <w:rFonts w:ascii="Garamond" w:eastAsia="Calibri" w:hAnsi="Garamond" w:cs="Times New Roman"/>
          <w:b/>
          <w:sz w:val="24"/>
          <w:szCs w:val="24"/>
        </w:rPr>
        <w:t xml:space="preserve">GARANT: </w:t>
      </w:r>
      <w:r w:rsidRPr="00BC0239">
        <w:rPr>
          <w:rFonts w:ascii="Garamond" w:eastAsia="Calibri" w:hAnsi="Garamond" w:cs="Times New Roman"/>
          <w:sz w:val="24"/>
          <w:szCs w:val="24"/>
        </w:rPr>
        <w:t>…………(</w:t>
      </w:r>
      <w:r w:rsidRPr="00BC0239">
        <w:rPr>
          <w:rFonts w:ascii="Garamond" w:eastAsia="Calibri" w:hAnsi="Garamond" w:cs="Times New Roman"/>
          <w:i/>
          <w:sz w:val="24"/>
          <w:szCs w:val="24"/>
        </w:rPr>
        <w:t>vpiše se ime in naslov v kraju izdaje, razen če sta že navedena v glavi)</w:t>
      </w:r>
    </w:p>
    <w:p w14:paraId="5AF0A90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rPr>
      </w:pPr>
    </w:p>
    <w:p w14:paraId="5D914516"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rPr>
      </w:pPr>
      <w:r w:rsidRPr="00BC0239">
        <w:rPr>
          <w:rFonts w:ascii="Garamond" w:eastAsia="Calibri" w:hAnsi="Garamond" w:cs="Times New Roman"/>
          <w:b/>
          <w:sz w:val="24"/>
          <w:szCs w:val="24"/>
        </w:rPr>
        <w:t xml:space="preserve">NAROČNIK: </w:t>
      </w:r>
      <w:r w:rsidRPr="00BC0239">
        <w:rPr>
          <w:rFonts w:ascii="Garamond" w:eastAsia="Calibri" w:hAnsi="Garamond" w:cs="Times New Roman"/>
          <w:i/>
          <w:sz w:val="24"/>
          <w:szCs w:val="24"/>
        </w:rPr>
        <w:t xml:space="preserve"> </w:t>
      </w:r>
      <w:r w:rsidRPr="00BC0239">
        <w:rPr>
          <w:rFonts w:ascii="Garamond" w:eastAsia="Calibri" w:hAnsi="Garamond" w:cs="Times New Roman"/>
          <w:sz w:val="24"/>
          <w:szCs w:val="24"/>
        </w:rPr>
        <w:t>…………….</w:t>
      </w:r>
      <w:r w:rsidRPr="00BC0239">
        <w:rPr>
          <w:rFonts w:ascii="Garamond" w:eastAsia="Calibri" w:hAnsi="Garamond" w:cs="Times New Roman"/>
          <w:i/>
          <w:sz w:val="24"/>
          <w:szCs w:val="24"/>
        </w:rPr>
        <w:t>(vpiše se ime in naslov naročnika garancije)</w:t>
      </w:r>
    </w:p>
    <w:p w14:paraId="29144B23"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0A935802"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kern w:val="3"/>
          <w:sz w:val="24"/>
          <w:szCs w:val="24"/>
          <w:lang w:eastAsia="zh-CN"/>
        </w:rPr>
      </w:pPr>
      <w:r w:rsidRPr="00BC0239">
        <w:rPr>
          <w:rFonts w:ascii="Garamond" w:eastAsia="Calibri" w:hAnsi="Garamond" w:cs="Times New Roman"/>
          <w:b/>
          <w:sz w:val="24"/>
          <w:szCs w:val="24"/>
        </w:rPr>
        <w:t xml:space="preserve">UPRAVIČENEC: </w:t>
      </w:r>
      <w:r w:rsidRPr="00BC0239">
        <w:rPr>
          <w:rFonts w:ascii="Garamond" w:eastAsia="Calibri" w:hAnsi="Garamond" w:cs="Times New Roman"/>
          <w:sz w:val="24"/>
          <w:szCs w:val="24"/>
        </w:rPr>
        <w:t>Kranjski vrtci, Ulica Nikole Tesle 2, 4000 Kranj</w:t>
      </w:r>
    </w:p>
    <w:p w14:paraId="51A3F37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19C09CB6" w14:textId="785B010A"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b/>
          <w:sz w:val="24"/>
          <w:szCs w:val="24"/>
        </w:rPr>
        <w:t>OSNOVNI POSEL:</w:t>
      </w:r>
      <w:r w:rsidRPr="00BC0239">
        <w:rPr>
          <w:rFonts w:ascii="Garamond" w:eastAsia="Calibri" w:hAnsi="Garamond" w:cs="Times New Roman"/>
          <w:sz w:val="24"/>
          <w:szCs w:val="24"/>
        </w:rPr>
        <w:t xml:space="preserve"> obveznost naročnika iz okvirnega sporazuma št. ………….z dne ………………., sklenjene med naročnikom te garancije in upravičencem, s katero se je naročnik zavezal, da bo izvedel prenovo </w:t>
      </w:r>
      <w:r w:rsidR="008047BE">
        <w:rPr>
          <w:rFonts w:ascii="Garamond" w:eastAsia="Calibri" w:hAnsi="Garamond" w:cs="Times New Roman"/>
          <w:sz w:val="24"/>
          <w:szCs w:val="24"/>
        </w:rPr>
        <w:t>»Okolju prijazne storitve čiščenja in storitve hišniških opravil z urejanjem okolice in dobavo mivke v enotah zavoda Kranjski vrtci«</w:t>
      </w:r>
      <w:r w:rsidR="00823FD6">
        <w:rPr>
          <w:rFonts w:ascii="Garamond" w:eastAsia="Calibri" w:hAnsi="Garamond" w:cs="Times New Roman"/>
          <w:sz w:val="24"/>
          <w:szCs w:val="24"/>
        </w:rPr>
        <w:t xml:space="preserve"> </w:t>
      </w:r>
      <w:r w:rsidRPr="00BC0239">
        <w:rPr>
          <w:rFonts w:ascii="Garamond" w:eastAsia="Calibri" w:hAnsi="Garamond" w:cs="Times New Roman"/>
          <w:sz w:val="24"/>
          <w:szCs w:val="24"/>
        </w:rPr>
        <w:t xml:space="preserve">(v nadaljevanju: osnovna obveznost). Skladno z zgoraj navedenim okvirnim sporazumom je naročnik upravičencu za zavarovanje izpolnitve zgoraj navedene osnovne obveznosti, dolžan predložiti garancijo za dobro izvedbo pogodbenih obveznosti v vrednosti, v višini </w:t>
      </w:r>
      <w:r w:rsidR="00823FD6">
        <w:rPr>
          <w:rFonts w:ascii="Garamond" w:eastAsia="Calibri" w:hAnsi="Garamond" w:cs="Times New Roman"/>
          <w:sz w:val="24"/>
          <w:szCs w:val="24"/>
        </w:rPr>
        <w:t>________</w:t>
      </w:r>
      <w:r w:rsidRPr="00BC0239">
        <w:rPr>
          <w:rFonts w:ascii="Garamond" w:eastAsia="Calibri" w:hAnsi="Garamond" w:cs="Times New Roman"/>
          <w:sz w:val="24"/>
          <w:szCs w:val="24"/>
        </w:rPr>
        <w:t xml:space="preserve"> EUR</w:t>
      </w:r>
      <w:r w:rsidR="00823FD6">
        <w:rPr>
          <w:rFonts w:ascii="Garamond" w:eastAsia="Calibri" w:hAnsi="Garamond" w:cs="Times New Roman"/>
          <w:sz w:val="24"/>
          <w:szCs w:val="24"/>
        </w:rPr>
        <w:t xml:space="preserve"> </w:t>
      </w:r>
      <w:r w:rsidR="00823FD6" w:rsidRPr="00823FD6">
        <w:rPr>
          <w:rFonts w:ascii="Garamond" w:eastAsia="Calibri" w:hAnsi="Garamond" w:cs="Times New Roman"/>
          <w:i/>
          <w:iCs/>
          <w:sz w:val="24"/>
          <w:szCs w:val="24"/>
        </w:rPr>
        <w:t>/odvisno od sklopa/</w:t>
      </w:r>
      <w:r w:rsidRPr="00BC0239">
        <w:rPr>
          <w:rFonts w:ascii="Garamond" w:eastAsia="Calibri" w:hAnsi="Garamond" w:cs="Times New Roman"/>
          <w:sz w:val="24"/>
          <w:szCs w:val="24"/>
        </w:rPr>
        <w:t xml:space="preserve">.  </w:t>
      </w:r>
    </w:p>
    <w:p w14:paraId="0D48C29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p>
    <w:p w14:paraId="3B5DF7D8" w14:textId="1B35C1DD"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b/>
          <w:sz w:val="24"/>
          <w:szCs w:val="24"/>
        </w:rPr>
        <w:t xml:space="preserve">ZNESEK IN VALUTA GARANCIJE: </w:t>
      </w:r>
      <w:r w:rsidR="00823FD6">
        <w:rPr>
          <w:rFonts w:ascii="Garamond" w:eastAsia="Calibri" w:hAnsi="Garamond" w:cs="Times New Roman"/>
          <w:b/>
          <w:sz w:val="24"/>
          <w:szCs w:val="24"/>
        </w:rPr>
        <w:t>__________</w:t>
      </w:r>
      <w:r w:rsidRPr="00BC0239">
        <w:rPr>
          <w:rFonts w:ascii="Garamond" w:eastAsia="Calibri" w:hAnsi="Garamond" w:cs="Times New Roman"/>
          <w:b/>
          <w:sz w:val="24"/>
          <w:szCs w:val="24"/>
        </w:rPr>
        <w:t xml:space="preserve"> EUR  </w:t>
      </w:r>
    </w:p>
    <w:p w14:paraId="1EF9DCE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LISTINE, KI JIH JE POLEG IZJAVE TREBA PRILOŽITI ZAHTEVI ZA PLAČILO IN SE IZRECNO ZAHTEVAJO V SPODNJEM BESEDILU:</w:t>
      </w:r>
      <w:r w:rsidRPr="00BC0239">
        <w:rPr>
          <w:rFonts w:ascii="Garamond" w:eastAsia="Calibri" w:hAnsi="Garamond" w:cs="Times New Roman"/>
          <w:sz w:val="24"/>
          <w:szCs w:val="24"/>
        </w:rPr>
        <w:t xml:space="preserve"> nobena</w:t>
      </w:r>
    </w:p>
    <w:p w14:paraId="729C760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77693B9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b/>
          <w:sz w:val="24"/>
          <w:szCs w:val="24"/>
        </w:rPr>
        <w:t xml:space="preserve">OBLIKA PREDLOŽITVE: </w:t>
      </w:r>
      <w:r w:rsidRPr="00BC0239">
        <w:rPr>
          <w:rFonts w:ascii="Garamond" w:eastAsia="Calibri" w:hAnsi="Garamond" w:cs="Times New Roman"/>
          <w:sz w:val="24"/>
          <w:szCs w:val="24"/>
        </w:rPr>
        <w:t>v papirni obliki s priporočeno pošto ali katerokoli obliko hitre pošte ali SWIFT koda</w:t>
      </w:r>
    </w:p>
    <w:p w14:paraId="1B2007A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rPr>
      </w:pPr>
    </w:p>
    <w:p w14:paraId="36D2EFA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rPr>
      </w:pPr>
      <w:r w:rsidRPr="00BC0239">
        <w:rPr>
          <w:rFonts w:ascii="Garamond" w:eastAsia="Calibri" w:hAnsi="Garamond" w:cs="Times New Roman"/>
          <w:b/>
          <w:sz w:val="24"/>
          <w:szCs w:val="24"/>
        </w:rPr>
        <w:t xml:space="preserve">KRAJ PREDLOŽITVE: </w:t>
      </w:r>
      <w:r w:rsidRPr="00BC0239">
        <w:rPr>
          <w:rFonts w:ascii="Garamond" w:eastAsia="Calibri" w:hAnsi="Garamond" w:cs="Times New Roman"/>
          <w:sz w:val="24"/>
          <w:szCs w:val="24"/>
        </w:rPr>
        <w:t>………………</w:t>
      </w:r>
      <w:r w:rsidRPr="00BC0239">
        <w:rPr>
          <w:rFonts w:ascii="Garamond" w:eastAsia="Calibri" w:hAnsi="Garamond" w:cs="Times New Roman"/>
          <w:i/>
          <w:sz w:val="24"/>
          <w:szCs w:val="24"/>
        </w:rPr>
        <w:t>(Garant vpiše naslov podružnice, kjer se opravi predložitev papirnih listin. Če kraj predložitve v tej rubriki ni naveden, se predložitev opravi v kraju, kjer je garant izdal garancijo.)</w:t>
      </w:r>
    </w:p>
    <w:p w14:paraId="5541C7C4"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57999713"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b/>
          <w:sz w:val="24"/>
          <w:szCs w:val="24"/>
        </w:rPr>
        <w:t>DATUM VELJAVNOSTI:</w:t>
      </w:r>
      <w:r w:rsidRPr="00BC0239">
        <w:rPr>
          <w:rFonts w:ascii="Garamond" w:eastAsia="Calibri" w:hAnsi="Garamond" w:cs="Times New Roman"/>
          <w:sz w:val="24"/>
          <w:szCs w:val="24"/>
          <w:lang w:eastAsia="sl-SI"/>
        </w:rPr>
        <w:t xml:space="preserve"> 30 (trideset) dni po preteku okvirnega sporazuma </w:t>
      </w:r>
    </w:p>
    <w:p w14:paraId="3A458AD2"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18EB68B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1A1DFB52"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0B3F386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Katerokoli zahtevo za plačilo po tej garanciji moramo prejeti na datum veljavnosti garancije ali pred njim v zgoraj navedenem kraju predložitve.</w:t>
      </w:r>
    </w:p>
    <w:p w14:paraId="1363A96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7167848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Za to garancijo veljajo Enotna Pravila za Garancije na Poziv (EPGP) revizija iz leta 2010, izdana pri MTZ pod št. 758.</w:t>
      </w:r>
    </w:p>
    <w:p w14:paraId="2B54F9C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p>
    <w:p w14:paraId="75FF1823"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 xml:space="preserve">                                                               </w:t>
      </w:r>
    </w:p>
    <w:p w14:paraId="564DF68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 xml:space="preserve">                                                                 Podpisi pooblaščenih podpisnikov Garanta</w:t>
      </w:r>
    </w:p>
    <w:p w14:paraId="07F807D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15198AC"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425AE8F5"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4A7DD1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6DA80C5"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78ADA3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14E31361"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666B3313"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9933AA4"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603D7E24"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21D1FB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2578EB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140BFD3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AFF14C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16CD0DA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391A711"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15C32A7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7B41EC2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B0D7FD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FEE35B2"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08EB84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6E40EBC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2A3501C" w14:textId="77777777"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35" w:name="_Toc74656980"/>
      <w:r w:rsidRPr="00BC0239">
        <w:rPr>
          <w:rFonts w:ascii="Garamond" w:eastAsia="Calibri" w:hAnsi="Garamond" w:cs="Times New Roman"/>
          <w:b/>
          <w:sz w:val="24"/>
          <w:szCs w:val="24"/>
        </w:rPr>
        <w:lastRenderedPageBreak/>
        <w:t>Reference</w:t>
      </w:r>
      <w:bookmarkEnd w:id="135"/>
    </w:p>
    <w:p w14:paraId="3E450DDA"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568AE956" w14:textId="41A83E31" w:rsidR="00BC0239" w:rsidRPr="0023424D" w:rsidRDefault="00BC0239" w:rsidP="0023424D">
      <w:pPr>
        <w:shd w:val="clear" w:color="auto" w:fill="FFFFFF" w:themeFill="background1"/>
        <w:spacing w:before="100" w:beforeAutospacing="1" w:after="100" w:afterAutospacing="1" w:line="324" w:lineRule="auto"/>
        <w:jc w:val="both"/>
        <w:rPr>
          <w:rFonts w:ascii="Garamond" w:eastAsia="Calibri" w:hAnsi="Garamond" w:cs="Times New Roman"/>
          <w:bCs/>
          <w:sz w:val="24"/>
          <w:szCs w:val="24"/>
          <w:lang w:eastAsia="sl-SI"/>
        </w:rPr>
      </w:pPr>
      <w:r w:rsidRPr="00BC0239">
        <w:rPr>
          <w:rFonts w:ascii="Garamond" w:eastAsia="Calibri" w:hAnsi="Garamond" w:cs="Times New Roman"/>
          <w:sz w:val="24"/>
          <w:szCs w:val="24"/>
        </w:rPr>
        <w:t>V postopku oddaje javnega naročila »</w:t>
      </w:r>
      <w:r w:rsidRPr="00BC0239">
        <w:rPr>
          <w:rFonts w:ascii="Garamond" w:eastAsia="Calibri" w:hAnsi="Garamond" w:cs="Times New Roman"/>
          <w:i/>
          <w:sz w:val="24"/>
          <w:szCs w:val="24"/>
          <w:lang w:eastAsia="sl-SI"/>
        </w:rPr>
        <w:t xml:space="preserve">Okolju prijazne storitve čiščenja </w:t>
      </w:r>
      <w:r w:rsidR="008F03E0">
        <w:rPr>
          <w:rFonts w:ascii="Garamond" w:eastAsia="Calibri" w:hAnsi="Garamond" w:cs="Times New Roman"/>
          <w:i/>
          <w:sz w:val="24"/>
          <w:szCs w:val="24"/>
          <w:lang w:eastAsia="sl-SI"/>
        </w:rPr>
        <w:t>in storitve hišniških opravil z urejanjem okolice</w:t>
      </w:r>
      <w:r w:rsidRPr="00BC0239">
        <w:rPr>
          <w:rFonts w:ascii="Garamond" w:eastAsia="Calibri" w:hAnsi="Garamond" w:cs="Times New Roman"/>
          <w:i/>
          <w:sz w:val="24"/>
          <w:szCs w:val="24"/>
          <w:lang w:eastAsia="sl-SI"/>
        </w:rPr>
        <w:t xml:space="preserve"> </w:t>
      </w:r>
      <w:r w:rsidR="00075665">
        <w:rPr>
          <w:rFonts w:ascii="Garamond" w:hAnsi="Garamond"/>
          <w:sz w:val="24"/>
          <w:szCs w:val="24"/>
        </w:rPr>
        <w:t xml:space="preserve">in </w:t>
      </w:r>
      <w:r w:rsidR="00075665" w:rsidRPr="00C8702D">
        <w:rPr>
          <w:rFonts w:ascii="Garamond" w:hAnsi="Garamond"/>
          <w:i/>
          <w:sz w:val="24"/>
          <w:szCs w:val="24"/>
        </w:rPr>
        <w:t>dobavo mivk</w:t>
      </w:r>
      <w:r w:rsidR="00075665">
        <w:rPr>
          <w:rFonts w:ascii="Garamond" w:hAnsi="Garamond"/>
          <w:sz w:val="24"/>
          <w:szCs w:val="24"/>
        </w:rPr>
        <w:t>e</w:t>
      </w:r>
      <w:r w:rsidR="00075665" w:rsidRPr="00BC0239">
        <w:rPr>
          <w:rFonts w:ascii="Garamond" w:eastAsia="Calibri" w:hAnsi="Garamond" w:cs="Times New Roman"/>
          <w:i/>
          <w:sz w:val="24"/>
          <w:szCs w:val="24"/>
          <w:lang w:eastAsia="sl-SI"/>
        </w:rPr>
        <w:t xml:space="preserve"> </w:t>
      </w:r>
      <w:r w:rsidRPr="00BC0239">
        <w:rPr>
          <w:rFonts w:ascii="Garamond" w:eastAsia="Calibri" w:hAnsi="Garamond" w:cs="Times New Roman"/>
          <w:i/>
          <w:sz w:val="24"/>
          <w:szCs w:val="24"/>
          <w:lang w:eastAsia="sl-SI"/>
        </w:rPr>
        <w:t>v enotah zavoda Kranjskih vrtcev</w:t>
      </w:r>
      <w:r w:rsidR="0023424D">
        <w:rPr>
          <w:rFonts w:ascii="Garamond" w:eastAsia="Calibri" w:hAnsi="Garamond" w:cs="Times New Roman"/>
          <w:i/>
          <w:sz w:val="24"/>
          <w:szCs w:val="24"/>
          <w:lang w:eastAsia="sl-SI"/>
        </w:rPr>
        <w:t>«</w:t>
      </w:r>
      <w:r w:rsidRPr="00BC0239">
        <w:rPr>
          <w:rFonts w:ascii="Garamond" w:eastAsia="Calibri" w:hAnsi="Garamond" w:cs="Times New Roman"/>
          <w:i/>
          <w:sz w:val="24"/>
          <w:szCs w:val="24"/>
          <w:lang w:eastAsia="sl-SI"/>
        </w:rPr>
        <w:t>,</w:t>
      </w:r>
      <w:r w:rsidR="0023424D">
        <w:rPr>
          <w:rFonts w:ascii="Garamond" w:eastAsia="Calibri" w:hAnsi="Garamond" w:cs="Times New Roman"/>
          <w:i/>
          <w:sz w:val="24"/>
          <w:szCs w:val="24"/>
          <w:lang w:eastAsia="sl-SI"/>
        </w:rPr>
        <w:t xml:space="preserve"> </w:t>
      </w:r>
      <w:r w:rsidR="0023424D" w:rsidRPr="0023424D">
        <w:rPr>
          <w:rFonts w:ascii="Garamond" w:eastAsia="Calibri" w:hAnsi="Garamond" w:cs="Times New Roman"/>
          <w:iCs/>
          <w:sz w:val="24"/>
          <w:szCs w:val="24"/>
          <w:lang w:eastAsia="sl-SI"/>
        </w:rPr>
        <w:t>za sklop</w:t>
      </w:r>
      <w:r w:rsidR="0023424D">
        <w:rPr>
          <w:rFonts w:ascii="Garamond" w:eastAsia="Calibri" w:hAnsi="Garamond" w:cs="Times New Roman"/>
          <w:i/>
          <w:sz w:val="24"/>
          <w:szCs w:val="24"/>
          <w:lang w:eastAsia="sl-SI"/>
        </w:rPr>
        <w:t xml:space="preserve"> ______</w:t>
      </w:r>
      <w:r w:rsidRPr="00BC0239">
        <w:rPr>
          <w:rFonts w:ascii="Garamond" w:eastAsia="Calibri" w:hAnsi="Garamond" w:cs="Times New Roman"/>
          <w:b/>
          <w:sz w:val="24"/>
          <w:szCs w:val="24"/>
          <w:lang w:eastAsia="sl-SI"/>
        </w:rPr>
        <w:t xml:space="preserve"> </w:t>
      </w:r>
      <w:r w:rsidRPr="00BC0239">
        <w:rPr>
          <w:rFonts w:ascii="Garamond" w:eastAsia="Calibri" w:hAnsi="Garamond" w:cs="Times New Roman"/>
          <w:sz w:val="24"/>
          <w:szCs w:val="24"/>
        </w:rPr>
        <w:t>priglašamo sledečo reference</w:t>
      </w:r>
      <w:r w:rsidRPr="00BC0239">
        <w:rPr>
          <w:rFonts w:ascii="Garamond" w:eastAsia="Calibri" w:hAnsi="Garamond" w:cs="Times New Roman"/>
          <w:sz w:val="24"/>
          <w:szCs w:val="24"/>
          <w:vertAlign w:val="superscript"/>
        </w:rPr>
        <w:footnoteReference w:id="2"/>
      </w:r>
      <w:r w:rsidRPr="00BC0239">
        <w:rPr>
          <w:rFonts w:ascii="Garamond" w:eastAsia="Calibri" w:hAnsi="Garamond" w:cs="Times New Roman"/>
          <w:sz w:val="24"/>
          <w:szCs w:val="24"/>
        </w:rPr>
        <w:t>:</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27"/>
        <w:gridCol w:w="6464"/>
      </w:tblGrid>
      <w:tr w:rsidR="00BC0239" w:rsidRPr="00BC0239" w14:paraId="0499429A" w14:textId="77777777" w:rsidTr="00BC0239">
        <w:trPr>
          <w:trHeight w:val="338"/>
        </w:trPr>
        <w:tc>
          <w:tcPr>
            <w:tcW w:w="3227" w:type="dxa"/>
          </w:tcPr>
          <w:p w14:paraId="2A26616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Naziv reference </w:t>
            </w:r>
          </w:p>
        </w:tc>
        <w:tc>
          <w:tcPr>
            <w:tcW w:w="6464" w:type="dxa"/>
          </w:tcPr>
          <w:p w14:paraId="1D73B27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7A92575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B2DBC2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tc>
      </w:tr>
      <w:tr w:rsidR="00BC0239" w:rsidRPr="00BC0239" w14:paraId="6F3CF36B" w14:textId="77777777" w:rsidTr="00BC0239">
        <w:trPr>
          <w:trHeight w:val="664"/>
        </w:trPr>
        <w:tc>
          <w:tcPr>
            <w:tcW w:w="3227" w:type="dxa"/>
          </w:tcPr>
          <w:p w14:paraId="069CB42A"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Pogodbeni partner</w:t>
            </w:r>
          </w:p>
        </w:tc>
        <w:tc>
          <w:tcPr>
            <w:tcW w:w="6464" w:type="dxa"/>
            <w:shd w:val="clear" w:color="auto" w:fill="FFFFFF"/>
          </w:tcPr>
          <w:p w14:paraId="44B854CC"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6E99F005"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299EED2"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66BC3A3"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tc>
      </w:tr>
      <w:tr w:rsidR="00BC0239" w:rsidRPr="00BC0239" w14:paraId="4E88AA67" w14:textId="77777777" w:rsidTr="00BC0239">
        <w:trPr>
          <w:trHeight w:val="664"/>
        </w:trPr>
        <w:tc>
          <w:tcPr>
            <w:tcW w:w="3227" w:type="dxa"/>
          </w:tcPr>
          <w:p w14:paraId="10533A5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Predmet in čas trajanja pogodbe </w:t>
            </w:r>
          </w:p>
        </w:tc>
        <w:tc>
          <w:tcPr>
            <w:tcW w:w="6464" w:type="dxa"/>
            <w:shd w:val="clear" w:color="auto" w:fill="FFFFFF"/>
          </w:tcPr>
          <w:p w14:paraId="63F2202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AC85E5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3D9330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tc>
      </w:tr>
      <w:tr w:rsidR="00BC0239" w:rsidRPr="00BC0239" w14:paraId="51C7FA08" w14:textId="77777777" w:rsidTr="00BC0239">
        <w:trPr>
          <w:trHeight w:val="664"/>
        </w:trPr>
        <w:tc>
          <w:tcPr>
            <w:tcW w:w="3227" w:type="dxa"/>
          </w:tcPr>
          <w:p w14:paraId="6BFE171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Čas opravljanja storitev:</w:t>
            </w:r>
          </w:p>
        </w:tc>
        <w:tc>
          <w:tcPr>
            <w:tcW w:w="6464" w:type="dxa"/>
            <w:shd w:val="clear" w:color="auto" w:fill="FFFFFF"/>
          </w:tcPr>
          <w:p w14:paraId="0DC8E03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6E4E786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36E83E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tc>
      </w:tr>
      <w:tr w:rsidR="00BC0239" w:rsidRPr="00BC0239" w14:paraId="7FEA26B8" w14:textId="77777777" w:rsidTr="00BC0239">
        <w:trPr>
          <w:trHeight w:val="664"/>
        </w:trPr>
        <w:tc>
          <w:tcPr>
            <w:tcW w:w="3227" w:type="dxa"/>
          </w:tcPr>
          <w:p w14:paraId="7FCFE410" w14:textId="0B0C769E"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Površina čiščenja in predmet čiščenja / </w:t>
            </w:r>
            <w:r w:rsidRPr="001F2F79">
              <w:rPr>
                <w:rFonts w:ascii="Garamond" w:eastAsia="Calibri" w:hAnsi="Garamond" w:cs="Times New Roman"/>
                <w:sz w:val="24"/>
                <w:szCs w:val="24"/>
                <w:lang w:eastAsia="sl-SI"/>
              </w:rPr>
              <w:t>število opravljenih ur čiščenja</w:t>
            </w:r>
            <w:r w:rsidR="008F03E0" w:rsidRPr="001F2F79">
              <w:rPr>
                <w:rFonts w:ascii="Garamond" w:eastAsia="Calibri" w:hAnsi="Garamond" w:cs="Times New Roman"/>
                <w:sz w:val="24"/>
                <w:szCs w:val="24"/>
                <w:lang w:eastAsia="sl-SI"/>
              </w:rPr>
              <w:t xml:space="preserve"> </w:t>
            </w:r>
            <w:r w:rsidR="0023424D" w:rsidRPr="001F2F79">
              <w:rPr>
                <w:rFonts w:ascii="Garamond" w:eastAsia="Calibri" w:hAnsi="Garamond" w:cs="Times New Roman"/>
                <w:sz w:val="24"/>
                <w:szCs w:val="24"/>
                <w:lang w:eastAsia="sl-SI"/>
              </w:rPr>
              <w:t>/ vrednost</w:t>
            </w:r>
            <w:r w:rsidR="008F03E0" w:rsidRPr="001F2F79">
              <w:rPr>
                <w:rFonts w:ascii="Garamond" w:eastAsia="Calibri" w:hAnsi="Garamond" w:cs="Times New Roman"/>
                <w:sz w:val="24"/>
                <w:szCs w:val="24"/>
                <w:lang w:eastAsia="sl-SI"/>
              </w:rPr>
              <w:t xml:space="preserve"> storitev hišniških opravil z urejanjem okolice</w:t>
            </w:r>
            <w:r w:rsidR="0023424D" w:rsidRPr="001F2F79">
              <w:rPr>
                <w:rFonts w:ascii="Garamond" w:eastAsia="Calibri" w:hAnsi="Garamond" w:cs="Times New Roman"/>
                <w:sz w:val="24"/>
                <w:szCs w:val="24"/>
                <w:lang w:eastAsia="sl-SI"/>
              </w:rPr>
              <w:t xml:space="preserve"> / količina dobavljene in razprostrte mivke</w:t>
            </w:r>
          </w:p>
        </w:tc>
        <w:tc>
          <w:tcPr>
            <w:tcW w:w="6464" w:type="dxa"/>
            <w:shd w:val="clear" w:color="auto" w:fill="FFFFFF"/>
          </w:tcPr>
          <w:p w14:paraId="656D2DE0"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885D22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0DBEB9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tc>
      </w:tr>
    </w:tbl>
    <w:p w14:paraId="54DC4E63"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2B81B63"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BFF5C44"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E835220"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6EF28305"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68993825"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90BE1D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Kraj in datum:                                            Žig: </w:t>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t>Podpis ponudnika:</w:t>
      </w:r>
    </w:p>
    <w:p w14:paraId="37E405B8" w14:textId="77777777" w:rsidR="00BC0239" w:rsidRPr="00BC0239" w:rsidRDefault="00BC0239" w:rsidP="00BC0239">
      <w:pPr>
        <w:shd w:val="clear" w:color="auto" w:fill="FFFFFF" w:themeFill="background1"/>
        <w:spacing w:before="360" w:after="0" w:line="324" w:lineRule="auto"/>
        <w:contextualSpacing/>
        <w:jc w:val="both"/>
        <w:outlineLvl w:val="0"/>
        <w:rPr>
          <w:rFonts w:ascii="Garamond" w:eastAsia="Arial Unicode MS" w:hAnsi="Garamond" w:cs="Times New Roman"/>
          <w:bCs/>
          <w:sz w:val="24"/>
          <w:szCs w:val="24"/>
        </w:rPr>
      </w:pPr>
      <w:r w:rsidRPr="00BC0239">
        <w:rPr>
          <w:rFonts w:ascii="Garamond" w:eastAsia="Calibri" w:hAnsi="Garamond" w:cs="Times New Roman"/>
          <w:sz w:val="24"/>
          <w:szCs w:val="24"/>
          <w:lang w:eastAsia="sl-SI"/>
        </w:rPr>
        <w:br w:type="page"/>
      </w:r>
      <w:bookmarkStart w:id="136" w:name="_Toc403071256"/>
      <w:bookmarkStart w:id="137" w:name="_Toc404938515"/>
      <w:bookmarkStart w:id="138" w:name="_Toc413845320"/>
      <w:bookmarkStart w:id="139" w:name="_Toc437258818"/>
      <w:bookmarkStart w:id="140" w:name="_Toc74656981"/>
      <w:r w:rsidRPr="00BC0239">
        <w:rPr>
          <w:rFonts w:ascii="Garamond" w:eastAsia="Calibri" w:hAnsi="Garamond" w:cs="Times New Roman"/>
          <w:b/>
          <w:sz w:val="24"/>
          <w:szCs w:val="24"/>
        </w:rPr>
        <w:lastRenderedPageBreak/>
        <w:t>Potrdilo o referenčnem projektu</w:t>
      </w:r>
      <w:bookmarkEnd w:id="136"/>
      <w:bookmarkEnd w:id="137"/>
      <w:bookmarkEnd w:id="138"/>
      <w:bookmarkEnd w:id="139"/>
      <w:bookmarkEnd w:id="140"/>
      <w:r w:rsidRPr="00BC0239">
        <w:rPr>
          <w:rFonts w:ascii="Garamond" w:eastAsia="Arial Unicode MS" w:hAnsi="Garamond" w:cs="Times New Roman"/>
          <w:bCs/>
          <w:sz w:val="24"/>
          <w:szCs w:val="24"/>
        </w:rPr>
        <w:t xml:space="preserve"> </w:t>
      </w:r>
    </w:p>
    <w:p w14:paraId="41BC2D0D"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3BAC5A8D" w14:textId="3FF4DCA3"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D84954">
        <w:rPr>
          <w:rFonts w:ascii="Garamond" w:eastAsia="Calibri" w:hAnsi="Garamond" w:cs="Times New Roman"/>
          <w:sz w:val="24"/>
          <w:szCs w:val="24"/>
          <w:lang w:eastAsia="sl-SI"/>
        </w:rPr>
        <w:t>Naročnik za katerega je ponudnik opravljal storitve čiščenja</w:t>
      </w:r>
      <w:r w:rsidR="008F03E0" w:rsidRPr="00D84954">
        <w:rPr>
          <w:rFonts w:ascii="Garamond" w:eastAsia="Calibri" w:hAnsi="Garamond" w:cs="Times New Roman"/>
          <w:sz w:val="24"/>
          <w:szCs w:val="24"/>
          <w:lang w:eastAsia="sl-SI"/>
        </w:rPr>
        <w:t>/storitve hišniški opravil z urejanjem okolice</w:t>
      </w:r>
      <w:r w:rsidR="0023424D" w:rsidRPr="00D84954">
        <w:rPr>
          <w:rFonts w:ascii="Garamond" w:eastAsia="Calibri" w:hAnsi="Garamond" w:cs="Times New Roman"/>
          <w:sz w:val="24"/>
          <w:szCs w:val="24"/>
          <w:lang w:eastAsia="sl-SI"/>
        </w:rPr>
        <w:t>/ dobava mivke</w:t>
      </w:r>
      <w:r w:rsidR="0023424D">
        <w:rPr>
          <w:rFonts w:ascii="Garamond" w:eastAsia="Calibri" w:hAnsi="Garamond" w:cs="Times New Roman"/>
          <w:sz w:val="24"/>
          <w:szCs w:val="24"/>
          <w:lang w:eastAsia="sl-SI"/>
        </w:rPr>
        <w:t xml:space="preserve"> </w:t>
      </w:r>
    </w:p>
    <w:p w14:paraId="5E1A9B14"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w:t>
      </w:r>
    </w:p>
    <w:p w14:paraId="3DBC2F86"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i/>
          <w:sz w:val="24"/>
          <w:szCs w:val="24"/>
          <w:lang w:eastAsia="sl-SI"/>
        </w:rPr>
      </w:pPr>
      <w:r w:rsidRPr="00BC0239">
        <w:rPr>
          <w:rFonts w:ascii="Garamond" w:eastAsia="Calibri" w:hAnsi="Garamond" w:cs="Times New Roman"/>
          <w:i/>
          <w:sz w:val="24"/>
          <w:szCs w:val="24"/>
          <w:lang w:eastAsia="sl-SI"/>
        </w:rPr>
        <w:t xml:space="preserve">(navede se naziv </w:t>
      </w:r>
      <w:proofErr w:type="spellStart"/>
      <w:r w:rsidRPr="00BC0239">
        <w:rPr>
          <w:rFonts w:ascii="Garamond" w:eastAsia="Calibri" w:hAnsi="Garamond" w:cs="Times New Roman"/>
          <w:i/>
          <w:sz w:val="24"/>
          <w:szCs w:val="24"/>
          <w:lang w:eastAsia="sl-SI"/>
        </w:rPr>
        <w:t>referencodajalca</w:t>
      </w:r>
      <w:proofErr w:type="spellEnd"/>
      <w:r w:rsidRPr="00BC0239">
        <w:rPr>
          <w:rFonts w:ascii="Garamond" w:eastAsia="Calibri" w:hAnsi="Garamond" w:cs="Times New Roman"/>
          <w:i/>
          <w:sz w:val="24"/>
          <w:szCs w:val="24"/>
          <w:lang w:eastAsia="sl-SI"/>
        </w:rPr>
        <w:t>)</w:t>
      </w:r>
    </w:p>
    <w:p w14:paraId="7777F8AD"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22F32034"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bCs/>
          <w:sz w:val="24"/>
          <w:szCs w:val="24"/>
          <w:lang w:eastAsia="sl-SI"/>
        </w:rPr>
        <w:t xml:space="preserve">IZJAVLJAM, da je </w:t>
      </w:r>
      <w:r w:rsidRPr="00BC0239">
        <w:rPr>
          <w:rFonts w:ascii="Garamond" w:eastAsia="Calibri" w:hAnsi="Garamond" w:cs="Times New Roman"/>
          <w:sz w:val="24"/>
          <w:szCs w:val="24"/>
          <w:lang w:eastAsia="sl-SI"/>
        </w:rPr>
        <w:t xml:space="preserve">gospodarski subjekt </w:t>
      </w:r>
    </w:p>
    <w:p w14:paraId="64273345"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4EE6C9BD" w14:textId="77777777" w:rsidR="00BC0239" w:rsidRPr="00D84954"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D84954">
        <w:rPr>
          <w:rFonts w:ascii="Garamond" w:eastAsia="Calibri" w:hAnsi="Garamond" w:cs="Times New Roman"/>
          <w:sz w:val="24"/>
          <w:szCs w:val="24"/>
          <w:lang w:eastAsia="sl-SI"/>
        </w:rPr>
        <w:t>…………………………………………………………………………………..</w:t>
      </w:r>
    </w:p>
    <w:p w14:paraId="06D6322D" w14:textId="77777777" w:rsidR="00BC0239" w:rsidRPr="00D84954"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2586A364" w14:textId="6C9413EA" w:rsidR="00BC0239" w:rsidRPr="00D84954"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i/>
          <w:sz w:val="24"/>
          <w:szCs w:val="24"/>
          <w:lang w:eastAsia="sl-SI"/>
        </w:rPr>
      </w:pPr>
      <w:r w:rsidRPr="00D84954">
        <w:rPr>
          <w:rFonts w:ascii="Garamond" w:eastAsia="Calibri" w:hAnsi="Garamond" w:cs="Times New Roman"/>
          <w:sz w:val="24"/>
          <w:szCs w:val="24"/>
          <w:lang w:eastAsia="sl-SI"/>
        </w:rPr>
        <w:t>izvedel storitev čiščenja</w:t>
      </w:r>
      <w:r w:rsidR="008F03E0" w:rsidRPr="00D84954">
        <w:rPr>
          <w:rFonts w:ascii="Garamond" w:eastAsia="Calibri" w:hAnsi="Garamond" w:cs="Times New Roman"/>
          <w:sz w:val="24"/>
          <w:szCs w:val="24"/>
          <w:lang w:eastAsia="sl-SI"/>
        </w:rPr>
        <w:t>/</w:t>
      </w:r>
      <w:r w:rsidR="008F03E0" w:rsidRPr="004F79A7">
        <w:rPr>
          <w:rFonts w:ascii="Garamond" w:eastAsia="Calibri" w:hAnsi="Garamond" w:cs="Times New Roman"/>
          <w:sz w:val="24"/>
          <w:szCs w:val="24"/>
          <w:lang w:eastAsia="sl-SI"/>
        </w:rPr>
        <w:t>hišniških opravil z urejanjem okolice</w:t>
      </w:r>
      <w:r w:rsidR="0023424D" w:rsidRPr="00C8702D">
        <w:rPr>
          <w:rFonts w:ascii="Garamond" w:eastAsia="Calibri" w:hAnsi="Garamond" w:cs="Times New Roman"/>
          <w:sz w:val="24"/>
          <w:szCs w:val="24"/>
          <w:lang w:eastAsia="sl-SI"/>
        </w:rPr>
        <w:t xml:space="preserve"> /dobavo mivke</w:t>
      </w:r>
      <w:r w:rsidR="008F03E0" w:rsidRPr="00D84954">
        <w:rPr>
          <w:rFonts w:ascii="Garamond" w:eastAsia="Calibri" w:hAnsi="Garamond" w:cs="Times New Roman"/>
          <w:sz w:val="24"/>
          <w:szCs w:val="24"/>
          <w:lang w:eastAsia="sl-SI"/>
        </w:rPr>
        <w:t xml:space="preserve"> (ustrezno obkrožite)</w:t>
      </w:r>
    </w:p>
    <w:p w14:paraId="393704ED"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D84954">
        <w:rPr>
          <w:rFonts w:ascii="Garamond" w:eastAsia="Calibri" w:hAnsi="Garamond" w:cs="Times New Roman"/>
          <w:sz w:val="24"/>
          <w:szCs w:val="24"/>
          <w:lang w:eastAsia="sl-SI"/>
        </w:rPr>
        <w:t>……………………………………………………………............................................</w:t>
      </w:r>
    </w:p>
    <w:p w14:paraId="0EC4CA86"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w:t>
      </w:r>
    </w:p>
    <w:p w14:paraId="2E9A22AA"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6A309F22"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i/>
          <w:sz w:val="24"/>
          <w:szCs w:val="24"/>
          <w:lang w:eastAsia="sl-SI"/>
        </w:rPr>
      </w:pPr>
      <w:r w:rsidRPr="00BC0239">
        <w:rPr>
          <w:rFonts w:ascii="Garamond" w:eastAsia="Calibri" w:hAnsi="Garamond" w:cs="Times New Roman"/>
          <w:i/>
          <w:sz w:val="24"/>
          <w:szCs w:val="24"/>
          <w:lang w:eastAsia="sl-SI"/>
        </w:rPr>
        <w:t>(navede se vrsta prostorov, organizacije in vrsta opravljane storitve)</w:t>
      </w:r>
    </w:p>
    <w:p w14:paraId="6655D136"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 </w:t>
      </w:r>
    </w:p>
    <w:p w14:paraId="0547FA1C"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v obdobju od ……………….. do……………….. </w:t>
      </w:r>
    </w:p>
    <w:p w14:paraId="40483964"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2DCE96B5" w14:textId="0778CA48"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kjer je na ………….. (navede se vrsta površine</w:t>
      </w:r>
      <w:r w:rsidR="00C8702D">
        <w:rPr>
          <w:rFonts w:ascii="Garamond" w:eastAsia="Calibri" w:hAnsi="Garamond" w:cs="Times New Roman"/>
          <w:sz w:val="24"/>
          <w:szCs w:val="24"/>
          <w:lang w:eastAsia="sl-SI"/>
        </w:rPr>
        <w:t xml:space="preserve"> generalnega čiščenja</w:t>
      </w:r>
      <w:r w:rsidRPr="00BC0239">
        <w:rPr>
          <w:rFonts w:ascii="Garamond" w:eastAsia="Calibri" w:hAnsi="Garamond" w:cs="Times New Roman"/>
          <w:sz w:val="24"/>
          <w:szCs w:val="24"/>
          <w:lang w:eastAsia="sl-SI"/>
        </w:rPr>
        <w:t>) površina čiščenja znašala  …………………………………………..m</w:t>
      </w:r>
      <w:r w:rsidRPr="00D06456">
        <w:rPr>
          <w:rFonts w:ascii="Garamond" w:eastAsia="Calibri" w:hAnsi="Garamond" w:cs="Times New Roman"/>
          <w:sz w:val="24"/>
          <w:szCs w:val="24"/>
          <w:vertAlign w:val="superscript"/>
          <w:lang w:eastAsia="sl-SI"/>
        </w:rPr>
        <w:t>2</w:t>
      </w:r>
      <w:r w:rsidRPr="00BC0239">
        <w:rPr>
          <w:rFonts w:ascii="Garamond" w:eastAsia="Calibri" w:hAnsi="Garamond" w:cs="Times New Roman"/>
          <w:sz w:val="24"/>
          <w:szCs w:val="24"/>
          <w:lang w:eastAsia="sl-SI"/>
        </w:rPr>
        <w:t xml:space="preserve"> </w:t>
      </w:r>
      <w:r w:rsidR="00D06456">
        <w:rPr>
          <w:rFonts w:ascii="Garamond" w:eastAsia="Calibri" w:hAnsi="Garamond" w:cs="Times New Roman"/>
          <w:sz w:val="24"/>
          <w:szCs w:val="24"/>
          <w:lang w:eastAsia="sl-SI"/>
        </w:rPr>
        <w:t xml:space="preserve"> in </w:t>
      </w:r>
      <w:r w:rsidR="00D06456" w:rsidRPr="00BC0239">
        <w:rPr>
          <w:rFonts w:ascii="Garamond" w:eastAsia="Calibri" w:hAnsi="Garamond" w:cs="Times New Roman"/>
          <w:sz w:val="24"/>
          <w:szCs w:val="24"/>
          <w:lang w:eastAsia="sl-SI"/>
        </w:rPr>
        <w:t xml:space="preserve"> površina čiščenja</w:t>
      </w:r>
      <w:r w:rsidR="00D06456">
        <w:rPr>
          <w:rFonts w:ascii="Garamond" w:eastAsia="Calibri" w:hAnsi="Garamond" w:cs="Times New Roman"/>
          <w:sz w:val="24"/>
          <w:szCs w:val="24"/>
          <w:lang w:eastAsia="sl-SI"/>
        </w:rPr>
        <w:t xml:space="preserve"> stekel</w:t>
      </w:r>
      <w:r w:rsidR="00D06456" w:rsidRPr="00BC0239">
        <w:rPr>
          <w:rFonts w:ascii="Garamond" w:eastAsia="Calibri" w:hAnsi="Garamond" w:cs="Times New Roman"/>
          <w:sz w:val="24"/>
          <w:szCs w:val="24"/>
          <w:lang w:eastAsia="sl-SI"/>
        </w:rPr>
        <w:t xml:space="preserve"> znašala  …………………………………………..m</w:t>
      </w:r>
      <w:r w:rsidR="00D06456" w:rsidRPr="00EE647C">
        <w:rPr>
          <w:rFonts w:ascii="Garamond" w:eastAsia="Calibri" w:hAnsi="Garamond" w:cs="Times New Roman"/>
          <w:sz w:val="24"/>
          <w:szCs w:val="24"/>
          <w:vertAlign w:val="superscript"/>
          <w:lang w:eastAsia="sl-SI"/>
        </w:rPr>
        <w:t>2</w:t>
      </w:r>
      <w:r w:rsidR="00D06456" w:rsidRPr="00BC0239">
        <w:rPr>
          <w:rFonts w:ascii="Garamond" w:eastAsia="Calibri" w:hAnsi="Garamond" w:cs="Times New Roman"/>
          <w:sz w:val="24"/>
          <w:szCs w:val="24"/>
          <w:lang w:eastAsia="sl-SI"/>
        </w:rPr>
        <w:t xml:space="preserve"> </w:t>
      </w:r>
      <w:r w:rsidR="00D06456">
        <w:rPr>
          <w:rFonts w:ascii="Garamond" w:eastAsia="Calibri" w:hAnsi="Garamond" w:cs="Times New Roman"/>
          <w:sz w:val="24"/>
          <w:szCs w:val="24"/>
          <w:lang w:eastAsia="sl-SI"/>
        </w:rPr>
        <w:t xml:space="preserve"> in</w:t>
      </w:r>
      <w:r w:rsidRPr="00BC0239">
        <w:rPr>
          <w:rFonts w:ascii="Garamond" w:eastAsia="Calibri" w:hAnsi="Garamond" w:cs="Times New Roman"/>
          <w:sz w:val="24"/>
          <w:szCs w:val="24"/>
          <w:lang w:eastAsia="sl-SI"/>
        </w:rPr>
        <w:t xml:space="preserve">je opravil ….. ur </w:t>
      </w:r>
      <w:r w:rsidR="00D06456">
        <w:rPr>
          <w:rFonts w:ascii="Garamond" w:eastAsia="Calibri" w:hAnsi="Garamond" w:cs="Times New Roman"/>
          <w:sz w:val="24"/>
          <w:szCs w:val="24"/>
          <w:lang w:eastAsia="sl-SI"/>
        </w:rPr>
        <w:t xml:space="preserve">rednega </w:t>
      </w:r>
      <w:r w:rsidRPr="00BC0239">
        <w:rPr>
          <w:rFonts w:ascii="Garamond" w:eastAsia="Calibri" w:hAnsi="Garamond" w:cs="Times New Roman"/>
          <w:sz w:val="24"/>
          <w:szCs w:val="24"/>
          <w:lang w:eastAsia="sl-SI"/>
        </w:rPr>
        <w:t>čiščenja</w:t>
      </w:r>
      <w:r w:rsidR="00D06456">
        <w:rPr>
          <w:rFonts w:ascii="Garamond" w:eastAsia="Calibri" w:hAnsi="Garamond" w:cs="Times New Roman"/>
          <w:sz w:val="24"/>
          <w:szCs w:val="24"/>
          <w:lang w:eastAsia="sl-SI"/>
        </w:rPr>
        <w:t xml:space="preserve"> mesečno.</w:t>
      </w:r>
      <w:r w:rsidR="0023424D">
        <w:rPr>
          <w:rFonts w:ascii="Garamond" w:eastAsia="Calibri" w:hAnsi="Garamond" w:cs="Times New Roman"/>
          <w:sz w:val="24"/>
          <w:szCs w:val="24"/>
          <w:lang w:eastAsia="sl-SI"/>
        </w:rPr>
        <w:t xml:space="preserve"> oziroma je dobavil in razprostrl …. m³ mivke za otroška igrišča</w:t>
      </w:r>
      <w:r w:rsidR="00D06456">
        <w:rPr>
          <w:rFonts w:ascii="Garamond" w:eastAsia="Calibri" w:hAnsi="Garamond" w:cs="Times New Roman"/>
          <w:sz w:val="24"/>
          <w:szCs w:val="24"/>
          <w:lang w:eastAsia="sl-SI"/>
        </w:rPr>
        <w:t xml:space="preserve"> oziroma je uspešno izvajal hišniška opravila v vrednosti……………EUR letno</w:t>
      </w:r>
    </w:p>
    <w:p w14:paraId="69786E60"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4C2F43CC" w14:textId="1CCE4FE6"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i/>
          <w:sz w:val="24"/>
          <w:szCs w:val="24"/>
          <w:lang w:eastAsia="sl-SI"/>
        </w:rPr>
      </w:pPr>
      <w:r w:rsidRPr="00BC0239">
        <w:rPr>
          <w:rFonts w:ascii="Garamond" w:eastAsia="Calibri" w:hAnsi="Garamond" w:cs="Times New Roman"/>
          <w:sz w:val="24"/>
          <w:szCs w:val="24"/>
          <w:lang w:eastAsia="sl-SI"/>
        </w:rPr>
        <w:t>ter v celoti upošteval naše zahteve in spoštoval pogodbena določila ter ponudnikovo delo ocenjujemo kot strokovno, kvalitetno in v skladu s predpisi izvedeno storitev</w:t>
      </w:r>
      <w:r w:rsidRPr="0023424D">
        <w:rPr>
          <w:rFonts w:ascii="Garamond" w:eastAsia="Calibri" w:hAnsi="Garamond" w:cs="Times New Roman"/>
          <w:sz w:val="24"/>
          <w:szCs w:val="24"/>
          <w:lang w:eastAsia="sl-SI"/>
        </w:rPr>
        <w:t>.</w:t>
      </w:r>
    </w:p>
    <w:p w14:paraId="4C48CAAA"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1F93C8A2"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Kontaktna oseba naročnika: ………………………………………………………………</w:t>
      </w:r>
    </w:p>
    <w:p w14:paraId="03849F69"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11E4273C"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Telefon …………………………………………………..</w:t>
      </w:r>
    </w:p>
    <w:p w14:paraId="78C1E317"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4131CF55"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E-naslov …………………………………………………</w:t>
      </w:r>
    </w:p>
    <w:p w14:paraId="2EEBD1F6"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27E29B4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Kraj in datum: ………………………………………</w:t>
      </w:r>
    </w:p>
    <w:p w14:paraId="3B6C4651" w14:textId="77777777" w:rsidR="00BC0239" w:rsidRPr="00BC0239" w:rsidRDefault="00BC0239" w:rsidP="00BC0239">
      <w:pPr>
        <w:shd w:val="clear" w:color="auto" w:fill="FFFFFF" w:themeFill="background1"/>
        <w:spacing w:after="0" w:line="324" w:lineRule="auto"/>
        <w:ind w:left="3686"/>
        <w:jc w:val="both"/>
        <w:rPr>
          <w:rFonts w:ascii="Garamond" w:eastAsia="Calibri" w:hAnsi="Garamond" w:cs="Times New Roman"/>
          <w:sz w:val="24"/>
          <w:szCs w:val="24"/>
        </w:rPr>
      </w:pPr>
    </w:p>
    <w:p w14:paraId="43D26280" w14:textId="77777777" w:rsidR="00BC0239" w:rsidRPr="00BC0239" w:rsidRDefault="00BC0239" w:rsidP="00BC0239">
      <w:pPr>
        <w:shd w:val="clear" w:color="auto" w:fill="FFFFFF" w:themeFill="background1"/>
        <w:spacing w:after="0" w:line="324" w:lineRule="auto"/>
        <w:ind w:left="3686"/>
        <w:jc w:val="both"/>
        <w:rPr>
          <w:rFonts w:ascii="Garamond" w:eastAsia="Calibri" w:hAnsi="Garamond" w:cs="Times New Roman"/>
          <w:sz w:val="24"/>
          <w:szCs w:val="24"/>
        </w:rPr>
      </w:pPr>
    </w:p>
    <w:p w14:paraId="79199081" w14:textId="77777777" w:rsidR="00BC0239" w:rsidRPr="00BC0239" w:rsidRDefault="00BC0239" w:rsidP="00BC0239">
      <w:pPr>
        <w:shd w:val="clear" w:color="auto" w:fill="FFFFFF" w:themeFill="background1"/>
        <w:spacing w:after="0" w:line="324" w:lineRule="auto"/>
        <w:ind w:left="3686"/>
        <w:jc w:val="both"/>
        <w:rPr>
          <w:rFonts w:ascii="Garamond" w:eastAsia="Calibri" w:hAnsi="Garamond" w:cs="Times New Roman"/>
          <w:sz w:val="24"/>
          <w:szCs w:val="24"/>
        </w:rPr>
      </w:pPr>
      <w:r w:rsidRPr="00BC0239">
        <w:rPr>
          <w:rFonts w:ascii="Garamond" w:eastAsia="Calibri" w:hAnsi="Garamond" w:cs="Times New Roman"/>
          <w:sz w:val="24"/>
          <w:szCs w:val="24"/>
        </w:rPr>
        <w:t>Žig in podpis naročnika</w:t>
      </w:r>
    </w:p>
    <w:p w14:paraId="0B43CF0B" w14:textId="66A5FB79" w:rsidR="00BC0239" w:rsidRPr="00BC0239" w:rsidRDefault="00860E54"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41" w:name="_Toc437258819"/>
      <w:bookmarkStart w:id="142" w:name="_Toc74656982"/>
      <w:r>
        <w:rPr>
          <w:rFonts w:ascii="Garamond" w:eastAsia="Calibri" w:hAnsi="Garamond" w:cs="Times New Roman"/>
          <w:b/>
          <w:sz w:val="24"/>
          <w:szCs w:val="24"/>
        </w:rPr>
        <w:lastRenderedPageBreak/>
        <w:t>Kadri</w:t>
      </w:r>
      <w:bookmarkEnd w:id="142"/>
    </w:p>
    <w:p w14:paraId="436A9EE8" w14:textId="77777777" w:rsidR="00BC0239" w:rsidRPr="00057F54" w:rsidRDefault="00BC0239" w:rsidP="00057F54">
      <w:pPr>
        <w:rPr>
          <w:rFonts w:ascii="Garamond" w:hAnsi="Garamond"/>
          <w:sz w:val="24"/>
          <w:szCs w:val="24"/>
        </w:rPr>
      </w:pPr>
    </w:p>
    <w:p w14:paraId="6C5EEFD0" w14:textId="77777777" w:rsidR="00BC0239" w:rsidRPr="001324A2" w:rsidRDefault="00BC0239" w:rsidP="001324A2">
      <w:pPr>
        <w:spacing w:after="0" w:line="312" w:lineRule="auto"/>
        <w:jc w:val="both"/>
        <w:rPr>
          <w:rFonts w:ascii="Garamond" w:hAnsi="Garamond"/>
          <w:sz w:val="24"/>
          <w:szCs w:val="24"/>
        </w:rPr>
      </w:pPr>
    </w:p>
    <w:p w14:paraId="51611DC9" w14:textId="665B6809" w:rsidR="00860E54" w:rsidRDefault="001F2F79" w:rsidP="001324A2">
      <w:pPr>
        <w:spacing w:after="0" w:line="312" w:lineRule="auto"/>
        <w:jc w:val="both"/>
        <w:rPr>
          <w:rFonts w:ascii="Garamond" w:hAnsi="Garamond"/>
          <w:sz w:val="24"/>
          <w:szCs w:val="24"/>
          <w:lang w:eastAsia="sl-SI"/>
        </w:rPr>
      </w:pPr>
      <w:bookmarkStart w:id="143" w:name="_Toc521394208"/>
      <w:bookmarkStart w:id="144" w:name="_Toc521394636"/>
      <w:r>
        <w:rPr>
          <w:rFonts w:ascii="Garamond" w:hAnsi="Garamond"/>
          <w:sz w:val="24"/>
          <w:szCs w:val="24"/>
        </w:rPr>
        <w:t xml:space="preserve">Ponudnik__________________________________ </w:t>
      </w:r>
      <w:r w:rsidRPr="00B33C9F">
        <w:rPr>
          <w:rFonts w:ascii="Garamond" w:hAnsi="Garamond"/>
          <w:i/>
          <w:iCs/>
          <w:sz w:val="24"/>
          <w:szCs w:val="24"/>
        </w:rPr>
        <w:t>(naziv in naslov)</w:t>
      </w:r>
      <w:r>
        <w:rPr>
          <w:rFonts w:ascii="Garamond" w:hAnsi="Garamond"/>
          <w:sz w:val="24"/>
          <w:szCs w:val="24"/>
        </w:rPr>
        <w:t xml:space="preserve"> v</w:t>
      </w:r>
      <w:r w:rsidR="00BC0239" w:rsidRPr="001324A2">
        <w:rPr>
          <w:rFonts w:ascii="Garamond" w:hAnsi="Garamond"/>
          <w:sz w:val="24"/>
          <w:szCs w:val="24"/>
        </w:rPr>
        <w:t xml:space="preserve"> postopku oddaje javnega naročila </w:t>
      </w:r>
      <w:r w:rsidR="00BC0239" w:rsidRPr="001324A2">
        <w:rPr>
          <w:rFonts w:ascii="Garamond" w:hAnsi="Garamond"/>
          <w:i/>
          <w:iCs/>
          <w:sz w:val="24"/>
          <w:szCs w:val="24"/>
        </w:rPr>
        <w:t>»</w:t>
      </w:r>
      <w:r w:rsidR="00BC0239" w:rsidRPr="001324A2">
        <w:rPr>
          <w:rFonts w:ascii="Garamond" w:hAnsi="Garamond"/>
          <w:i/>
          <w:iCs/>
          <w:sz w:val="24"/>
          <w:szCs w:val="24"/>
          <w:lang w:eastAsia="sl-SI"/>
        </w:rPr>
        <w:t xml:space="preserve">Okolju prijazne storitve čiščenja  </w:t>
      </w:r>
      <w:r w:rsidR="008F03E0" w:rsidRPr="001324A2">
        <w:rPr>
          <w:rFonts w:ascii="Garamond" w:hAnsi="Garamond"/>
          <w:i/>
          <w:iCs/>
          <w:sz w:val="24"/>
          <w:szCs w:val="24"/>
          <w:lang w:eastAsia="sl-SI"/>
        </w:rPr>
        <w:t xml:space="preserve">in storitve hišniških opravil z urejanjem okolice </w:t>
      </w:r>
      <w:r w:rsidR="00075665" w:rsidRPr="001324A2">
        <w:rPr>
          <w:rFonts w:ascii="Garamond" w:hAnsi="Garamond"/>
          <w:i/>
          <w:iCs/>
          <w:sz w:val="24"/>
          <w:szCs w:val="24"/>
        </w:rPr>
        <w:t>in dobavo mivke</w:t>
      </w:r>
      <w:r w:rsidR="00075665" w:rsidRPr="001324A2">
        <w:rPr>
          <w:rFonts w:ascii="Garamond" w:hAnsi="Garamond"/>
          <w:i/>
          <w:iCs/>
          <w:sz w:val="24"/>
          <w:szCs w:val="24"/>
          <w:lang w:eastAsia="sl-SI"/>
        </w:rPr>
        <w:t xml:space="preserve"> </w:t>
      </w:r>
      <w:r w:rsidR="00BC0239" w:rsidRPr="001324A2">
        <w:rPr>
          <w:rFonts w:ascii="Garamond" w:hAnsi="Garamond"/>
          <w:i/>
          <w:iCs/>
          <w:sz w:val="24"/>
          <w:szCs w:val="24"/>
          <w:lang w:eastAsia="sl-SI"/>
        </w:rPr>
        <w:t>v enotah zavoda Kranjskih vrtcev</w:t>
      </w:r>
      <w:r w:rsidR="0023424D" w:rsidRPr="001324A2">
        <w:rPr>
          <w:rFonts w:ascii="Garamond" w:hAnsi="Garamond"/>
          <w:i/>
          <w:iCs/>
          <w:sz w:val="24"/>
          <w:szCs w:val="24"/>
          <w:lang w:eastAsia="sl-SI"/>
        </w:rPr>
        <w:t>«</w:t>
      </w:r>
      <w:r w:rsidR="00BC0239" w:rsidRPr="001324A2">
        <w:rPr>
          <w:rFonts w:ascii="Garamond" w:hAnsi="Garamond"/>
          <w:i/>
          <w:iCs/>
          <w:sz w:val="24"/>
          <w:szCs w:val="24"/>
          <w:lang w:eastAsia="sl-SI"/>
        </w:rPr>
        <w:t>,</w:t>
      </w:r>
      <w:r>
        <w:rPr>
          <w:rFonts w:ascii="Garamond" w:hAnsi="Garamond"/>
          <w:i/>
          <w:iCs/>
          <w:sz w:val="24"/>
          <w:szCs w:val="24"/>
          <w:lang w:eastAsia="sl-SI"/>
        </w:rPr>
        <w:t xml:space="preserve"> oddajamo ponudbo v sklopu 1 /2 (ustrezno obkroži) za izvedbo katerega nominiramo naslednji kader</w:t>
      </w:r>
      <w:r w:rsidR="00BC0239" w:rsidRPr="001324A2">
        <w:rPr>
          <w:rFonts w:ascii="Garamond" w:hAnsi="Garamond"/>
          <w:sz w:val="24"/>
          <w:szCs w:val="24"/>
          <w:lang w:eastAsia="sl-SI"/>
        </w:rPr>
        <w:t xml:space="preserve"> kot vodjo del </w:t>
      </w:r>
      <w:r w:rsidR="0023424D" w:rsidRPr="001324A2">
        <w:rPr>
          <w:rFonts w:ascii="Garamond" w:hAnsi="Garamond"/>
          <w:sz w:val="24"/>
          <w:szCs w:val="24"/>
          <w:lang w:eastAsia="sl-SI"/>
        </w:rPr>
        <w:t xml:space="preserve">storitev čiščenja / hišniških storitev </w:t>
      </w:r>
      <w:r w:rsidR="0023424D" w:rsidRPr="001324A2">
        <w:rPr>
          <w:rFonts w:ascii="Garamond" w:hAnsi="Garamond"/>
          <w:i/>
          <w:iCs/>
          <w:sz w:val="24"/>
          <w:szCs w:val="24"/>
          <w:lang w:eastAsia="sl-SI"/>
        </w:rPr>
        <w:t>(ustrezno obkrožite)</w:t>
      </w:r>
      <w:r w:rsidR="0023424D" w:rsidRPr="001324A2">
        <w:rPr>
          <w:rFonts w:ascii="Garamond" w:hAnsi="Garamond"/>
          <w:sz w:val="24"/>
          <w:szCs w:val="24"/>
          <w:lang w:eastAsia="sl-SI"/>
        </w:rPr>
        <w:t xml:space="preserve"> </w:t>
      </w:r>
      <w:r w:rsidR="00BC0239" w:rsidRPr="001324A2">
        <w:rPr>
          <w:rFonts w:ascii="Garamond" w:hAnsi="Garamond"/>
          <w:sz w:val="24"/>
          <w:szCs w:val="24"/>
          <w:lang w:eastAsia="sl-SI"/>
        </w:rPr>
        <w:t>nominiramo</w:t>
      </w:r>
      <w:r w:rsidR="00860E54">
        <w:rPr>
          <w:rFonts w:ascii="Garamond" w:hAnsi="Garamond"/>
          <w:sz w:val="24"/>
          <w:szCs w:val="24"/>
          <w:lang w:eastAsia="sl-SI"/>
        </w:rPr>
        <w:t>:</w:t>
      </w:r>
    </w:p>
    <w:p w14:paraId="13BBB82F" w14:textId="77777777" w:rsidR="00860E54" w:rsidRDefault="00860E54" w:rsidP="001324A2">
      <w:pPr>
        <w:spacing w:after="0" w:line="312" w:lineRule="auto"/>
        <w:jc w:val="both"/>
        <w:rPr>
          <w:rFonts w:ascii="Garamond" w:hAnsi="Garamond"/>
          <w:sz w:val="24"/>
          <w:szCs w:val="24"/>
          <w:lang w:eastAsia="sl-SI"/>
        </w:rPr>
      </w:pPr>
    </w:p>
    <w:p w14:paraId="39F191E6" w14:textId="2E65641F" w:rsidR="00BC0239" w:rsidRPr="001324A2" w:rsidRDefault="00BC0239" w:rsidP="001324A2">
      <w:pPr>
        <w:spacing w:after="0" w:line="312" w:lineRule="auto"/>
        <w:jc w:val="both"/>
        <w:rPr>
          <w:rFonts w:ascii="Garamond" w:hAnsi="Garamond"/>
          <w:sz w:val="24"/>
          <w:szCs w:val="24"/>
        </w:rPr>
      </w:pPr>
      <w:r w:rsidRPr="001324A2">
        <w:rPr>
          <w:rFonts w:ascii="Garamond" w:hAnsi="Garamond"/>
          <w:sz w:val="24"/>
          <w:szCs w:val="24"/>
          <w:lang w:eastAsia="sl-SI"/>
        </w:rPr>
        <w:t xml:space="preserve"> _________________________________________ (</w:t>
      </w:r>
      <w:r w:rsidRPr="001324A2">
        <w:rPr>
          <w:rFonts w:ascii="Garamond" w:hAnsi="Garamond"/>
          <w:i/>
          <w:sz w:val="24"/>
          <w:szCs w:val="24"/>
          <w:lang w:eastAsia="sl-SI"/>
        </w:rPr>
        <w:t>ime in priimek),</w:t>
      </w:r>
      <w:bookmarkEnd w:id="143"/>
      <w:bookmarkEnd w:id="144"/>
      <w:r w:rsidRPr="001324A2">
        <w:rPr>
          <w:rFonts w:ascii="Garamond" w:hAnsi="Garamond"/>
          <w:sz w:val="24"/>
          <w:szCs w:val="24"/>
          <w:lang w:eastAsia="sl-SI"/>
        </w:rPr>
        <w:t xml:space="preserve"> </w:t>
      </w:r>
      <w:bookmarkStart w:id="145" w:name="_Toc521394209"/>
      <w:bookmarkStart w:id="146" w:name="_Toc521394637"/>
      <w:r w:rsidRPr="001324A2">
        <w:rPr>
          <w:rFonts w:ascii="Garamond" w:hAnsi="Garamond"/>
          <w:sz w:val="24"/>
          <w:szCs w:val="24"/>
        </w:rPr>
        <w:t>ki ima ____</w:t>
      </w:r>
      <w:r w:rsidR="0023424D" w:rsidRPr="001324A2">
        <w:rPr>
          <w:rFonts w:ascii="Garamond" w:hAnsi="Garamond"/>
          <w:sz w:val="24"/>
          <w:szCs w:val="24"/>
        </w:rPr>
        <w:t>_______</w:t>
      </w:r>
      <w:r w:rsidRPr="001324A2">
        <w:rPr>
          <w:rFonts w:ascii="Garamond" w:hAnsi="Garamond"/>
          <w:sz w:val="24"/>
          <w:szCs w:val="24"/>
        </w:rPr>
        <w:t xml:space="preserve"> (</w:t>
      </w:r>
      <w:r w:rsidRPr="001324A2">
        <w:rPr>
          <w:rFonts w:ascii="Garamond" w:hAnsi="Garamond"/>
          <w:i/>
          <w:sz w:val="24"/>
          <w:szCs w:val="24"/>
        </w:rPr>
        <w:t>vpiše se stopnja izobrazbe)</w:t>
      </w:r>
      <w:r w:rsidRPr="001324A2">
        <w:rPr>
          <w:rFonts w:ascii="Garamond" w:hAnsi="Garamond"/>
          <w:sz w:val="24"/>
          <w:szCs w:val="24"/>
        </w:rPr>
        <w:t xml:space="preserve">  ____________________________ smeri (</w:t>
      </w:r>
      <w:r w:rsidRPr="001324A2">
        <w:rPr>
          <w:rFonts w:ascii="Garamond" w:hAnsi="Garamond"/>
          <w:i/>
          <w:sz w:val="24"/>
          <w:szCs w:val="24"/>
        </w:rPr>
        <w:t>navede se smer zaključene izobrazbe).</w:t>
      </w:r>
      <w:bookmarkEnd w:id="145"/>
      <w:bookmarkEnd w:id="146"/>
      <w:r w:rsidR="007D6DE8" w:rsidRPr="001324A2" w:rsidDel="007D6DE8">
        <w:rPr>
          <w:rFonts w:ascii="Garamond" w:hAnsi="Garamond"/>
          <w:i/>
          <w:sz w:val="24"/>
          <w:szCs w:val="24"/>
        </w:rPr>
        <w:t xml:space="preserve"> </w:t>
      </w:r>
      <w:bookmarkStart w:id="147" w:name="_Toc521394210"/>
      <w:bookmarkStart w:id="148" w:name="_Toc521394638"/>
      <w:r w:rsidRPr="001324A2">
        <w:rPr>
          <w:rFonts w:ascii="Garamond" w:hAnsi="Garamond"/>
          <w:sz w:val="24"/>
          <w:szCs w:val="24"/>
        </w:rPr>
        <w:t>Vodja del ima _______________ let delovnih izkušenj kot vodja del z zahtevano stopnjo in smerjo izobrazbe, šteto od roka za oddajo ponudbe.</w:t>
      </w:r>
      <w:bookmarkEnd w:id="147"/>
      <w:bookmarkEnd w:id="148"/>
      <w:r w:rsidRPr="001324A2">
        <w:rPr>
          <w:rFonts w:ascii="Garamond" w:hAnsi="Garamond"/>
          <w:sz w:val="24"/>
          <w:szCs w:val="24"/>
        </w:rPr>
        <w:t xml:space="preserve"> </w:t>
      </w:r>
    </w:p>
    <w:p w14:paraId="03770644" w14:textId="77777777" w:rsidR="00BC0239" w:rsidRPr="001324A2" w:rsidRDefault="00BC0239" w:rsidP="001324A2">
      <w:pPr>
        <w:spacing w:after="0" w:line="312" w:lineRule="auto"/>
        <w:jc w:val="both"/>
        <w:rPr>
          <w:rFonts w:ascii="Garamond" w:hAnsi="Garamond"/>
          <w:sz w:val="24"/>
          <w:szCs w:val="24"/>
        </w:rPr>
      </w:pPr>
    </w:p>
    <w:p w14:paraId="08380CCA" w14:textId="77777777" w:rsidR="00BC0239" w:rsidRPr="00057F54" w:rsidRDefault="00BC0239" w:rsidP="00057F54">
      <w:pPr>
        <w:rPr>
          <w:rFonts w:ascii="Garamond" w:hAnsi="Garamond"/>
          <w:sz w:val="24"/>
          <w:szCs w:val="24"/>
        </w:rPr>
      </w:pPr>
    </w:p>
    <w:p w14:paraId="03ECF7E7" w14:textId="77777777" w:rsidR="00BC0239" w:rsidRPr="00057F54" w:rsidRDefault="00BC0239" w:rsidP="00057F54">
      <w:pPr>
        <w:rPr>
          <w:rFonts w:ascii="Garamond" w:hAnsi="Garamond"/>
          <w:sz w:val="24"/>
          <w:szCs w:val="24"/>
        </w:rPr>
      </w:pPr>
    </w:p>
    <w:p w14:paraId="34EF15B0" w14:textId="77777777" w:rsidR="00BC0239" w:rsidRPr="00057F54" w:rsidRDefault="00BC0239" w:rsidP="00057F54">
      <w:pPr>
        <w:rPr>
          <w:rFonts w:ascii="Garamond" w:hAnsi="Garamond"/>
          <w:sz w:val="24"/>
          <w:szCs w:val="24"/>
          <w:lang w:eastAsia="sl-SI"/>
        </w:rPr>
      </w:pPr>
    </w:p>
    <w:p w14:paraId="531FC053" w14:textId="77777777" w:rsidR="00BC0239" w:rsidRPr="00057F54" w:rsidRDefault="00BC0239" w:rsidP="00057F54">
      <w:pPr>
        <w:rPr>
          <w:rFonts w:ascii="Garamond" w:hAnsi="Garamond"/>
          <w:sz w:val="24"/>
          <w:szCs w:val="24"/>
          <w:lang w:eastAsia="sl-SI"/>
        </w:rPr>
      </w:pPr>
      <w:r w:rsidRPr="00057F54">
        <w:rPr>
          <w:rFonts w:ascii="Garamond" w:hAnsi="Garamond"/>
          <w:sz w:val="24"/>
          <w:szCs w:val="24"/>
          <w:lang w:eastAsia="sl-SI"/>
        </w:rPr>
        <w:t xml:space="preserve">Kraj in datum:                                            Žig: </w:t>
      </w:r>
      <w:r w:rsidRPr="00057F54">
        <w:rPr>
          <w:rFonts w:ascii="Garamond" w:hAnsi="Garamond"/>
          <w:sz w:val="24"/>
          <w:szCs w:val="24"/>
          <w:lang w:eastAsia="sl-SI"/>
        </w:rPr>
        <w:tab/>
      </w:r>
      <w:r w:rsidRPr="00057F54">
        <w:rPr>
          <w:rFonts w:ascii="Garamond" w:hAnsi="Garamond"/>
          <w:sz w:val="24"/>
          <w:szCs w:val="24"/>
          <w:lang w:eastAsia="sl-SI"/>
        </w:rPr>
        <w:tab/>
      </w:r>
      <w:r w:rsidRPr="00057F54">
        <w:rPr>
          <w:rFonts w:ascii="Garamond" w:hAnsi="Garamond"/>
          <w:sz w:val="24"/>
          <w:szCs w:val="24"/>
          <w:lang w:eastAsia="sl-SI"/>
        </w:rPr>
        <w:tab/>
        <w:t>Podpis ponudnika:</w:t>
      </w:r>
    </w:p>
    <w:p w14:paraId="0422239F" w14:textId="77777777" w:rsidR="00BC0239" w:rsidRPr="00057F54" w:rsidRDefault="00BC0239" w:rsidP="00057F54">
      <w:pPr>
        <w:rPr>
          <w:rFonts w:ascii="Garamond" w:hAnsi="Garamond"/>
          <w:sz w:val="24"/>
          <w:szCs w:val="24"/>
        </w:rPr>
      </w:pPr>
    </w:p>
    <w:p w14:paraId="1BC3616A" w14:textId="77777777" w:rsidR="00BC0239" w:rsidRPr="00BC0239" w:rsidRDefault="00BC0239" w:rsidP="00057F54"/>
    <w:p w14:paraId="317CDEE6" w14:textId="3C597C52" w:rsidR="00BC0239" w:rsidRDefault="00BC0239" w:rsidP="00057F54"/>
    <w:p w14:paraId="5003242A" w14:textId="238F38F3" w:rsidR="007D6DE8" w:rsidRDefault="007D6DE8" w:rsidP="00057F54"/>
    <w:p w14:paraId="48888603" w14:textId="42994C5F" w:rsidR="007D6DE8" w:rsidRDefault="007D6DE8" w:rsidP="00057F54"/>
    <w:p w14:paraId="0E13A757" w14:textId="5341F98D" w:rsidR="007D6DE8" w:rsidRDefault="007D6DE8" w:rsidP="00057F54"/>
    <w:p w14:paraId="250F7502" w14:textId="15E3994C" w:rsidR="007D6DE8" w:rsidRDefault="007D6DE8" w:rsidP="00057F54"/>
    <w:p w14:paraId="577CC21D" w14:textId="19D3E3A5" w:rsidR="007D6DE8" w:rsidRDefault="007D6DE8" w:rsidP="00057F54"/>
    <w:p w14:paraId="70D0FD24" w14:textId="4545AC9A" w:rsidR="007D6DE8" w:rsidRDefault="007D6DE8" w:rsidP="00057F54"/>
    <w:p w14:paraId="1CFB76D3" w14:textId="77777777" w:rsidR="007D6DE8" w:rsidRPr="00BC0239" w:rsidRDefault="007D6DE8" w:rsidP="00057F54"/>
    <w:p w14:paraId="679F502C" w14:textId="77777777" w:rsidR="00BC0239" w:rsidRPr="00BC0239" w:rsidRDefault="00BC0239" w:rsidP="00057F54">
      <w:pPr>
        <w:rPr>
          <w:rFonts w:ascii="Garamond" w:eastAsia="Calibri" w:hAnsi="Garamond" w:cs="Times New Roman"/>
          <w:b/>
          <w:sz w:val="24"/>
          <w:szCs w:val="24"/>
        </w:rPr>
      </w:pPr>
      <w:bookmarkStart w:id="149" w:name="_Toc521394211"/>
      <w:bookmarkStart w:id="150" w:name="_Toc521394639"/>
      <w:r w:rsidRPr="00BC0239">
        <w:rPr>
          <w:rFonts w:ascii="Garamond" w:eastAsia="Calibri" w:hAnsi="Garamond" w:cs="Times New Roman"/>
          <w:b/>
          <w:sz w:val="24"/>
          <w:szCs w:val="24"/>
        </w:rPr>
        <w:t>Obvezna priloga:</w:t>
      </w:r>
      <w:bookmarkEnd w:id="149"/>
      <w:bookmarkEnd w:id="150"/>
    </w:p>
    <w:p w14:paraId="65D38737" w14:textId="2C44D7E2" w:rsidR="00BC0239" w:rsidRDefault="00BC0239" w:rsidP="00E93D1D">
      <w:pPr>
        <w:pStyle w:val="Odstavekseznama"/>
        <w:numPr>
          <w:ilvl w:val="0"/>
          <w:numId w:val="15"/>
        </w:numPr>
        <w:rPr>
          <w:rFonts w:ascii="Garamond" w:hAnsi="Garamond"/>
          <w:b/>
          <w:sz w:val="24"/>
          <w:szCs w:val="24"/>
        </w:rPr>
      </w:pPr>
      <w:bookmarkStart w:id="151" w:name="_Toc521394212"/>
      <w:bookmarkStart w:id="152" w:name="_Toc521394640"/>
      <w:r w:rsidRPr="0023424D">
        <w:rPr>
          <w:rFonts w:ascii="Garamond" w:hAnsi="Garamond"/>
          <w:b/>
          <w:sz w:val="24"/>
          <w:szCs w:val="24"/>
        </w:rPr>
        <w:t>dokazil</w:t>
      </w:r>
      <w:r w:rsidR="0023424D">
        <w:rPr>
          <w:rFonts w:ascii="Garamond" w:hAnsi="Garamond"/>
          <w:b/>
          <w:sz w:val="24"/>
          <w:szCs w:val="24"/>
        </w:rPr>
        <w:t>o</w:t>
      </w:r>
      <w:r w:rsidRPr="0023424D">
        <w:rPr>
          <w:rFonts w:ascii="Garamond" w:hAnsi="Garamond"/>
          <w:b/>
          <w:sz w:val="24"/>
          <w:szCs w:val="24"/>
        </w:rPr>
        <w:t xml:space="preserve"> o zaključeni izobrazbi</w:t>
      </w:r>
      <w:bookmarkEnd w:id="151"/>
      <w:bookmarkEnd w:id="152"/>
    </w:p>
    <w:p w14:paraId="681ACCDF" w14:textId="612AFCE3" w:rsidR="007D6DE8" w:rsidRDefault="007D6DE8" w:rsidP="00E93D1D">
      <w:pPr>
        <w:pStyle w:val="Odstavekseznama"/>
        <w:numPr>
          <w:ilvl w:val="0"/>
          <w:numId w:val="15"/>
        </w:numPr>
        <w:rPr>
          <w:rFonts w:ascii="Garamond" w:hAnsi="Garamond"/>
          <w:b/>
          <w:sz w:val="24"/>
          <w:szCs w:val="24"/>
        </w:rPr>
      </w:pPr>
      <w:r>
        <w:rPr>
          <w:rFonts w:ascii="Garamond" w:hAnsi="Garamond"/>
          <w:b/>
          <w:sz w:val="24"/>
          <w:szCs w:val="24"/>
        </w:rPr>
        <w:t>potrdilo o nekaznovanosti zoper spolno nedotakljivost</w:t>
      </w:r>
    </w:p>
    <w:p w14:paraId="493489A0" w14:textId="4604DAA1" w:rsidR="007D6DE8" w:rsidRDefault="007D6DE8" w:rsidP="007D6DE8">
      <w:pPr>
        <w:rPr>
          <w:rFonts w:ascii="Garamond" w:hAnsi="Garamond"/>
          <w:b/>
          <w:sz w:val="24"/>
          <w:szCs w:val="24"/>
        </w:rPr>
      </w:pPr>
    </w:p>
    <w:p w14:paraId="7EF74402" w14:textId="77777777" w:rsidR="00BC0239" w:rsidRPr="00BC0239" w:rsidRDefault="00BC0239" w:rsidP="00057F54"/>
    <w:p w14:paraId="5BB30E4A" w14:textId="77777777" w:rsidR="00B33C9F" w:rsidRDefault="00B33C9F"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p>
    <w:p w14:paraId="631B2B65" w14:textId="77777777"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53" w:name="_Toc74656983"/>
      <w:r w:rsidRPr="00BC0239">
        <w:rPr>
          <w:rFonts w:ascii="Garamond" w:eastAsia="Calibri" w:hAnsi="Garamond" w:cs="Times New Roman"/>
          <w:b/>
          <w:sz w:val="24"/>
          <w:szCs w:val="24"/>
        </w:rPr>
        <w:lastRenderedPageBreak/>
        <w:t xml:space="preserve">Izjava po 35. členu </w:t>
      </w:r>
      <w:proofErr w:type="spellStart"/>
      <w:r w:rsidRPr="00BC0239">
        <w:rPr>
          <w:rFonts w:ascii="Garamond" w:eastAsia="Calibri" w:hAnsi="Garamond" w:cs="Times New Roman"/>
          <w:b/>
          <w:sz w:val="24"/>
          <w:szCs w:val="24"/>
        </w:rPr>
        <w:t>ZIntPK</w:t>
      </w:r>
      <w:bookmarkEnd w:id="141"/>
      <w:bookmarkEnd w:id="153"/>
      <w:proofErr w:type="spellEnd"/>
      <w:r w:rsidRPr="00BC0239">
        <w:rPr>
          <w:rFonts w:ascii="Garamond" w:eastAsia="Calibri" w:hAnsi="Garamond" w:cs="Times New Roman"/>
          <w:b/>
          <w:sz w:val="24"/>
          <w:szCs w:val="24"/>
        </w:rPr>
        <w:t xml:space="preserve"> </w:t>
      </w:r>
    </w:p>
    <w:p w14:paraId="245CA37A"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rPr>
      </w:pPr>
    </w:p>
    <w:p w14:paraId="10F8345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1CFDEB11" w14:textId="5E92955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lang w:eastAsia="sl-SI"/>
        </w:rPr>
      </w:pPr>
      <w:r w:rsidRPr="00BC0239">
        <w:rPr>
          <w:rFonts w:ascii="Garamond" w:eastAsia="Calibri" w:hAnsi="Garamond" w:cs="Times New Roman"/>
          <w:sz w:val="24"/>
          <w:szCs w:val="24"/>
        </w:rPr>
        <w:t xml:space="preserve">V postopku za izvedbo javnega naročila </w:t>
      </w:r>
      <w:r w:rsidRPr="00BC0239">
        <w:rPr>
          <w:rFonts w:ascii="Garamond" w:eastAsia="Calibri" w:hAnsi="Garamond" w:cs="Times New Roman"/>
          <w:i/>
          <w:sz w:val="24"/>
          <w:szCs w:val="24"/>
        </w:rPr>
        <w:t xml:space="preserve">za </w:t>
      </w:r>
      <w:r w:rsidRPr="00BC0239">
        <w:rPr>
          <w:rFonts w:ascii="Garamond" w:eastAsia="Calibri" w:hAnsi="Garamond" w:cs="Times New Roman"/>
          <w:i/>
          <w:sz w:val="24"/>
          <w:szCs w:val="24"/>
          <w:lang w:eastAsia="sl-SI"/>
        </w:rPr>
        <w:t xml:space="preserve">  »Okolju prijazne storitve čiščenja  </w:t>
      </w:r>
      <w:r w:rsidR="00B37B13">
        <w:rPr>
          <w:rFonts w:ascii="Garamond" w:eastAsia="Calibri" w:hAnsi="Garamond" w:cs="Times New Roman"/>
          <w:i/>
          <w:sz w:val="24"/>
          <w:szCs w:val="24"/>
          <w:lang w:eastAsia="sl-SI"/>
        </w:rPr>
        <w:t>in storitev hišniških opravil z urejanjem okolice</w:t>
      </w:r>
      <w:r w:rsidR="00B33C9F">
        <w:rPr>
          <w:rFonts w:ascii="Garamond" w:eastAsia="Calibri" w:hAnsi="Garamond" w:cs="Times New Roman"/>
          <w:i/>
          <w:sz w:val="24"/>
          <w:szCs w:val="24"/>
          <w:lang w:eastAsia="sl-SI"/>
        </w:rPr>
        <w:t xml:space="preserve"> in dobavo mivke</w:t>
      </w:r>
      <w:r w:rsidR="00B37B13">
        <w:rPr>
          <w:rFonts w:ascii="Garamond" w:eastAsia="Calibri" w:hAnsi="Garamond" w:cs="Times New Roman"/>
          <w:i/>
          <w:sz w:val="24"/>
          <w:szCs w:val="24"/>
          <w:lang w:eastAsia="sl-SI"/>
        </w:rPr>
        <w:t xml:space="preserve"> </w:t>
      </w:r>
      <w:r w:rsidRPr="00BC0239">
        <w:rPr>
          <w:rFonts w:ascii="Garamond" w:eastAsia="Calibri" w:hAnsi="Garamond" w:cs="Times New Roman"/>
          <w:i/>
          <w:sz w:val="24"/>
          <w:szCs w:val="24"/>
          <w:lang w:eastAsia="sl-SI"/>
        </w:rPr>
        <w:t xml:space="preserve">v enotah zavoda Kranjskih vrtcev« </w:t>
      </w:r>
    </w:p>
    <w:p w14:paraId="542FBAC0"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bCs/>
          <w:sz w:val="24"/>
          <w:szCs w:val="24"/>
        </w:rPr>
      </w:pPr>
    </w:p>
    <w:p w14:paraId="461C2DD8"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bCs/>
          <w:i/>
          <w:sz w:val="24"/>
          <w:szCs w:val="24"/>
        </w:rPr>
      </w:pPr>
      <w:r w:rsidRPr="00BC0239">
        <w:rPr>
          <w:rFonts w:ascii="Garamond" w:eastAsia="Calibri" w:hAnsi="Garamond" w:cs="Times New Roman"/>
          <w:bCs/>
          <w:sz w:val="24"/>
          <w:szCs w:val="24"/>
        </w:rPr>
        <w:t>ponudnik</w:t>
      </w:r>
      <w:r w:rsidRPr="00BC0239">
        <w:rPr>
          <w:rFonts w:ascii="Garamond" w:eastAsia="Calibri" w:hAnsi="Garamond" w:cs="Times New Roman"/>
          <w:sz w:val="24"/>
          <w:szCs w:val="24"/>
        </w:rPr>
        <w:t>:</w:t>
      </w:r>
      <w:r w:rsidRPr="00BC0239">
        <w:rPr>
          <w:rFonts w:ascii="Garamond" w:eastAsia="Calibri" w:hAnsi="Garamond" w:cs="Times New Roman"/>
          <w:i/>
          <w:sz w:val="24"/>
          <w:szCs w:val="24"/>
        </w:rPr>
        <w:t xml:space="preserve"> </w:t>
      </w:r>
      <w:r w:rsidRPr="00BC0239">
        <w:rPr>
          <w:rFonts w:ascii="Garamond" w:eastAsia="Calibri" w:hAnsi="Garamond" w:cs="Times New Roman"/>
          <w:bCs/>
          <w:i/>
          <w:sz w:val="24"/>
          <w:szCs w:val="24"/>
        </w:rPr>
        <w:t>…………………………………………………………</w:t>
      </w:r>
    </w:p>
    <w:p w14:paraId="421785FE"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bCs/>
          <w:sz w:val="24"/>
          <w:szCs w:val="24"/>
        </w:rPr>
      </w:pPr>
    </w:p>
    <w:p w14:paraId="1B7C48E7" w14:textId="2340F6D2"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rPr>
      </w:pPr>
      <w:r w:rsidRPr="00BC0239">
        <w:rPr>
          <w:rFonts w:ascii="Garamond" w:eastAsia="Calibri" w:hAnsi="Garamond" w:cs="Times New Roman"/>
          <w:bCs/>
          <w:sz w:val="24"/>
          <w:szCs w:val="24"/>
        </w:rPr>
        <w:t xml:space="preserve">izjavlja, da ni nastopil položaj, kot ga ureja določilo 35. člena </w:t>
      </w:r>
      <w:r w:rsidRPr="00BC0239">
        <w:rPr>
          <w:rFonts w:ascii="Garamond" w:eastAsia="Calibri" w:hAnsi="Garamond" w:cs="Times New Roman"/>
          <w:sz w:val="24"/>
          <w:szCs w:val="24"/>
        </w:rPr>
        <w:t xml:space="preserve">Zakona o integriteti in preprečevanju korupcije (ZIntPK-UPB2, </w:t>
      </w:r>
      <w:proofErr w:type="spellStart"/>
      <w:r w:rsidRPr="00BC0239">
        <w:rPr>
          <w:rFonts w:ascii="Garamond" w:eastAsia="Calibri" w:hAnsi="Garamond" w:cs="Times New Roman"/>
          <w:sz w:val="24"/>
          <w:szCs w:val="24"/>
        </w:rPr>
        <w:t>Ur.l</w:t>
      </w:r>
      <w:proofErr w:type="spellEnd"/>
      <w:r w:rsidRPr="00BC0239">
        <w:rPr>
          <w:rFonts w:ascii="Garamond" w:eastAsia="Calibri" w:hAnsi="Garamond" w:cs="Times New Roman"/>
          <w:sz w:val="24"/>
          <w:szCs w:val="24"/>
        </w:rPr>
        <w:t>. RS 69/11</w:t>
      </w:r>
      <w:r w:rsidR="00057F54">
        <w:rPr>
          <w:rFonts w:ascii="Garamond" w:eastAsia="Calibri" w:hAnsi="Garamond" w:cs="Times New Roman"/>
          <w:sz w:val="24"/>
          <w:szCs w:val="24"/>
        </w:rPr>
        <w:t xml:space="preserve"> in 158/20</w:t>
      </w:r>
      <w:r w:rsidRPr="00BC0239">
        <w:rPr>
          <w:rFonts w:ascii="Garamond" w:eastAsia="Calibri" w:hAnsi="Garamond" w:cs="Times New Roman"/>
          <w:sz w:val="24"/>
          <w:szCs w:val="24"/>
        </w:rPr>
        <w:t>).</w:t>
      </w:r>
    </w:p>
    <w:p w14:paraId="0A05816A"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rPr>
      </w:pPr>
    </w:p>
    <w:p w14:paraId="10427B87"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rPr>
      </w:pPr>
    </w:p>
    <w:p w14:paraId="6189B079"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Določba 1. odst. 35. člena </w:t>
      </w:r>
      <w:proofErr w:type="spellStart"/>
      <w:r w:rsidRPr="00BC0239">
        <w:rPr>
          <w:rFonts w:ascii="Garamond" w:eastAsia="Calibri" w:hAnsi="Garamond" w:cs="Times New Roman"/>
          <w:sz w:val="24"/>
          <w:szCs w:val="24"/>
        </w:rPr>
        <w:t>ZIntPK</w:t>
      </w:r>
      <w:proofErr w:type="spellEnd"/>
      <w:r w:rsidRPr="00BC0239">
        <w:rPr>
          <w:rFonts w:ascii="Garamond" w:eastAsia="Calibri" w:hAnsi="Garamond" w:cs="Times New Roman"/>
          <w:sz w:val="24"/>
          <w:szCs w:val="24"/>
        </w:rPr>
        <w:t xml:space="preserve"> med drugim določa, da o</w:t>
      </w:r>
      <w:r w:rsidRPr="00BC0239">
        <w:rPr>
          <w:rFonts w:ascii="Garamond" w:eastAsia="Calibri" w:hAnsi="Garamond" w:cs="Times New Roman"/>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A440844"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rPr>
      </w:pPr>
    </w:p>
    <w:p w14:paraId="1EFE11A4"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3F77AA7"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18290361"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lang w:eastAsia="sl-SI"/>
        </w:rPr>
        <w:t xml:space="preserve">Pogodba, ki je v nasprotju z določbami 35.  člena </w:t>
      </w:r>
      <w:proofErr w:type="spellStart"/>
      <w:r w:rsidRPr="00BC0239">
        <w:rPr>
          <w:rFonts w:ascii="Garamond" w:eastAsia="Calibri" w:hAnsi="Garamond" w:cs="Times New Roman"/>
          <w:sz w:val="24"/>
          <w:szCs w:val="24"/>
          <w:lang w:eastAsia="sl-SI"/>
        </w:rPr>
        <w:t>ZIntPK</w:t>
      </w:r>
      <w:proofErr w:type="spellEnd"/>
      <w:r w:rsidRPr="00BC0239">
        <w:rPr>
          <w:rFonts w:ascii="Garamond" w:eastAsia="Calibri" w:hAnsi="Garamond" w:cs="Times New Roman"/>
          <w:sz w:val="24"/>
          <w:szCs w:val="24"/>
          <w:lang w:eastAsia="sl-SI"/>
        </w:rPr>
        <w:t>, je nična.</w:t>
      </w:r>
    </w:p>
    <w:p w14:paraId="7873683E" w14:textId="77777777" w:rsidR="00BC0239" w:rsidRPr="00BC0239" w:rsidRDefault="00BC0239" w:rsidP="00BC0239">
      <w:pPr>
        <w:spacing w:after="200" w:line="324" w:lineRule="auto"/>
        <w:rPr>
          <w:rFonts w:ascii="Garamond" w:eastAsia="Calibri" w:hAnsi="Garamond" w:cs="Times New Roman"/>
          <w:sz w:val="24"/>
          <w:szCs w:val="24"/>
        </w:rPr>
      </w:pPr>
    </w:p>
    <w:p w14:paraId="7E7301B7" w14:textId="77777777" w:rsidR="00BC0239" w:rsidRPr="00BC0239" w:rsidRDefault="00BC0239" w:rsidP="00BC0239">
      <w:pPr>
        <w:shd w:val="clear" w:color="auto" w:fill="FFFFFF" w:themeFill="background1"/>
        <w:spacing w:before="200" w:after="0" w:line="324" w:lineRule="auto"/>
        <w:jc w:val="both"/>
        <w:rPr>
          <w:rFonts w:ascii="Garamond" w:eastAsia="Calibri" w:hAnsi="Garamond" w:cs="Times New Roman"/>
          <w:sz w:val="24"/>
          <w:szCs w:val="24"/>
          <w:lang w:eastAsia="sl-SI"/>
        </w:rPr>
      </w:pPr>
    </w:p>
    <w:p w14:paraId="1D15B89A"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Kraj in datum:                                            Žig: </w:t>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t>Podpis ponudnika:</w:t>
      </w:r>
    </w:p>
    <w:p w14:paraId="6653B1E4" w14:textId="77777777" w:rsidR="008047BE" w:rsidRDefault="008047BE" w:rsidP="00BC0239">
      <w:pPr>
        <w:shd w:val="clear" w:color="auto" w:fill="FFFFFF" w:themeFill="background1"/>
        <w:spacing w:after="0" w:line="324" w:lineRule="auto"/>
        <w:ind w:left="3540" w:firstLine="708"/>
        <w:jc w:val="both"/>
        <w:rPr>
          <w:rFonts w:ascii="Garamond" w:eastAsia="Calibri" w:hAnsi="Garamond" w:cs="Times New Roman"/>
          <w:sz w:val="24"/>
          <w:szCs w:val="24"/>
          <w:lang w:eastAsia="sl-SI"/>
        </w:rPr>
      </w:pPr>
    </w:p>
    <w:p w14:paraId="26ABB97E" w14:textId="0F8070DF" w:rsidR="008047BE" w:rsidRDefault="008047BE" w:rsidP="00BC0239">
      <w:pPr>
        <w:shd w:val="clear" w:color="auto" w:fill="FFFFFF" w:themeFill="background1"/>
        <w:spacing w:after="0" w:line="324" w:lineRule="auto"/>
        <w:ind w:left="3540" w:firstLine="708"/>
        <w:jc w:val="both"/>
        <w:rPr>
          <w:rFonts w:ascii="Garamond" w:eastAsia="Calibri" w:hAnsi="Garamond" w:cs="Times New Roman"/>
          <w:sz w:val="24"/>
          <w:szCs w:val="24"/>
          <w:lang w:eastAsia="sl-SI"/>
        </w:rPr>
      </w:pPr>
    </w:p>
    <w:p w14:paraId="4D76C918" w14:textId="610D6C64" w:rsidR="0023424D" w:rsidRDefault="0023424D" w:rsidP="00BC0239">
      <w:pPr>
        <w:shd w:val="clear" w:color="auto" w:fill="FFFFFF" w:themeFill="background1"/>
        <w:spacing w:after="0" w:line="324" w:lineRule="auto"/>
        <w:ind w:left="3540" w:firstLine="708"/>
        <w:jc w:val="both"/>
        <w:rPr>
          <w:rFonts w:ascii="Garamond" w:eastAsia="Calibri" w:hAnsi="Garamond" w:cs="Times New Roman"/>
          <w:sz w:val="24"/>
          <w:szCs w:val="24"/>
          <w:lang w:eastAsia="sl-SI"/>
        </w:rPr>
      </w:pPr>
    </w:p>
    <w:p w14:paraId="5B042DE4" w14:textId="4A615D71" w:rsidR="0023424D" w:rsidRDefault="0023424D" w:rsidP="00BC0239">
      <w:pPr>
        <w:shd w:val="clear" w:color="auto" w:fill="FFFFFF" w:themeFill="background1"/>
        <w:spacing w:after="0" w:line="324" w:lineRule="auto"/>
        <w:ind w:left="3540" w:firstLine="708"/>
        <w:jc w:val="both"/>
        <w:rPr>
          <w:rFonts w:ascii="Garamond" w:eastAsia="Calibri" w:hAnsi="Garamond" w:cs="Times New Roman"/>
          <w:sz w:val="24"/>
          <w:szCs w:val="24"/>
          <w:lang w:eastAsia="sl-SI"/>
        </w:rPr>
      </w:pPr>
    </w:p>
    <w:p w14:paraId="144A9B2F" w14:textId="77777777" w:rsidR="0023424D" w:rsidRDefault="0023424D" w:rsidP="00BC0239">
      <w:pPr>
        <w:shd w:val="clear" w:color="auto" w:fill="FFFFFF" w:themeFill="background1"/>
        <w:spacing w:after="0" w:line="324" w:lineRule="auto"/>
        <w:ind w:left="3540" w:firstLine="708"/>
        <w:jc w:val="both"/>
        <w:rPr>
          <w:rFonts w:ascii="Garamond" w:eastAsia="Calibri" w:hAnsi="Garamond" w:cs="Times New Roman"/>
          <w:sz w:val="24"/>
          <w:szCs w:val="24"/>
          <w:lang w:eastAsia="sl-SI"/>
        </w:rPr>
      </w:pPr>
    </w:p>
    <w:p w14:paraId="54724441" w14:textId="77777777" w:rsidR="008047BE" w:rsidRDefault="008047BE" w:rsidP="00BC0239">
      <w:pPr>
        <w:shd w:val="clear" w:color="auto" w:fill="FFFFFF" w:themeFill="background1"/>
        <w:spacing w:after="0" w:line="324" w:lineRule="auto"/>
        <w:ind w:left="3540" w:firstLine="708"/>
        <w:jc w:val="both"/>
        <w:rPr>
          <w:rFonts w:ascii="Garamond" w:eastAsia="Calibri" w:hAnsi="Garamond" w:cs="Times New Roman"/>
          <w:sz w:val="24"/>
          <w:szCs w:val="24"/>
          <w:lang w:eastAsia="sl-SI"/>
        </w:rPr>
      </w:pPr>
    </w:p>
    <w:p w14:paraId="3EB1466F" w14:textId="77777777" w:rsidR="008047BE" w:rsidRPr="00BC0239" w:rsidRDefault="008047BE" w:rsidP="008047BE">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54" w:name="_Toc396065660"/>
      <w:bookmarkStart w:id="155" w:name="_Toc431195299"/>
      <w:bookmarkStart w:id="156" w:name="_Toc436814738"/>
      <w:bookmarkStart w:id="157" w:name="_Toc449014025"/>
      <w:bookmarkStart w:id="158" w:name="_Toc398205566"/>
      <w:bookmarkStart w:id="159" w:name="_Toc74656984"/>
      <w:r w:rsidRPr="00BC0239">
        <w:rPr>
          <w:rFonts w:ascii="Garamond" w:eastAsia="Calibri" w:hAnsi="Garamond" w:cs="Times New Roman"/>
          <w:b/>
          <w:sz w:val="24"/>
          <w:szCs w:val="24"/>
        </w:rPr>
        <w:lastRenderedPageBreak/>
        <w:t>Pooblastilo za pridobitev potrdila iz kazenske evidence za fizične osebe</w:t>
      </w:r>
      <w:bookmarkEnd w:id="154"/>
      <w:bookmarkEnd w:id="155"/>
      <w:bookmarkEnd w:id="156"/>
      <w:bookmarkEnd w:id="157"/>
      <w:r w:rsidRPr="00BC0239">
        <w:rPr>
          <w:rFonts w:ascii="Garamond" w:eastAsia="Calibri" w:hAnsi="Garamond" w:cs="Times New Roman"/>
          <w:b/>
          <w:sz w:val="24"/>
          <w:szCs w:val="24"/>
          <w:vertAlign w:val="superscript"/>
        </w:rPr>
        <w:footnoteReference w:id="3"/>
      </w:r>
      <w:bookmarkEnd w:id="159"/>
    </w:p>
    <w:p w14:paraId="31E7DB7A" w14:textId="77777777" w:rsidR="008047BE" w:rsidRPr="00BC0239" w:rsidRDefault="008047BE" w:rsidP="008047BE">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Pooblastitelj(ica)</w:t>
      </w:r>
    </w:p>
    <w:p w14:paraId="26DBB848" w14:textId="77777777" w:rsidR="008047BE" w:rsidRPr="00BC0239" w:rsidRDefault="008047BE" w:rsidP="008047BE">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____________________________________________________________________</w:t>
      </w:r>
    </w:p>
    <w:p w14:paraId="56395748" w14:textId="0610A2C2" w:rsidR="008047BE" w:rsidRPr="00BC0239" w:rsidRDefault="008047BE" w:rsidP="008047BE">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daje soglasje naročniku Kranjski vrtci, Ulica Nikole Tesle 2, 4000 Kranj, da skladno 75. členom ZJN-3 za potrebe preverjanja izpolnjevanja pogojev v postopku oddaje javnega naročila </w:t>
      </w:r>
      <w:r>
        <w:rPr>
          <w:rFonts w:ascii="Garamond" w:eastAsia="Calibri" w:hAnsi="Garamond" w:cs="Times New Roman"/>
          <w:sz w:val="24"/>
          <w:szCs w:val="24"/>
        </w:rPr>
        <w:t>»Okolju prijazne storitve čiščenja in storitve hišniških opravil z urejanjem okolice in dobavo mivke v enotah zavoda Kranjski vrtci«</w:t>
      </w:r>
      <w:r w:rsidRPr="00BC0239">
        <w:rPr>
          <w:rFonts w:ascii="Garamond" w:eastAsia="Calibri" w:hAnsi="Garamond" w:cs="Times New Roman"/>
          <w:sz w:val="24"/>
          <w:szCs w:val="24"/>
        </w:rPr>
        <w:t xml:space="preserve">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44"/>
        <w:gridCol w:w="341"/>
        <w:gridCol w:w="2293"/>
        <w:gridCol w:w="2651"/>
        <w:gridCol w:w="51"/>
      </w:tblGrid>
      <w:tr w:rsidR="008047BE" w:rsidRPr="00BC0239" w14:paraId="45475C4D" w14:textId="77777777" w:rsidTr="008408CA">
        <w:trPr>
          <w:trHeight w:val="255"/>
        </w:trPr>
        <w:tc>
          <w:tcPr>
            <w:tcW w:w="2885" w:type="dxa"/>
            <w:gridSpan w:val="2"/>
          </w:tcPr>
          <w:p w14:paraId="70D636AD"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IME IN PRIIMEK</w:t>
            </w:r>
          </w:p>
        </w:tc>
        <w:tc>
          <w:tcPr>
            <w:tcW w:w="4995" w:type="dxa"/>
            <w:gridSpan w:val="3"/>
          </w:tcPr>
          <w:p w14:paraId="64FC7CA9"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sz w:val="24"/>
                <w:szCs w:val="24"/>
              </w:rPr>
            </w:pPr>
          </w:p>
        </w:tc>
      </w:tr>
      <w:tr w:rsidR="008047BE" w:rsidRPr="00BC0239" w14:paraId="593ED8AA" w14:textId="77777777" w:rsidTr="008408CA">
        <w:trPr>
          <w:trHeight w:val="210"/>
        </w:trPr>
        <w:tc>
          <w:tcPr>
            <w:tcW w:w="2885" w:type="dxa"/>
            <w:gridSpan w:val="2"/>
          </w:tcPr>
          <w:p w14:paraId="5DACC7F1"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(prejšnji priimek)</w:t>
            </w:r>
          </w:p>
        </w:tc>
        <w:tc>
          <w:tcPr>
            <w:tcW w:w="4995" w:type="dxa"/>
            <w:gridSpan w:val="3"/>
          </w:tcPr>
          <w:p w14:paraId="487F5DD0"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sz w:val="24"/>
                <w:szCs w:val="24"/>
              </w:rPr>
            </w:pPr>
          </w:p>
        </w:tc>
      </w:tr>
      <w:tr w:rsidR="008047BE" w:rsidRPr="00BC0239" w14:paraId="5C63A764" w14:textId="77777777" w:rsidTr="008408CA">
        <w:trPr>
          <w:trHeight w:val="225"/>
        </w:trPr>
        <w:tc>
          <w:tcPr>
            <w:tcW w:w="2885" w:type="dxa"/>
            <w:gridSpan w:val="2"/>
          </w:tcPr>
          <w:p w14:paraId="5B0AE55F"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EMŠO</w:t>
            </w:r>
          </w:p>
        </w:tc>
        <w:tc>
          <w:tcPr>
            <w:tcW w:w="4995" w:type="dxa"/>
            <w:gridSpan w:val="3"/>
          </w:tcPr>
          <w:p w14:paraId="4C0E51C4"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sz w:val="24"/>
                <w:szCs w:val="24"/>
              </w:rPr>
            </w:pPr>
          </w:p>
        </w:tc>
      </w:tr>
      <w:tr w:rsidR="008047BE" w:rsidRPr="00BC0239" w14:paraId="1846B58B" w14:textId="77777777" w:rsidTr="008408CA">
        <w:trPr>
          <w:trHeight w:val="315"/>
        </w:trPr>
        <w:tc>
          <w:tcPr>
            <w:tcW w:w="2885" w:type="dxa"/>
            <w:gridSpan w:val="2"/>
          </w:tcPr>
          <w:p w14:paraId="76198356"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DATUM ROJSTVA</w:t>
            </w:r>
          </w:p>
        </w:tc>
        <w:tc>
          <w:tcPr>
            <w:tcW w:w="4995" w:type="dxa"/>
            <w:gridSpan w:val="3"/>
          </w:tcPr>
          <w:p w14:paraId="4BD07C8B"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sz w:val="24"/>
                <w:szCs w:val="24"/>
              </w:rPr>
            </w:pPr>
          </w:p>
        </w:tc>
      </w:tr>
      <w:tr w:rsidR="008047BE" w:rsidRPr="00BC0239" w14:paraId="5AF00260" w14:textId="77777777" w:rsidTr="008408CA">
        <w:trPr>
          <w:trHeight w:val="375"/>
        </w:trPr>
        <w:tc>
          <w:tcPr>
            <w:tcW w:w="2885" w:type="dxa"/>
            <w:gridSpan w:val="2"/>
          </w:tcPr>
          <w:p w14:paraId="6BAF4F30"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KRAJ ROJSTVA</w:t>
            </w:r>
          </w:p>
        </w:tc>
        <w:tc>
          <w:tcPr>
            <w:tcW w:w="4995" w:type="dxa"/>
            <w:gridSpan w:val="3"/>
          </w:tcPr>
          <w:p w14:paraId="3F7DDF65"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sz w:val="24"/>
                <w:szCs w:val="24"/>
              </w:rPr>
            </w:pPr>
          </w:p>
        </w:tc>
      </w:tr>
      <w:tr w:rsidR="008047BE" w:rsidRPr="00BC0239" w14:paraId="16EB60F7" w14:textId="77777777" w:rsidTr="008408CA">
        <w:trPr>
          <w:trHeight w:val="270"/>
        </w:trPr>
        <w:tc>
          <w:tcPr>
            <w:tcW w:w="2885" w:type="dxa"/>
            <w:gridSpan w:val="2"/>
          </w:tcPr>
          <w:p w14:paraId="4498112A"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OBČINA ROJSTVA</w:t>
            </w:r>
          </w:p>
        </w:tc>
        <w:tc>
          <w:tcPr>
            <w:tcW w:w="4995" w:type="dxa"/>
            <w:gridSpan w:val="3"/>
          </w:tcPr>
          <w:p w14:paraId="18D74E81"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sz w:val="24"/>
                <w:szCs w:val="24"/>
              </w:rPr>
            </w:pPr>
          </w:p>
        </w:tc>
      </w:tr>
      <w:tr w:rsidR="008047BE" w:rsidRPr="00BC0239" w14:paraId="739E0265" w14:textId="77777777" w:rsidTr="008408CA">
        <w:trPr>
          <w:trHeight w:val="375"/>
        </w:trPr>
        <w:tc>
          <w:tcPr>
            <w:tcW w:w="2885" w:type="dxa"/>
            <w:gridSpan w:val="2"/>
          </w:tcPr>
          <w:p w14:paraId="5EF39CC0"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DRŽAVA ROJSTVA</w:t>
            </w:r>
          </w:p>
        </w:tc>
        <w:tc>
          <w:tcPr>
            <w:tcW w:w="4995" w:type="dxa"/>
            <w:gridSpan w:val="3"/>
          </w:tcPr>
          <w:p w14:paraId="42D1545B"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sz w:val="24"/>
                <w:szCs w:val="24"/>
              </w:rPr>
            </w:pPr>
          </w:p>
        </w:tc>
      </w:tr>
      <w:tr w:rsidR="008047BE" w:rsidRPr="00BC0239" w14:paraId="5084F3E3" w14:textId="77777777" w:rsidTr="008408CA">
        <w:trPr>
          <w:trHeight w:val="330"/>
        </w:trPr>
        <w:tc>
          <w:tcPr>
            <w:tcW w:w="2885" w:type="dxa"/>
            <w:gridSpan w:val="2"/>
          </w:tcPr>
          <w:p w14:paraId="0FCEC6A5"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STALNO/ZAČASNO BIVALIŠČE</w:t>
            </w:r>
          </w:p>
        </w:tc>
        <w:tc>
          <w:tcPr>
            <w:tcW w:w="4995" w:type="dxa"/>
            <w:gridSpan w:val="3"/>
          </w:tcPr>
          <w:p w14:paraId="0AA7556D"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sz w:val="24"/>
                <w:szCs w:val="24"/>
              </w:rPr>
            </w:pPr>
          </w:p>
        </w:tc>
      </w:tr>
      <w:tr w:rsidR="008047BE" w:rsidRPr="00BC0239" w14:paraId="415AB089" w14:textId="77777777" w:rsidTr="008408CA">
        <w:trPr>
          <w:trHeight w:val="225"/>
        </w:trPr>
        <w:tc>
          <w:tcPr>
            <w:tcW w:w="2885" w:type="dxa"/>
            <w:gridSpan w:val="2"/>
          </w:tcPr>
          <w:p w14:paraId="178D3BA3"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DRŽAVLJANSTVO</w:t>
            </w:r>
          </w:p>
        </w:tc>
        <w:tc>
          <w:tcPr>
            <w:tcW w:w="4995" w:type="dxa"/>
            <w:gridSpan w:val="3"/>
          </w:tcPr>
          <w:p w14:paraId="20358C79"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sz w:val="24"/>
                <w:szCs w:val="24"/>
              </w:rPr>
            </w:pPr>
          </w:p>
        </w:tc>
      </w:tr>
      <w:tr w:rsidR="008047BE" w:rsidRPr="00BC0239" w14:paraId="7698BAE3" w14:textId="77777777" w:rsidTr="00840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1"/>
          <w:wAfter w:w="18" w:type="dxa"/>
        </w:trPr>
        <w:tc>
          <w:tcPr>
            <w:tcW w:w="2544" w:type="dxa"/>
          </w:tcPr>
          <w:p w14:paraId="4B0EFFD0" w14:textId="77777777" w:rsidR="009C171B" w:rsidRDefault="009C171B" w:rsidP="008408CA">
            <w:pPr>
              <w:shd w:val="clear" w:color="auto" w:fill="FFFFFF" w:themeFill="background1"/>
              <w:spacing w:after="240" w:line="324" w:lineRule="auto"/>
              <w:jc w:val="both"/>
              <w:rPr>
                <w:rFonts w:ascii="Garamond" w:eastAsia="Calibri" w:hAnsi="Garamond" w:cs="Times New Roman"/>
                <w:sz w:val="24"/>
                <w:szCs w:val="24"/>
              </w:rPr>
            </w:pPr>
          </w:p>
          <w:p w14:paraId="4F33428C" w14:textId="487EFF25"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Kraj:</w:t>
            </w:r>
          </w:p>
        </w:tc>
        <w:tc>
          <w:tcPr>
            <w:tcW w:w="2634" w:type="dxa"/>
            <w:gridSpan w:val="2"/>
          </w:tcPr>
          <w:p w14:paraId="7C8CD956"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p>
        </w:tc>
        <w:tc>
          <w:tcPr>
            <w:tcW w:w="2651" w:type="dxa"/>
          </w:tcPr>
          <w:p w14:paraId="466277C3" w14:textId="77777777" w:rsidR="009C171B" w:rsidRDefault="009C171B" w:rsidP="008408CA">
            <w:pPr>
              <w:shd w:val="clear" w:color="auto" w:fill="FFFFFF" w:themeFill="background1"/>
              <w:spacing w:after="240" w:line="324" w:lineRule="auto"/>
              <w:jc w:val="both"/>
              <w:rPr>
                <w:rFonts w:ascii="Garamond" w:eastAsia="Calibri" w:hAnsi="Garamond" w:cs="Times New Roman"/>
                <w:sz w:val="24"/>
                <w:szCs w:val="24"/>
              </w:rPr>
            </w:pPr>
          </w:p>
          <w:p w14:paraId="427AA856" w14:textId="1978B272"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Podpis:</w:t>
            </w:r>
          </w:p>
        </w:tc>
      </w:tr>
      <w:tr w:rsidR="008047BE" w:rsidRPr="00BC0239" w14:paraId="66931170" w14:textId="77777777" w:rsidTr="00840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1"/>
          <w:wAfter w:w="18" w:type="dxa"/>
        </w:trPr>
        <w:tc>
          <w:tcPr>
            <w:tcW w:w="2544" w:type="dxa"/>
          </w:tcPr>
          <w:p w14:paraId="5C4699E3"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p>
        </w:tc>
        <w:tc>
          <w:tcPr>
            <w:tcW w:w="2634" w:type="dxa"/>
            <w:gridSpan w:val="2"/>
          </w:tcPr>
          <w:p w14:paraId="1B8A8A62"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p>
        </w:tc>
        <w:tc>
          <w:tcPr>
            <w:tcW w:w="2651" w:type="dxa"/>
          </w:tcPr>
          <w:p w14:paraId="2CEBA12D"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p>
        </w:tc>
      </w:tr>
      <w:tr w:rsidR="008047BE" w:rsidRPr="00BC0239" w14:paraId="7E84DA6F" w14:textId="77777777" w:rsidTr="00840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1"/>
          <w:wAfter w:w="18" w:type="dxa"/>
        </w:trPr>
        <w:tc>
          <w:tcPr>
            <w:tcW w:w="2544" w:type="dxa"/>
          </w:tcPr>
          <w:p w14:paraId="3310EA94"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Datum:</w:t>
            </w:r>
          </w:p>
        </w:tc>
        <w:tc>
          <w:tcPr>
            <w:tcW w:w="2634" w:type="dxa"/>
            <w:gridSpan w:val="2"/>
          </w:tcPr>
          <w:p w14:paraId="2B03F108"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p>
        </w:tc>
        <w:tc>
          <w:tcPr>
            <w:tcW w:w="2651" w:type="dxa"/>
          </w:tcPr>
          <w:p w14:paraId="51427B66"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p>
        </w:tc>
      </w:tr>
    </w:tbl>
    <w:p w14:paraId="49BCC11F" w14:textId="77777777" w:rsidR="008047BE" w:rsidRPr="00BC0239" w:rsidRDefault="008047BE" w:rsidP="008047BE">
      <w:bookmarkStart w:id="160" w:name="_Toc431195300"/>
      <w:bookmarkStart w:id="161" w:name="_Toc436814739"/>
      <w:bookmarkStart w:id="162" w:name="_Toc449014026"/>
      <w:bookmarkEnd w:id="158"/>
    </w:p>
    <w:p w14:paraId="69499235" w14:textId="77777777" w:rsidR="008047BE" w:rsidRPr="00BC0239" w:rsidRDefault="008047BE" w:rsidP="008047BE"/>
    <w:p w14:paraId="467AF430" w14:textId="77777777" w:rsidR="008047BE" w:rsidRPr="0023424D" w:rsidRDefault="008047BE" w:rsidP="0023424D">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63" w:name="_Toc74656985"/>
      <w:r w:rsidRPr="0023424D">
        <w:rPr>
          <w:rFonts w:ascii="Garamond" w:eastAsia="Calibri" w:hAnsi="Garamond" w:cs="Times New Roman"/>
          <w:b/>
          <w:sz w:val="24"/>
          <w:szCs w:val="24"/>
        </w:rPr>
        <w:lastRenderedPageBreak/>
        <w:t>Pooblastilo za pridobitev potrdila iz kazenske evidence za pravne osebe</w:t>
      </w:r>
      <w:bookmarkEnd w:id="160"/>
      <w:bookmarkEnd w:id="161"/>
      <w:bookmarkEnd w:id="162"/>
      <w:bookmarkEnd w:id="163"/>
    </w:p>
    <w:p w14:paraId="75F6B5B8" w14:textId="77777777" w:rsidR="008047BE" w:rsidRPr="00BC0239" w:rsidRDefault="008047BE" w:rsidP="008047BE">
      <w:pPr>
        <w:shd w:val="clear" w:color="auto" w:fill="FFFFFF" w:themeFill="background1"/>
        <w:spacing w:after="24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Pooblastitelj </w:t>
      </w:r>
    </w:p>
    <w:p w14:paraId="14A63D59" w14:textId="77777777" w:rsidR="008047BE" w:rsidRPr="00BC0239" w:rsidRDefault="008047BE" w:rsidP="008047BE">
      <w:pPr>
        <w:shd w:val="clear" w:color="auto" w:fill="FFFFFF" w:themeFill="background1"/>
        <w:spacing w:after="24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____________________________________________________________________</w:t>
      </w:r>
    </w:p>
    <w:p w14:paraId="488C2937" w14:textId="100EABCE" w:rsidR="008047BE" w:rsidRPr="00BC0239" w:rsidRDefault="008047BE" w:rsidP="008047BE">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daje soglasje naročniku Kranjski vrtci, Ulica Nikole Tesle 2, 4000 Kranj, da skladno 75. členom ZJN-3 za potrebe preverjanja izpolnjevanja pogojev v postopku oddaje javnega naročila </w:t>
      </w:r>
      <w:r>
        <w:rPr>
          <w:rFonts w:ascii="Garamond" w:eastAsia="Calibri" w:hAnsi="Garamond" w:cs="Times New Roman"/>
          <w:sz w:val="24"/>
          <w:szCs w:val="24"/>
        </w:rPr>
        <w:t>»Okolju prijazne storitve čiščenja in storitve hišniških opravil z urejanjem okolice in dobavo mivke v enotah zavoda Kranjski vrtci«</w:t>
      </w:r>
      <w:r w:rsidRPr="00BC0239">
        <w:rPr>
          <w:rFonts w:ascii="Garamond" w:eastAsia="Calibri" w:hAnsi="Garamond" w:cs="Times New Roman"/>
          <w:sz w:val="24"/>
          <w:szCs w:val="24"/>
        </w:rPr>
        <w:t xml:space="preserve">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4416116D" w14:textId="77777777" w:rsidR="008047BE" w:rsidRPr="00BC0239" w:rsidRDefault="008047BE" w:rsidP="008047BE">
      <w:pPr>
        <w:shd w:val="clear" w:color="auto" w:fill="FFFFFF" w:themeFill="background1"/>
        <w:spacing w:after="240" w:line="324" w:lineRule="auto"/>
        <w:jc w:val="both"/>
        <w:rPr>
          <w:rFonts w:ascii="Garamond" w:eastAsia="Calibri" w:hAnsi="Garamond" w:cs="Times New Roman"/>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8047BE" w:rsidRPr="00BC0239" w14:paraId="1C2F6377" w14:textId="77777777" w:rsidTr="008408CA">
        <w:trPr>
          <w:trHeight w:val="323"/>
        </w:trPr>
        <w:tc>
          <w:tcPr>
            <w:tcW w:w="3393" w:type="dxa"/>
          </w:tcPr>
          <w:p w14:paraId="1DA75266"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FIRMA (NAZIV) PRAVNE OSEBE</w:t>
            </w:r>
          </w:p>
        </w:tc>
        <w:tc>
          <w:tcPr>
            <w:tcW w:w="4512" w:type="dxa"/>
          </w:tcPr>
          <w:p w14:paraId="3710D7B1" w14:textId="77777777" w:rsidR="008047BE" w:rsidRPr="00BC0239" w:rsidRDefault="008047BE" w:rsidP="008408CA">
            <w:pPr>
              <w:shd w:val="clear" w:color="auto" w:fill="FFFFFF" w:themeFill="background1"/>
              <w:spacing w:after="240" w:line="324" w:lineRule="auto"/>
              <w:ind w:left="-9"/>
              <w:jc w:val="both"/>
              <w:rPr>
                <w:rFonts w:ascii="Garamond" w:eastAsia="Calibri" w:hAnsi="Garamond" w:cs="Times New Roman"/>
                <w:sz w:val="24"/>
                <w:szCs w:val="24"/>
              </w:rPr>
            </w:pPr>
          </w:p>
        </w:tc>
      </w:tr>
      <w:tr w:rsidR="008047BE" w:rsidRPr="00BC0239" w14:paraId="17C7C33B" w14:textId="77777777" w:rsidTr="008408CA">
        <w:trPr>
          <w:trHeight w:val="285"/>
        </w:trPr>
        <w:tc>
          <w:tcPr>
            <w:tcW w:w="3393" w:type="dxa"/>
          </w:tcPr>
          <w:p w14:paraId="61078E9E" w14:textId="77777777" w:rsidR="008047BE" w:rsidRPr="00BC0239" w:rsidRDefault="008047BE" w:rsidP="008408CA">
            <w:pPr>
              <w:shd w:val="clear" w:color="auto" w:fill="FFFFFF" w:themeFill="background1"/>
              <w:spacing w:after="240" w:line="324" w:lineRule="auto"/>
              <w:ind w:left="-9"/>
              <w:jc w:val="both"/>
              <w:rPr>
                <w:rFonts w:ascii="Garamond" w:eastAsia="Calibri" w:hAnsi="Garamond" w:cs="Times New Roman"/>
                <w:b/>
                <w:sz w:val="24"/>
                <w:szCs w:val="24"/>
              </w:rPr>
            </w:pPr>
            <w:r w:rsidRPr="00BC0239">
              <w:rPr>
                <w:rFonts w:ascii="Garamond" w:eastAsia="Calibri" w:hAnsi="Garamond" w:cs="Times New Roman"/>
                <w:b/>
                <w:sz w:val="24"/>
                <w:szCs w:val="24"/>
              </w:rPr>
              <w:t>SEDEŽ PRAVNE OSEBE</w:t>
            </w:r>
          </w:p>
        </w:tc>
        <w:tc>
          <w:tcPr>
            <w:tcW w:w="4512" w:type="dxa"/>
          </w:tcPr>
          <w:p w14:paraId="79F71AB0" w14:textId="77777777" w:rsidR="008047BE" w:rsidRPr="00BC0239" w:rsidRDefault="008047BE" w:rsidP="008408CA">
            <w:pPr>
              <w:shd w:val="clear" w:color="auto" w:fill="FFFFFF" w:themeFill="background1"/>
              <w:spacing w:after="240" w:line="324" w:lineRule="auto"/>
              <w:ind w:left="-9"/>
              <w:jc w:val="both"/>
              <w:rPr>
                <w:rFonts w:ascii="Garamond" w:eastAsia="Calibri" w:hAnsi="Garamond" w:cs="Times New Roman"/>
                <w:sz w:val="24"/>
                <w:szCs w:val="24"/>
              </w:rPr>
            </w:pPr>
          </w:p>
        </w:tc>
      </w:tr>
      <w:tr w:rsidR="008047BE" w:rsidRPr="00BC0239" w14:paraId="3C9A1DF4" w14:textId="77777777" w:rsidTr="008408CA">
        <w:trPr>
          <w:trHeight w:val="345"/>
        </w:trPr>
        <w:tc>
          <w:tcPr>
            <w:tcW w:w="3393" w:type="dxa"/>
          </w:tcPr>
          <w:p w14:paraId="65997A7C" w14:textId="77777777" w:rsidR="008047BE" w:rsidRPr="00BC0239" w:rsidRDefault="008047BE" w:rsidP="008408CA">
            <w:pPr>
              <w:shd w:val="clear" w:color="auto" w:fill="FFFFFF" w:themeFill="background1"/>
              <w:spacing w:after="240" w:line="324" w:lineRule="auto"/>
              <w:ind w:left="-9"/>
              <w:jc w:val="both"/>
              <w:rPr>
                <w:rFonts w:ascii="Garamond" w:eastAsia="Calibri" w:hAnsi="Garamond" w:cs="Times New Roman"/>
                <w:b/>
                <w:sz w:val="24"/>
                <w:szCs w:val="24"/>
              </w:rPr>
            </w:pPr>
            <w:r w:rsidRPr="00BC0239">
              <w:rPr>
                <w:rFonts w:ascii="Garamond" w:eastAsia="Calibri" w:hAnsi="Garamond" w:cs="Times New Roman"/>
                <w:b/>
                <w:sz w:val="24"/>
                <w:szCs w:val="24"/>
              </w:rPr>
              <w:t>OBČINA SEDEŽA PRAVNE OSEBE</w:t>
            </w:r>
          </w:p>
        </w:tc>
        <w:tc>
          <w:tcPr>
            <w:tcW w:w="4512" w:type="dxa"/>
          </w:tcPr>
          <w:p w14:paraId="4BFCCEE6" w14:textId="77777777" w:rsidR="008047BE" w:rsidRPr="00BC0239" w:rsidRDefault="008047BE" w:rsidP="008408CA">
            <w:pPr>
              <w:shd w:val="clear" w:color="auto" w:fill="FFFFFF" w:themeFill="background1"/>
              <w:spacing w:after="240" w:line="324" w:lineRule="auto"/>
              <w:ind w:left="-9"/>
              <w:jc w:val="both"/>
              <w:rPr>
                <w:rFonts w:ascii="Garamond" w:eastAsia="Calibri" w:hAnsi="Garamond" w:cs="Times New Roman"/>
                <w:sz w:val="24"/>
                <w:szCs w:val="24"/>
              </w:rPr>
            </w:pPr>
          </w:p>
        </w:tc>
      </w:tr>
      <w:tr w:rsidR="008047BE" w:rsidRPr="00BC0239" w14:paraId="08A66F1A" w14:textId="77777777" w:rsidTr="008408CA">
        <w:trPr>
          <w:trHeight w:val="330"/>
        </w:trPr>
        <w:tc>
          <w:tcPr>
            <w:tcW w:w="3393" w:type="dxa"/>
          </w:tcPr>
          <w:p w14:paraId="7F7BEFA8" w14:textId="77777777" w:rsidR="008047BE" w:rsidRPr="00BC0239" w:rsidRDefault="008047BE" w:rsidP="008408CA">
            <w:pPr>
              <w:shd w:val="clear" w:color="auto" w:fill="FFFFFF" w:themeFill="background1"/>
              <w:spacing w:after="240" w:line="324" w:lineRule="auto"/>
              <w:ind w:left="-9"/>
              <w:jc w:val="both"/>
              <w:rPr>
                <w:rFonts w:ascii="Garamond" w:eastAsia="Calibri" w:hAnsi="Garamond" w:cs="Times New Roman"/>
                <w:b/>
                <w:sz w:val="24"/>
                <w:szCs w:val="24"/>
              </w:rPr>
            </w:pPr>
            <w:r w:rsidRPr="00BC0239">
              <w:rPr>
                <w:rFonts w:ascii="Garamond" w:eastAsia="Calibri" w:hAnsi="Garamond" w:cs="Times New Roman"/>
                <w:b/>
                <w:sz w:val="24"/>
                <w:szCs w:val="24"/>
              </w:rPr>
              <w:t>MATIČNA ŠTEVILKA</w:t>
            </w:r>
          </w:p>
        </w:tc>
        <w:tc>
          <w:tcPr>
            <w:tcW w:w="4512" w:type="dxa"/>
          </w:tcPr>
          <w:p w14:paraId="50A5EDF3" w14:textId="77777777" w:rsidR="008047BE" w:rsidRPr="00BC0239" w:rsidRDefault="008047BE" w:rsidP="008408CA">
            <w:pPr>
              <w:shd w:val="clear" w:color="auto" w:fill="FFFFFF" w:themeFill="background1"/>
              <w:spacing w:after="240" w:line="324" w:lineRule="auto"/>
              <w:ind w:left="-9"/>
              <w:jc w:val="both"/>
              <w:rPr>
                <w:rFonts w:ascii="Garamond" w:eastAsia="Calibri" w:hAnsi="Garamond" w:cs="Times New Roman"/>
                <w:sz w:val="24"/>
                <w:szCs w:val="24"/>
              </w:rPr>
            </w:pPr>
          </w:p>
        </w:tc>
      </w:tr>
      <w:tr w:rsidR="008047BE" w:rsidRPr="00BC0239" w14:paraId="3971ADED" w14:textId="77777777" w:rsidTr="008408CA">
        <w:trPr>
          <w:trHeight w:val="285"/>
        </w:trPr>
        <w:tc>
          <w:tcPr>
            <w:tcW w:w="3393" w:type="dxa"/>
          </w:tcPr>
          <w:p w14:paraId="7400FA87" w14:textId="77777777" w:rsidR="008047BE" w:rsidRPr="00BC0239" w:rsidRDefault="008047BE" w:rsidP="008408CA">
            <w:pPr>
              <w:shd w:val="clear" w:color="auto" w:fill="FFFFFF" w:themeFill="background1"/>
              <w:spacing w:after="240" w:line="324" w:lineRule="auto"/>
              <w:ind w:left="-9"/>
              <w:jc w:val="both"/>
              <w:rPr>
                <w:rFonts w:ascii="Garamond" w:eastAsia="Calibri" w:hAnsi="Garamond" w:cs="Times New Roman"/>
                <w:b/>
                <w:sz w:val="24"/>
                <w:szCs w:val="24"/>
              </w:rPr>
            </w:pPr>
            <w:r w:rsidRPr="00BC0239">
              <w:rPr>
                <w:rFonts w:ascii="Garamond" w:eastAsia="Calibri" w:hAnsi="Garamond" w:cs="Times New Roman"/>
                <w:b/>
                <w:sz w:val="24"/>
                <w:szCs w:val="24"/>
              </w:rPr>
              <w:t>ŠTEVILKA VPISA V SODNI REGISTER</w:t>
            </w:r>
          </w:p>
        </w:tc>
        <w:tc>
          <w:tcPr>
            <w:tcW w:w="4512" w:type="dxa"/>
          </w:tcPr>
          <w:p w14:paraId="64981530" w14:textId="77777777" w:rsidR="008047BE" w:rsidRPr="00BC0239" w:rsidRDefault="008047BE" w:rsidP="008408CA">
            <w:pPr>
              <w:shd w:val="clear" w:color="auto" w:fill="FFFFFF" w:themeFill="background1"/>
              <w:spacing w:after="240" w:line="324" w:lineRule="auto"/>
              <w:ind w:left="-9"/>
              <w:jc w:val="both"/>
              <w:rPr>
                <w:rFonts w:ascii="Garamond" w:eastAsia="Calibri" w:hAnsi="Garamond" w:cs="Times New Roman"/>
                <w:sz w:val="24"/>
                <w:szCs w:val="24"/>
              </w:rPr>
            </w:pPr>
          </w:p>
        </w:tc>
      </w:tr>
    </w:tbl>
    <w:p w14:paraId="592A2E9E" w14:textId="77777777" w:rsidR="008047BE" w:rsidRPr="00BC0239" w:rsidRDefault="008047BE" w:rsidP="008047BE">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424B5537" w14:textId="77777777" w:rsidR="008047BE" w:rsidRPr="00BC0239" w:rsidRDefault="008047BE" w:rsidP="008047BE">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tbl>
      <w:tblPr>
        <w:tblW w:w="0" w:type="auto"/>
        <w:tblInd w:w="108" w:type="dxa"/>
        <w:tblLook w:val="00A0" w:firstRow="1" w:lastRow="0" w:firstColumn="1" w:lastColumn="0" w:noHBand="0" w:noVBand="0"/>
      </w:tblPr>
      <w:tblGrid>
        <w:gridCol w:w="2542"/>
        <w:gridCol w:w="2639"/>
        <w:gridCol w:w="2648"/>
      </w:tblGrid>
      <w:tr w:rsidR="008047BE" w:rsidRPr="00BC0239" w14:paraId="3C5BFF18" w14:textId="77777777" w:rsidTr="008408CA">
        <w:tc>
          <w:tcPr>
            <w:tcW w:w="2542" w:type="dxa"/>
          </w:tcPr>
          <w:p w14:paraId="1A46148A"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Kraj:</w:t>
            </w:r>
          </w:p>
        </w:tc>
        <w:tc>
          <w:tcPr>
            <w:tcW w:w="2639" w:type="dxa"/>
          </w:tcPr>
          <w:p w14:paraId="0D8EC4A2"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Žig:</w:t>
            </w:r>
          </w:p>
        </w:tc>
        <w:tc>
          <w:tcPr>
            <w:tcW w:w="2648" w:type="dxa"/>
          </w:tcPr>
          <w:p w14:paraId="391A2DCE"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Podpis:</w:t>
            </w:r>
          </w:p>
        </w:tc>
      </w:tr>
      <w:tr w:rsidR="008047BE" w:rsidRPr="00BC0239" w14:paraId="4AEAB46D" w14:textId="77777777" w:rsidTr="008408CA">
        <w:tc>
          <w:tcPr>
            <w:tcW w:w="2542" w:type="dxa"/>
          </w:tcPr>
          <w:p w14:paraId="73EFF8C8" w14:textId="77777777" w:rsidR="009C171B" w:rsidRDefault="009C171B" w:rsidP="008408CA">
            <w:pPr>
              <w:shd w:val="clear" w:color="auto" w:fill="FFFFFF" w:themeFill="background1"/>
              <w:spacing w:after="240" w:line="324" w:lineRule="auto"/>
              <w:jc w:val="both"/>
              <w:rPr>
                <w:rFonts w:ascii="Garamond" w:eastAsia="Calibri" w:hAnsi="Garamond" w:cs="Times New Roman"/>
                <w:sz w:val="24"/>
                <w:szCs w:val="24"/>
              </w:rPr>
            </w:pPr>
          </w:p>
          <w:p w14:paraId="104485E7" w14:textId="77777777" w:rsidR="009C171B" w:rsidRDefault="009C171B" w:rsidP="008408CA">
            <w:pPr>
              <w:shd w:val="clear" w:color="auto" w:fill="FFFFFF" w:themeFill="background1"/>
              <w:spacing w:after="240" w:line="324" w:lineRule="auto"/>
              <w:jc w:val="both"/>
              <w:rPr>
                <w:rFonts w:ascii="Garamond" w:eastAsia="Calibri" w:hAnsi="Garamond" w:cs="Times New Roman"/>
                <w:sz w:val="24"/>
                <w:szCs w:val="24"/>
              </w:rPr>
            </w:pPr>
          </w:p>
          <w:p w14:paraId="30560B98" w14:textId="5827F73B"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Datum:</w:t>
            </w:r>
          </w:p>
        </w:tc>
        <w:tc>
          <w:tcPr>
            <w:tcW w:w="2639" w:type="dxa"/>
          </w:tcPr>
          <w:p w14:paraId="700791D2"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p>
        </w:tc>
        <w:tc>
          <w:tcPr>
            <w:tcW w:w="2648" w:type="dxa"/>
          </w:tcPr>
          <w:p w14:paraId="6D7209B1"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p>
        </w:tc>
      </w:tr>
    </w:tbl>
    <w:p w14:paraId="29188D72" w14:textId="490BDBC3" w:rsidR="008047BE" w:rsidRDefault="008047BE" w:rsidP="008047BE">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br w:type="page"/>
      </w:r>
    </w:p>
    <w:p w14:paraId="73DFBE1D" w14:textId="77777777" w:rsidR="00176B4F" w:rsidRDefault="00176B4F" w:rsidP="00176B4F">
      <w:pPr>
        <w:pStyle w:val="Naslov1"/>
      </w:pPr>
      <w:bookmarkStart w:id="164" w:name="_Toc45191722"/>
      <w:bookmarkStart w:id="165" w:name="_Toc74656986"/>
      <w:r>
        <w:lastRenderedPageBreak/>
        <w:t>Izjava o udeležbi fizičnih in pravnih oseb v lastništvu ponudnika</w:t>
      </w:r>
      <w:bookmarkEnd w:id="164"/>
      <w:bookmarkEnd w:id="165"/>
    </w:p>
    <w:p w14:paraId="698D4748" w14:textId="77777777" w:rsidR="00176B4F" w:rsidRDefault="00176B4F" w:rsidP="00176B4F">
      <w:pPr>
        <w:spacing w:after="0" w:line="240" w:lineRule="auto"/>
        <w:rPr>
          <w:rFonts w:ascii="Arial" w:eastAsia="Times New Roman" w:hAnsi="Arial" w:cs="Arial"/>
          <w:b/>
          <w:lang w:eastAsia="sl-SI"/>
        </w:rPr>
      </w:pPr>
    </w:p>
    <w:p w14:paraId="6BF492F5" w14:textId="2CAB9F32" w:rsidR="00176B4F" w:rsidRDefault="00176B4F" w:rsidP="00B33C9F">
      <w:pPr>
        <w:spacing w:after="0" w:line="360"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 xml:space="preserve">V postopku oddaje naročila </w:t>
      </w:r>
      <w:r w:rsidRPr="00176B4F">
        <w:rPr>
          <w:rFonts w:ascii="Garamond" w:eastAsia="Times New Roman" w:hAnsi="Garamond" w:cs="Arial"/>
          <w:sz w:val="24"/>
          <w:szCs w:val="24"/>
          <w:lang w:eastAsia="sl-SI"/>
        </w:rPr>
        <w:t>»Okolju prijazne storitve čiščenja in storitve hišniških opravil z urejanjem okolice in dobavo mivke v enotah zavoda Kranjski vrtci«</w:t>
      </w:r>
      <w:r>
        <w:rPr>
          <w:rFonts w:ascii="Garamond" w:eastAsia="Times New Roman" w:hAnsi="Garamond" w:cs="Arial"/>
          <w:sz w:val="24"/>
          <w:szCs w:val="24"/>
          <w:lang w:eastAsia="sl-SI"/>
        </w:rPr>
        <w:t>, objavljen na Portalu javnih naročil pod  št. objave JN____/2021  podajam naslednjo Izjavo o udeležbi fizičnih in pravnih oseb v lastništvu ponudnika</w:t>
      </w:r>
    </w:p>
    <w:p w14:paraId="20B6C03C" w14:textId="77777777" w:rsidR="00176B4F" w:rsidRDefault="00176B4F" w:rsidP="00176B4F">
      <w:pPr>
        <w:spacing w:after="0" w:line="240" w:lineRule="auto"/>
        <w:rPr>
          <w:rFonts w:ascii="Garamond" w:eastAsia="Times New Roman" w:hAnsi="Garamond" w:cs="Arial"/>
          <w:b/>
          <w:sz w:val="24"/>
          <w:szCs w:val="24"/>
          <w:lang w:eastAsia="sl-SI"/>
        </w:rPr>
      </w:pPr>
    </w:p>
    <w:p w14:paraId="1DF981C2" w14:textId="77777777" w:rsidR="00176B4F" w:rsidRDefault="00176B4F" w:rsidP="00176B4F">
      <w:pPr>
        <w:spacing w:after="0" w:line="240" w:lineRule="auto"/>
        <w:jc w:val="both"/>
        <w:rPr>
          <w:rFonts w:ascii="Garamond" w:eastAsia="Times New Roman" w:hAnsi="Garamond" w:cs="Arial"/>
          <w:b/>
          <w:sz w:val="24"/>
          <w:szCs w:val="24"/>
          <w:lang w:eastAsia="sl-SI"/>
        </w:rPr>
      </w:pPr>
      <w:r>
        <w:rPr>
          <w:rFonts w:ascii="Garamond" w:eastAsia="Times New Roman" w:hAnsi="Garamond" w:cs="Arial"/>
          <w:b/>
          <w:sz w:val="24"/>
          <w:szCs w:val="24"/>
          <w:lang w:eastAsia="sl-SI"/>
        </w:rPr>
        <w:t>PODATKI O PONUDNIKU:</w:t>
      </w:r>
    </w:p>
    <w:p w14:paraId="07F3BFA7" w14:textId="77777777" w:rsidR="00176B4F" w:rsidRDefault="00176B4F" w:rsidP="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Opomba: podatki o pravni osebi zasebnega ali javnega prava, fizični osebi – samostojnem podjetniku posamezniku, društvu, združenju, …</w:t>
      </w:r>
    </w:p>
    <w:p w14:paraId="2D0C2AC8" w14:textId="77777777" w:rsidR="00176B4F" w:rsidRDefault="00176B4F" w:rsidP="00176B4F">
      <w:pPr>
        <w:spacing w:after="0" w:line="240"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____________________________________________________</w:t>
      </w:r>
    </w:p>
    <w:p w14:paraId="46D20E93" w14:textId="77777777" w:rsidR="00176B4F" w:rsidRDefault="00176B4F" w:rsidP="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(naziv in naslov ponudnika)</w:t>
      </w:r>
    </w:p>
    <w:p w14:paraId="03860808" w14:textId="77777777" w:rsidR="00176B4F" w:rsidRDefault="00176B4F" w:rsidP="00176B4F">
      <w:pPr>
        <w:spacing w:after="0" w:line="240"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__________________________</w:t>
      </w:r>
    </w:p>
    <w:p w14:paraId="47EEBA3A" w14:textId="77777777" w:rsidR="00176B4F" w:rsidRDefault="00176B4F" w:rsidP="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(matična številka)</w:t>
      </w:r>
    </w:p>
    <w:p w14:paraId="2C6B1A10" w14:textId="77777777" w:rsidR="00176B4F" w:rsidRDefault="00176B4F" w:rsidP="00176B4F">
      <w:pPr>
        <w:spacing w:after="0" w:line="240"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__________________________</w:t>
      </w:r>
    </w:p>
    <w:p w14:paraId="23D3AD3C" w14:textId="77777777" w:rsidR="00176B4F" w:rsidRDefault="00176B4F" w:rsidP="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(davčna številka)</w:t>
      </w:r>
    </w:p>
    <w:p w14:paraId="0AA98CF9" w14:textId="77777777" w:rsidR="00176B4F" w:rsidRDefault="00176B4F" w:rsidP="00176B4F">
      <w:pPr>
        <w:spacing w:after="0" w:line="240" w:lineRule="auto"/>
        <w:jc w:val="both"/>
        <w:rPr>
          <w:rFonts w:ascii="Garamond" w:eastAsia="Times New Roman" w:hAnsi="Garamond" w:cs="Arial"/>
          <w:sz w:val="24"/>
          <w:szCs w:val="24"/>
          <w:lang w:eastAsia="sl-SI"/>
        </w:rPr>
      </w:pPr>
    </w:p>
    <w:p w14:paraId="2591EC73" w14:textId="77777777" w:rsidR="00176B4F" w:rsidRDefault="00176B4F" w:rsidP="00176B4F">
      <w:pPr>
        <w:spacing w:after="0" w:line="240" w:lineRule="auto"/>
        <w:jc w:val="both"/>
        <w:rPr>
          <w:rFonts w:ascii="Garamond" w:eastAsia="Times New Roman" w:hAnsi="Garamond" w:cs="Arial"/>
          <w:b/>
          <w:sz w:val="24"/>
          <w:szCs w:val="24"/>
          <w:lang w:eastAsia="sl-SI"/>
        </w:rPr>
      </w:pPr>
      <w:r>
        <w:rPr>
          <w:rFonts w:ascii="Garamond" w:eastAsia="Times New Roman" w:hAnsi="Garamond" w:cs="Arial"/>
          <w:b/>
          <w:sz w:val="24"/>
          <w:szCs w:val="24"/>
          <w:lang w:eastAsia="sl-SI"/>
        </w:rPr>
        <w:t>UDELEŽBA FIZIČNIH IN PRAVNIH OSEB V LASTNIŠTVU PONUDNIKA:</w:t>
      </w:r>
    </w:p>
    <w:p w14:paraId="6A28AFE5" w14:textId="77777777" w:rsidR="00176B4F" w:rsidRDefault="00176B4F" w:rsidP="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Opomba: vpisati je potrebno naslednje podatke o udeležbi fizičnih in pravnih oseb v lastništvu ponudnika:</w:t>
      </w:r>
    </w:p>
    <w:p w14:paraId="35F0E645" w14:textId="77777777" w:rsidR="00176B4F" w:rsidRDefault="00176B4F" w:rsidP="00E93D1D">
      <w:pPr>
        <w:numPr>
          <w:ilvl w:val="0"/>
          <w:numId w:val="33"/>
        </w:numPr>
        <w:spacing w:after="0" w:line="240" w:lineRule="auto"/>
        <w:ind w:left="426"/>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za fizične osebe: ime in priimek, naslov prebivališča in delež lastništva;</w:t>
      </w:r>
    </w:p>
    <w:p w14:paraId="75BEA521" w14:textId="77777777" w:rsidR="00176B4F" w:rsidRDefault="00176B4F" w:rsidP="00E93D1D">
      <w:pPr>
        <w:numPr>
          <w:ilvl w:val="0"/>
          <w:numId w:val="33"/>
        </w:numPr>
        <w:spacing w:after="0" w:line="240" w:lineRule="auto"/>
        <w:ind w:left="426"/>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za pravne osebe: naziv in naslov pravne osebe in delež lastništva.</w:t>
      </w:r>
    </w:p>
    <w:p w14:paraId="2DD1C871" w14:textId="77777777" w:rsidR="00176B4F" w:rsidRDefault="00176B4F" w:rsidP="00176B4F">
      <w:pPr>
        <w:spacing w:after="0" w:line="240" w:lineRule="auto"/>
        <w:ind w:left="66"/>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Podatke je potrebno vpisati za vse udeležene v lastništvu, ne glede na delež lastništva.</w:t>
      </w:r>
    </w:p>
    <w:p w14:paraId="64036ECA" w14:textId="77777777" w:rsidR="00176B4F" w:rsidRDefault="00176B4F" w:rsidP="00176B4F">
      <w:pPr>
        <w:spacing w:after="0" w:line="240" w:lineRule="auto"/>
        <w:ind w:left="66"/>
        <w:jc w:val="both"/>
        <w:rPr>
          <w:rFonts w:ascii="Garamond" w:eastAsia="Times New Roman" w:hAnsi="Garamond" w:cs="Arial"/>
          <w:i/>
          <w:sz w:val="24"/>
          <w:szCs w:val="24"/>
          <w:lang w:eastAsia="sl-SI"/>
        </w:rPr>
      </w:pPr>
    </w:p>
    <w:p w14:paraId="72BE301E" w14:textId="77777777" w:rsidR="00176B4F" w:rsidRDefault="00176B4F" w:rsidP="00176B4F">
      <w:pPr>
        <w:spacing w:after="0" w:line="240" w:lineRule="auto"/>
        <w:ind w:left="66"/>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V kolikor je oseb v lastništvu ponudnika več, dodajte vrstice v tabeli, če obrazec izpolnjujete v elektronski obliki oziroma jih priložite izjavi v obliki seznama z vsemi potrebnimi podatki.</w:t>
      </w:r>
    </w:p>
    <w:p w14:paraId="0548EEF4" w14:textId="77777777" w:rsidR="00176B4F" w:rsidRDefault="00176B4F" w:rsidP="00176B4F">
      <w:pPr>
        <w:spacing w:after="0" w:line="240" w:lineRule="auto"/>
        <w:ind w:left="66"/>
        <w:jc w:val="both"/>
        <w:rPr>
          <w:rFonts w:ascii="Garamond" w:eastAsia="Times New Roman" w:hAnsi="Garamond" w:cs="Arial"/>
          <w: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18"/>
        <w:gridCol w:w="2651"/>
        <w:gridCol w:w="2330"/>
      </w:tblGrid>
      <w:tr w:rsidR="00176B4F" w14:paraId="66AA36D8" w14:textId="77777777" w:rsidTr="00176B4F">
        <w:tc>
          <w:tcPr>
            <w:tcW w:w="609" w:type="dxa"/>
            <w:tcBorders>
              <w:top w:val="single" w:sz="4" w:space="0" w:color="auto"/>
              <w:left w:val="single" w:sz="4" w:space="0" w:color="auto"/>
              <w:bottom w:val="single" w:sz="4" w:space="0" w:color="auto"/>
              <w:right w:val="single" w:sz="4" w:space="0" w:color="auto"/>
            </w:tcBorders>
          </w:tcPr>
          <w:p w14:paraId="5A03CA73" w14:textId="77777777" w:rsidR="00176B4F" w:rsidRDefault="00176B4F">
            <w:pPr>
              <w:spacing w:after="0" w:line="240" w:lineRule="auto"/>
              <w:jc w:val="both"/>
              <w:rPr>
                <w:rFonts w:ascii="Garamond" w:eastAsia="Times New Roman" w:hAnsi="Garamond" w:cs="Arial"/>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5E7A8660"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IME IN PRIIMEK /</w:t>
            </w:r>
          </w:p>
          <w:p w14:paraId="1D820098"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1F5D9A64"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NASLOV PREBIVALIŠČA /</w:t>
            </w:r>
          </w:p>
          <w:p w14:paraId="64F8B9A1"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34F64462"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DELEŽ LASTNIŠTVA</w:t>
            </w:r>
          </w:p>
        </w:tc>
      </w:tr>
      <w:tr w:rsidR="00176B4F" w14:paraId="2CF1CAB1" w14:textId="77777777" w:rsidTr="00176B4F">
        <w:tc>
          <w:tcPr>
            <w:tcW w:w="609" w:type="dxa"/>
            <w:tcBorders>
              <w:top w:val="single" w:sz="4" w:space="0" w:color="auto"/>
              <w:left w:val="single" w:sz="4" w:space="0" w:color="auto"/>
              <w:bottom w:val="single" w:sz="4" w:space="0" w:color="auto"/>
              <w:right w:val="single" w:sz="4" w:space="0" w:color="auto"/>
            </w:tcBorders>
            <w:hideMark/>
          </w:tcPr>
          <w:p w14:paraId="2B06F51B"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44F5D138" w14:textId="77777777" w:rsidR="00176B4F" w:rsidRDefault="00176B4F">
            <w:pPr>
              <w:spacing w:after="0" w:line="240" w:lineRule="auto"/>
              <w:jc w:val="both"/>
              <w:rPr>
                <w:rFonts w:ascii="Garamond" w:eastAsia="Times New Roman" w:hAnsi="Garamond" w:cs="Arial"/>
                <w:i/>
                <w:sz w:val="24"/>
                <w:szCs w:val="24"/>
                <w:lang w:eastAsia="sl-SI"/>
              </w:rPr>
            </w:pPr>
          </w:p>
          <w:p w14:paraId="256824F7" w14:textId="77777777" w:rsidR="00176B4F" w:rsidRDefault="00176B4F">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275EE67B" w14:textId="77777777" w:rsidR="00176B4F" w:rsidRDefault="00176B4F">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7EBCD2D9" w14:textId="77777777" w:rsidR="00176B4F" w:rsidRDefault="00176B4F">
            <w:pPr>
              <w:spacing w:after="0" w:line="240" w:lineRule="auto"/>
              <w:jc w:val="both"/>
              <w:rPr>
                <w:rFonts w:ascii="Garamond" w:eastAsia="Times New Roman" w:hAnsi="Garamond" w:cs="Arial"/>
                <w:i/>
                <w:sz w:val="24"/>
                <w:szCs w:val="24"/>
                <w:lang w:eastAsia="sl-SI"/>
              </w:rPr>
            </w:pPr>
          </w:p>
        </w:tc>
      </w:tr>
      <w:tr w:rsidR="00176B4F" w14:paraId="29074A13" w14:textId="77777777" w:rsidTr="00176B4F">
        <w:tc>
          <w:tcPr>
            <w:tcW w:w="609" w:type="dxa"/>
            <w:tcBorders>
              <w:top w:val="single" w:sz="4" w:space="0" w:color="auto"/>
              <w:left w:val="single" w:sz="4" w:space="0" w:color="auto"/>
              <w:bottom w:val="single" w:sz="4" w:space="0" w:color="auto"/>
              <w:right w:val="single" w:sz="4" w:space="0" w:color="auto"/>
            </w:tcBorders>
            <w:hideMark/>
          </w:tcPr>
          <w:p w14:paraId="52F9A584"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4E4FA227" w14:textId="77777777" w:rsidR="00176B4F" w:rsidRDefault="00176B4F">
            <w:pPr>
              <w:spacing w:after="0" w:line="240" w:lineRule="auto"/>
              <w:jc w:val="both"/>
              <w:rPr>
                <w:rFonts w:ascii="Garamond" w:eastAsia="Times New Roman" w:hAnsi="Garamond" w:cs="Arial"/>
                <w:i/>
                <w:sz w:val="24"/>
                <w:szCs w:val="24"/>
                <w:lang w:eastAsia="sl-SI"/>
              </w:rPr>
            </w:pPr>
          </w:p>
          <w:p w14:paraId="600C8CE8" w14:textId="77777777" w:rsidR="00176B4F" w:rsidRDefault="00176B4F">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5C8678D8" w14:textId="77777777" w:rsidR="00176B4F" w:rsidRDefault="00176B4F">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2DD6EB22" w14:textId="77777777" w:rsidR="00176B4F" w:rsidRDefault="00176B4F">
            <w:pPr>
              <w:spacing w:after="0" w:line="240" w:lineRule="auto"/>
              <w:jc w:val="both"/>
              <w:rPr>
                <w:rFonts w:ascii="Garamond" w:eastAsia="Times New Roman" w:hAnsi="Garamond" w:cs="Arial"/>
                <w:i/>
                <w:sz w:val="24"/>
                <w:szCs w:val="24"/>
                <w:lang w:eastAsia="sl-SI"/>
              </w:rPr>
            </w:pPr>
          </w:p>
        </w:tc>
      </w:tr>
      <w:tr w:rsidR="00176B4F" w14:paraId="2D43776F" w14:textId="77777777" w:rsidTr="00176B4F">
        <w:tc>
          <w:tcPr>
            <w:tcW w:w="609" w:type="dxa"/>
            <w:tcBorders>
              <w:top w:val="single" w:sz="4" w:space="0" w:color="auto"/>
              <w:left w:val="single" w:sz="4" w:space="0" w:color="auto"/>
              <w:bottom w:val="single" w:sz="4" w:space="0" w:color="auto"/>
              <w:right w:val="single" w:sz="4" w:space="0" w:color="auto"/>
            </w:tcBorders>
            <w:hideMark/>
          </w:tcPr>
          <w:p w14:paraId="17B182C3"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0FF22DBD" w14:textId="77777777" w:rsidR="00176B4F" w:rsidRDefault="00176B4F">
            <w:pPr>
              <w:spacing w:after="0" w:line="240" w:lineRule="auto"/>
              <w:jc w:val="both"/>
              <w:rPr>
                <w:rFonts w:ascii="Garamond" w:eastAsia="Times New Roman" w:hAnsi="Garamond" w:cs="Arial"/>
                <w:i/>
                <w:sz w:val="24"/>
                <w:szCs w:val="24"/>
                <w:lang w:eastAsia="sl-SI"/>
              </w:rPr>
            </w:pPr>
          </w:p>
          <w:p w14:paraId="58D1564B" w14:textId="77777777" w:rsidR="00176B4F" w:rsidRDefault="00176B4F">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71E862A5" w14:textId="77777777" w:rsidR="00176B4F" w:rsidRDefault="00176B4F">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7B1D4741" w14:textId="77777777" w:rsidR="00176B4F" w:rsidRDefault="00176B4F">
            <w:pPr>
              <w:spacing w:after="0" w:line="240" w:lineRule="auto"/>
              <w:jc w:val="both"/>
              <w:rPr>
                <w:rFonts w:ascii="Garamond" w:eastAsia="Times New Roman" w:hAnsi="Garamond" w:cs="Arial"/>
                <w:i/>
                <w:sz w:val="24"/>
                <w:szCs w:val="24"/>
                <w:lang w:eastAsia="sl-SI"/>
              </w:rPr>
            </w:pPr>
          </w:p>
        </w:tc>
      </w:tr>
    </w:tbl>
    <w:p w14:paraId="1049A9AE" w14:textId="77777777" w:rsidR="00176B4F" w:rsidRDefault="00176B4F" w:rsidP="00176B4F">
      <w:pPr>
        <w:spacing w:after="0" w:line="240" w:lineRule="auto"/>
        <w:jc w:val="both"/>
        <w:rPr>
          <w:rFonts w:ascii="Garamond" w:eastAsia="Times New Roman" w:hAnsi="Garamond" w:cs="Arial"/>
          <w:i/>
          <w:sz w:val="24"/>
          <w:szCs w:val="24"/>
          <w:lang w:eastAsia="sl-SI"/>
        </w:rPr>
      </w:pPr>
    </w:p>
    <w:p w14:paraId="74FF2F35" w14:textId="77777777" w:rsidR="00176B4F" w:rsidRDefault="00176B4F" w:rsidP="00176B4F">
      <w:pPr>
        <w:spacing w:after="0" w:line="240" w:lineRule="auto"/>
        <w:jc w:val="both"/>
        <w:rPr>
          <w:rFonts w:ascii="Garamond" w:eastAsia="Times New Roman" w:hAnsi="Garamond" w:cs="Arial"/>
          <w:b/>
          <w:sz w:val="24"/>
          <w:szCs w:val="24"/>
          <w:lang w:eastAsia="sl-SI"/>
        </w:rPr>
      </w:pPr>
      <w:r>
        <w:rPr>
          <w:rFonts w:ascii="Garamond" w:eastAsia="Times New Roman" w:hAnsi="Garamond" w:cs="Arial"/>
          <w:b/>
          <w:sz w:val="24"/>
          <w:szCs w:val="24"/>
          <w:lang w:eastAsia="sl-SI"/>
        </w:rPr>
        <w:t>PODATKI O TIHIH DRUŽBENIKIH</w:t>
      </w:r>
    </w:p>
    <w:p w14:paraId="7CC2EA87" w14:textId="77777777" w:rsidR="00176B4F" w:rsidRDefault="00176B4F" w:rsidP="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Opombe: v primeru, da so udeleženci v lastništvu ponudnika tihi družbeniki, je za vsakega od tihih družbenikov potrebno vpisati naslednje podatke:</w:t>
      </w:r>
    </w:p>
    <w:p w14:paraId="5CAC3AFF" w14:textId="77777777" w:rsidR="00176B4F" w:rsidRDefault="00176B4F" w:rsidP="00E93D1D">
      <w:pPr>
        <w:numPr>
          <w:ilvl w:val="0"/>
          <w:numId w:val="33"/>
        </w:numPr>
        <w:spacing w:after="0" w:line="240" w:lineRule="auto"/>
        <w:ind w:left="426"/>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za fizične osebe: ime in priimek, naslov prebivališča in delež lastništva;</w:t>
      </w:r>
    </w:p>
    <w:p w14:paraId="56602F83" w14:textId="77777777" w:rsidR="00176B4F" w:rsidRDefault="00176B4F" w:rsidP="00E93D1D">
      <w:pPr>
        <w:numPr>
          <w:ilvl w:val="0"/>
          <w:numId w:val="33"/>
        </w:numPr>
        <w:spacing w:after="0" w:line="240" w:lineRule="auto"/>
        <w:ind w:left="426"/>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za pravne osebe: naziv in naslov pravne osebe in delež lastništva.</w:t>
      </w:r>
    </w:p>
    <w:p w14:paraId="430B9D7D" w14:textId="77777777" w:rsidR="00176B4F" w:rsidRDefault="00176B4F" w:rsidP="00176B4F">
      <w:pPr>
        <w:spacing w:after="0" w:line="240" w:lineRule="auto"/>
        <w:ind w:left="66"/>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Podatke je potrebno vpisati za vse tihe družbenike, ne glede na delež lastništva.</w:t>
      </w:r>
    </w:p>
    <w:p w14:paraId="2FA5A9A4" w14:textId="77777777" w:rsidR="00176B4F" w:rsidRDefault="00176B4F" w:rsidP="00176B4F">
      <w:pPr>
        <w:spacing w:after="0" w:line="240" w:lineRule="auto"/>
        <w:ind w:left="66"/>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Tabelo izpolni ponudnik, v katerega lastništvu so udeleženi tihi družbeniki.</w:t>
      </w:r>
    </w:p>
    <w:p w14:paraId="17A338CD" w14:textId="77777777" w:rsidR="00B33C9F" w:rsidRDefault="00B33C9F" w:rsidP="00176B4F">
      <w:pPr>
        <w:spacing w:after="0" w:line="240" w:lineRule="auto"/>
        <w:ind w:left="66"/>
        <w:jc w:val="both"/>
        <w:rPr>
          <w:rFonts w:ascii="Garamond" w:eastAsia="Times New Roman" w:hAnsi="Garamond" w:cs="Arial"/>
          <w:i/>
          <w:sz w:val="24"/>
          <w:szCs w:val="24"/>
          <w:lang w:eastAsia="sl-SI"/>
        </w:rPr>
      </w:pPr>
    </w:p>
    <w:p w14:paraId="6BC6C239" w14:textId="77777777" w:rsidR="00B33C9F" w:rsidRDefault="00B33C9F" w:rsidP="00176B4F">
      <w:pPr>
        <w:spacing w:after="0" w:line="240" w:lineRule="auto"/>
        <w:ind w:left="66"/>
        <w:jc w:val="both"/>
        <w:rPr>
          <w:rFonts w:ascii="Garamond" w:eastAsia="Times New Roman" w:hAnsi="Garamond" w:cs="Arial"/>
          <w:i/>
          <w:sz w:val="24"/>
          <w:szCs w:val="24"/>
          <w:lang w:eastAsia="sl-SI"/>
        </w:rPr>
      </w:pPr>
    </w:p>
    <w:p w14:paraId="0169BB45" w14:textId="77777777" w:rsidR="00176B4F" w:rsidRDefault="00176B4F" w:rsidP="00176B4F">
      <w:pPr>
        <w:spacing w:after="0" w:line="240" w:lineRule="auto"/>
        <w:ind w:left="66"/>
        <w:jc w:val="both"/>
        <w:rPr>
          <w:rFonts w:ascii="Garamond" w:eastAsia="Times New Roman" w:hAnsi="Garamond" w:cs="Arial"/>
          <w: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18"/>
        <w:gridCol w:w="2651"/>
        <w:gridCol w:w="2330"/>
      </w:tblGrid>
      <w:tr w:rsidR="00176B4F" w14:paraId="55FA3F9D" w14:textId="77777777" w:rsidTr="00176B4F">
        <w:tc>
          <w:tcPr>
            <w:tcW w:w="609" w:type="dxa"/>
            <w:tcBorders>
              <w:top w:val="single" w:sz="4" w:space="0" w:color="auto"/>
              <w:left w:val="single" w:sz="4" w:space="0" w:color="auto"/>
              <w:bottom w:val="single" w:sz="4" w:space="0" w:color="auto"/>
              <w:right w:val="single" w:sz="4" w:space="0" w:color="auto"/>
            </w:tcBorders>
          </w:tcPr>
          <w:p w14:paraId="5041EC81" w14:textId="77777777" w:rsidR="00176B4F" w:rsidRDefault="00176B4F">
            <w:pPr>
              <w:spacing w:after="0" w:line="240" w:lineRule="auto"/>
              <w:jc w:val="both"/>
              <w:rPr>
                <w:rFonts w:ascii="Garamond" w:eastAsia="Times New Roman" w:hAnsi="Garamond" w:cs="Arial"/>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0C1AF1AD"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IME IN PRIIMEK /</w:t>
            </w:r>
          </w:p>
          <w:p w14:paraId="00B62C81"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67D5FC3F"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NASLOV PREBIVALIŠČA /</w:t>
            </w:r>
          </w:p>
          <w:p w14:paraId="173ADD40"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48468F74"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DELEŽ LASTNIŠTVA</w:t>
            </w:r>
          </w:p>
        </w:tc>
      </w:tr>
      <w:tr w:rsidR="00176B4F" w14:paraId="031F8141" w14:textId="77777777" w:rsidTr="00176B4F">
        <w:tc>
          <w:tcPr>
            <w:tcW w:w="609" w:type="dxa"/>
            <w:tcBorders>
              <w:top w:val="single" w:sz="4" w:space="0" w:color="auto"/>
              <w:left w:val="single" w:sz="4" w:space="0" w:color="auto"/>
              <w:bottom w:val="single" w:sz="4" w:space="0" w:color="auto"/>
              <w:right w:val="single" w:sz="4" w:space="0" w:color="auto"/>
            </w:tcBorders>
            <w:hideMark/>
          </w:tcPr>
          <w:p w14:paraId="7C674824"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214792AD" w14:textId="77777777" w:rsidR="00176B4F" w:rsidRDefault="00176B4F">
            <w:pPr>
              <w:spacing w:after="0" w:line="240" w:lineRule="auto"/>
              <w:jc w:val="both"/>
              <w:rPr>
                <w:rFonts w:ascii="Garamond" w:eastAsia="Times New Roman" w:hAnsi="Garamond" w:cs="Arial"/>
                <w:i/>
                <w:sz w:val="24"/>
                <w:szCs w:val="24"/>
                <w:lang w:eastAsia="sl-SI"/>
              </w:rPr>
            </w:pPr>
          </w:p>
          <w:p w14:paraId="51D2CB97" w14:textId="77777777" w:rsidR="00176B4F" w:rsidRDefault="00176B4F">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1ED94A68" w14:textId="77777777" w:rsidR="00176B4F" w:rsidRDefault="00176B4F">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11083680" w14:textId="77777777" w:rsidR="00176B4F" w:rsidRDefault="00176B4F">
            <w:pPr>
              <w:spacing w:after="0" w:line="240" w:lineRule="auto"/>
              <w:jc w:val="both"/>
              <w:rPr>
                <w:rFonts w:ascii="Garamond" w:eastAsia="Times New Roman" w:hAnsi="Garamond" w:cs="Arial"/>
                <w:i/>
                <w:sz w:val="24"/>
                <w:szCs w:val="24"/>
                <w:lang w:eastAsia="sl-SI"/>
              </w:rPr>
            </w:pPr>
          </w:p>
        </w:tc>
      </w:tr>
      <w:tr w:rsidR="00176B4F" w14:paraId="67AB7867" w14:textId="77777777" w:rsidTr="00176B4F">
        <w:tc>
          <w:tcPr>
            <w:tcW w:w="609" w:type="dxa"/>
            <w:tcBorders>
              <w:top w:val="single" w:sz="4" w:space="0" w:color="auto"/>
              <w:left w:val="single" w:sz="4" w:space="0" w:color="auto"/>
              <w:bottom w:val="single" w:sz="4" w:space="0" w:color="auto"/>
              <w:right w:val="single" w:sz="4" w:space="0" w:color="auto"/>
            </w:tcBorders>
            <w:hideMark/>
          </w:tcPr>
          <w:p w14:paraId="6AAE494B"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3B3EA24F" w14:textId="77777777" w:rsidR="00176B4F" w:rsidRDefault="00176B4F">
            <w:pPr>
              <w:spacing w:after="0" w:line="240" w:lineRule="auto"/>
              <w:jc w:val="both"/>
              <w:rPr>
                <w:rFonts w:ascii="Garamond" w:eastAsia="Times New Roman" w:hAnsi="Garamond" w:cs="Arial"/>
                <w:i/>
                <w:sz w:val="24"/>
                <w:szCs w:val="24"/>
                <w:lang w:eastAsia="sl-SI"/>
              </w:rPr>
            </w:pPr>
          </w:p>
          <w:p w14:paraId="6CE575EE" w14:textId="77777777" w:rsidR="00176B4F" w:rsidRDefault="00176B4F">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39EA255F" w14:textId="77777777" w:rsidR="00176B4F" w:rsidRDefault="00176B4F">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66A8755E" w14:textId="77777777" w:rsidR="00176B4F" w:rsidRDefault="00176B4F">
            <w:pPr>
              <w:spacing w:after="0" w:line="240" w:lineRule="auto"/>
              <w:jc w:val="both"/>
              <w:rPr>
                <w:rFonts w:ascii="Garamond" w:eastAsia="Times New Roman" w:hAnsi="Garamond" w:cs="Arial"/>
                <w:i/>
                <w:sz w:val="24"/>
                <w:szCs w:val="24"/>
                <w:lang w:eastAsia="sl-SI"/>
              </w:rPr>
            </w:pPr>
          </w:p>
        </w:tc>
      </w:tr>
      <w:tr w:rsidR="00176B4F" w14:paraId="7FD5F03E" w14:textId="77777777" w:rsidTr="00176B4F">
        <w:tc>
          <w:tcPr>
            <w:tcW w:w="609" w:type="dxa"/>
            <w:tcBorders>
              <w:top w:val="single" w:sz="4" w:space="0" w:color="auto"/>
              <w:left w:val="single" w:sz="4" w:space="0" w:color="auto"/>
              <w:bottom w:val="single" w:sz="4" w:space="0" w:color="auto"/>
              <w:right w:val="single" w:sz="4" w:space="0" w:color="auto"/>
            </w:tcBorders>
            <w:hideMark/>
          </w:tcPr>
          <w:p w14:paraId="3836FEC8"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30D8FFB2" w14:textId="77777777" w:rsidR="00176B4F" w:rsidRDefault="00176B4F">
            <w:pPr>
              <w:spacing w:after="0" w:line="240" w:lineRule="auto"/>
              <w:jc w:val="both"/>
              <w:rPr>
                <w:rFonts w:ascii="Garamond" w:eastAsia="Times New Roman" w:hAnsi="Garamond" w:cs="Arial"/>
                <w:i/>
                <w:sz w:val="24"/>
                <w:szCs w:val="24"/>
                <w:lang w:eastAsia="sl-SI"/>
              </w:rPr>
            </w:pPr>
          </w:p>
          <w:p w14:paraId="0FD61C9E" w14:textId="77777777" w:rsidR="00176B4F" w:rsidRDefault="00176B4F">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2414A1C8" w14:textId="77777777" w:rsidR="00176B4F" w:rsidRDefault="00176B4F">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468F3AF7" w14:textId="77777777" w:rsidR="00176B4F" w:rsidRDefault="00176B4F">
            <w:pPr>
              <w:spacing w:after="0" w:line="240" w:lineRule="auto"/>
              <w:jc w:val="both"/>
              <w:rPr>
                <w:rFonts w:ascii="Garamond" w:eastAsia="Times New Roman" w:hAnsi="Garamond" w:cs="Arial"/>
                <w:i/>
                <w:sz w:val="24"/>
                <w:szCs w:val="24"/>
                <w:lang w:eastAsia="sl-SI"/>
              </w:rPr>
            </w:pPr>
          </w:p>
        </w:tc>
      </w:tr>
    </w:tbl>
    <w:p w14:paraId="4D6E648C" w14:textId="77777777" w:rsidR="00176B4F" w:rsidRDefault="00176B4F" w:rsidP="00176B4F">
      <w:pPr>
        <w:spacing w:after="0" w:line="240" w:lineRule="auto"/>
        <w:rPr>
          <w:rFonts w:ascii="Garamond" w:eastAsia="Times New Roman" w:hAnsi="Garamond" w:cs="Arial"/>
          <w:b/>
          <w:sz w:val="24"/>
          <w:szCs w:val="24"/>
          <w:lang w:eastAsia="sl-SI"/>
        </w:rPr>
      </w:pPr>
    </w:p>
    <w:p w14:paraId="1F14299A" w14:textId="77777777" w:rsidR="00176B4F" w:rsidRDefault="00176B4F" w:rsidP="00176B4F">
      <w:pPr>
        <w:spacing w:after="0" w:line="240" w:lineRule="auto"/>
        <w:rPr>
          <w:rFonts w:ascii="Garamond" w:eastAsia="Times New Roman" w:hAnsi="Garamond" w:cs="Arial"/>
          <w:b/>
          <w:sz w:val="24"/>
          <w:szCs w:val="24"/>
          <w:lang w:eastAsia="sl-SI"/>
        </w:rPr>
      </w:pPr>
    </w:p>
    <w:p w14:paraId="638CAB25" w14:textId="77777777" w:rsidR="00176B4F" w:rsidRDefault="00176B4F" w:rsidP="00176B4F">
      <w:pPr>
        <w:spacing w:after="0" w:line="240" w:lineRule="auto"/>
        <w:rPr>
          <w:rFonts w:ascii="Garamond" w:eastAsia="Times New Roman" w:hAnsi="Garamond" w:cs="Arial"/>
          <w:b/>
          <w:sz w:val="24"/>
          <w:szCs w:val="24"/>
          <w:lang w:eastAsia="sl-SI"/>
        </w:rPr>
      </w:pPr>
    </w:p>
    <w:p w14:paraId="268E9F1B" w14:textId="77777777" w:rsidR="00176B4F" w:rsidRDefault="00176B4F" w:rsidP="00176B4F">
      <w:pPr>
        <w:spacing w:after="0" w:line="240" w:lineRule="auto"/>
        <w:rPr>
          <w:rFonts w:ascii="Garamond" w:eastAsia="Times New Roman" w:hAnsi="Garamond" w:cs="Arial"/>
          <w:b/>
          <w:sz w:val="24"/>
          <w:szCs w:val="24"/>
          <w:lang w:eastAsia="sl-SI"/>
        </w:rPr>
      </w:pPr>
      <w:r>
        <w:rPr>
          <w:rFonts w:ascii="Garamond" w:eastAsia="Times New Roman" w:hAnsi="Garamond" w:cs="Arial"/>
          <w:b/>
          <w:sz w:val="24"/>
          <w:szCs w:val="24"/>
          <w:lang w:eastAsia="sl-SI"/>
        </w:rPr>
        <w:t>IZJAVA, DA NI TIHIH DRUŽBENIKOV</w:t>
      </w:r>
    </w:p>
    <w:p w14:paraId="487AA187" w14:textId="77777777" w:rsidR="00176B4F" w:rsidRDefault="00176B4F" w:rsidP="00176B4F">
      <w:pPr>
        <w:spacing w:after="0" w:line="240" w:lineRule="auto"/>
        <w:rPr>
          <w:rFonts w:ascii="Garamond" w:eastAsia="Times New Roman" w:hAnsi="Garamond" w:cs="Arial"/>
          <w:i/>
          <w:sz w:val="24"/>
          <w:szCs w:val="24"/>
          <w:lang w:eastAsia="sl-SI"/>
        </w:rPr>
      </w:pPr>
      <w:r>
        <w:rPr>
          <w:rFonts w:ascii="Garamond" w:eastAsia="Times New Roman" w:hAnsi="Garamond" w:cs="Arial"/>
          <w:i/>
          <w:sz w:val="24"/>
          <w:szCs w:val="24"/>
          <w:lang w:eastAsia="sl-SI"/>
        </w:rPr>
        <w:t>Opomba: v primeru, da v lastništvu ponudnika ni tihih družbenikov, ponudnik poda naslednjo izjavo:</w:t>
      </w:r>
    </w:p>
    <w:p w14:paraId="2393A644" w14:textId="77777777" w:rsidR="00176B4F" w:rsidRDefault="00176B4F" w:rsidP="00176B4F">
      <w:pPr>
        <w:spacing w:after="0" w:line="240" w:lineRule="auto"/>
        <w:rPr>
          <w:rFonts w:ascii="Garamond" w:eastAsia="Times New Roman" w:hAnsi="Garamond" w:cs="Arial"/>
          <w:sz w:val="24"/>
          <w:szCs w:val="24"/>
          <w:lang w:eastAsia="sl-SI"/>
        </w:rPr>
      </w:pPr>
    </w:p>
    <w:p w14:paraId="725E3998" w14:textId="77777777" w:rsidR="00176B4F" w:rsidRDefault="00176B4F" w:rsidP="00176B4F">
      <w:pPr>
        <w:spacing w:after="0" w:line="240" w:lineRule="auto"/>
        <w:rPr>
          <w:rFonts w:ascii="Garamond" w:eastAsia="Times New Roman" w:hAnsi="Garamond" w:cs="Arial"/>
          <w:sz w:val="24"/>
          <w:szCs w:val="24"/>
          <w:lang w:eastAsia="sl-SI"/>
        </w:rPr>
      </w:pPr>
      <w:r>
        <w:rPr>
          <w:rFonts w:ascii="Garamond" w:eastAsia="Times New Roman" w:hAnsi="Garamond" w:cs="Arial"/>
          <w:sz w:val="24"/>
          <w:szCs w:val="24"/>
          <w:lang w:eastAsia="sl-SI"/>
        </w:rPr>
        <w:t>Izjavljamo, da v lastništvu ponudnika ____________________________________________________</w:t>
      </w:r>
    </w:p>
    <w:p w14:paraId="23D47395" w14:textId="77777777" w:rsidR="00176B4F" w:rsidRDefault="00176B4F" w:rsidP="00176B4F">
      <w:pPr>
        <w:spacing w:after="0" w:line="240" w:lineRule="auto"/>
        <w:rPr>
          <w:rFonts w:ascii="Garamond" w:eastAsia="Times New Roman" w:hAnsi="Garamond" w:cs="Arial"/>
          <w:i/>
          <w:sz w:val="24"/>
          <w:szCs w:val="24"/>
          <w:lang w:eastAsia="sl-SI"/>
        </w:rPr>
      </w:pPr>
      <w:r>
        <w:rPr>
          <w:rFonts w:ascii="Garamond" w:eastAsia="Times New Roman" w:hAnsi="Garamond" w:cs="Arial"/>
          <w:sz w:val="24"/>
          <w:szCs w:val="24"/>
          <w:lang w:eastAsia="sl-SI"/>
        </w:rPr>
        <w:t xml:space="preserve">                                                                 </w:t>
      </w:r>
      <w:r>
        <w:rPr>
          <w:rFonts w:ascii="Garamond" w:eastAsia="Times New Roman" w:hAnsi="Garamond" w:cs="Arial"/>
          <w:i/>
          <w:sz w:val="24"/>
          <w:szCs w:val="24"/>
          <w:lang w:eastAsia="sl-SI"/>
        </w:rPr>
        <w:t xml:space="preserve">                 (naziv in sedež ponudnika)</w:t>
      </w:r>
    </w:p>
    <w:p w14:paraId="2862DC3E" w14:textId="77777777" w:rsidR="00176B4F" w:rsidRDefault="00176B4F" w:rsidP="00176B4F">
      <w:pPr>
        <w:spacing w:after="0" w:line="240" w:lineRule="auto"/>
        <w:rPr>
          <w:rFonts w:ascii="Garamond" w:eastAsia="Times New Roman" w:hAnsi="Garamond" w:cs="Arial"/>
          <w:sz w:val="24"/>
          <w:szCs w:val="24"/>
          <w:lang w:eastAsia="sl-SI"/>
        </w:rPr>
      </w:pPr>
      <w:r>
        <w:rPr>
          <w:rFonts w:ascii="Garamond" w:eastAsia="Times New Roman" w:hAnsi="Garamond" w:cs="Arial"/>
          <w:sz w:val="24"/>
          <w:szCs w:val="24"/>
          <w:lang w:eastAsia="sl-SI"/>
        </w:rPr>
        <w:t xml:space="preserve">_________________________________________________   </w:t>
      </w:r>
      <w:r>
        <w:rPr>
          <w:rFonts w:ascii="Garamond" w:eastAsia="Times New Roman" w:hAnsi="Garamond" w:cs="Arial"/>
          <w:b/>
          <w:sz w:val="24"/>
          <w:szCs w:val="24"/>
          <w:lang w:eastAsia="sl-SI"/>
        </w:rPr>
        <w:t>ni tihih družbenikov.</w:t>
      </w:r>
    </w:p>
    <w:p w14:paraId="73A80A71" w14:textId="77777777" w:rsidR="00176B4F" w:rsidRDefault="00176B4F" w:rsidP="00176B4F">
      <w:pPr>
        <w:spacing w:after="0" w:line="240" w:lineRule="auto"/>
        <w:rPr>
          <w:rFonts w:ascii="Garamond" w:eastAsia="Times New Roman" w:hAnsi="Garamond" w:cs="Arial"/>
          <w:sz w:val="24"/>
          <w:szCs w:val="24"/>
          <w:lang w:eastAsia="sl-SI"/>
        </w:rPr>
      </w:pPr>
    </w:p>
    <w:p w14:paraId="10A57BAD" w14:textId="77777777" w:rsidR="00176B4F" w:rsidRDefault="00176B4F" w:rsidP="00176B4F">
      <w:pPr>
        <w:spacing w:after="0" w:line="240" w:lineRule="auto"/>
        <w:rPr>
          <w:rFonts w:ascii="Garamond" w:eastAsia="Times New Roman" w:hAnsi="Garamond" w:cs="Arial"/>
          <w:sz w:val="24"/>
          <w:szCs w:val="24"/>
          <w:lang w:eastAsia="sl-SI"/>
        </w:rPr>
      </w:pPr>
    </w:p>
    <w:p w14:paraId="3786619B" w14:textId="77777777" w:rsidR="00176B4F" w:rsidRDefault="00176B4F" w:rsidP="00176B4F">
      <w:pPr>
        <w:spacing w:after="0" w:line="240" w:lineRule="auto"/>
        <w:rPr>
          <w:rFonts w:ascii="Garamond" w:eastAsia="Times New Roman" w:hAnsi="Garamond" w:cs="Arial"/>
          <w:b/>
          <w:sz w:val="24"/>
          <w:szCs w:val="24"/>
          <w:lang w:eastAsia="sl-SI"/>
        </w:rPr>
      </w:pPr>
      <w:r>
        <w:rPr>
          <w:rFonts w:ascii="Garamond" w:eastAsia="Times New Roman" w:hAnsi="Garamond" w:cs="Arial"/>
          <w:b/>
          <w:sz w:val="24"/>
          <w:szCs w:val="24"/>
          <w:lang w:eastAsia="sl-SI"/>
        </w:rPr>
        <w:t>POVEZANE DRUŽBE</w:t>
      </w:r>
    </w:p>
    <w:p w14:paraId="395B5545" w14:textId="77777777" w:rsidR="00176B4F" w:rsidRDefault="00176B4F" w:rsidP="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Opomba: v primeru, da so s ponudnikom povezane družbe, za katere se glede na določbe zakona, ki ureja gospodarske družbe šteje, da so povezane družbe s ponudnikom, ponudnik izpolni spodnjo tabelo z naslednjimi podatki:</w:t>
      </w:r>
    </w:p>
    <w:p w14:paraId="7FE3095C" w14:textId="77777777" w:rsidR="00176B4F" w:rsidRDefault="00176B4F" w:rsidP="00E93D1D">
      <w:pPr>
        <w:numPr>
          <w:ilvl w:val="0"/>
          <w:numId w:val="34"/>
        </w:numPr>
        <w:spacing w:after="0" w:line="240" w:lineRule="auto"/>
        <w:ind w:left="426"/>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naziv in naslov povezane družbe,</w:t>
      </w:r>
    </w:p>
    <w:p w14:paraId="43EB11B2" w14:textId="77777777" w:rsidR="00176B4F" w:rsidRDefault="00176B4F" w:rsidP="00E93D1D">
      <w:pPr>
        <w:numPr>
          <w:ilvl w:val="0"/>
          <w:numId w:val="34"/>
        </w:numPr>
        <w:spacing w:after="0" w:line="240" w:lineRule="auto"/>
        <w:ind w:left="426"/>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vrsta povezave in/ali delež lastništva.</w:t>
      </w:r>
    </w:p>
    <w:p w14:paraId="2C12BC7F" w14:textId="77777777" w:rsidR="00176B4F" w:rsidRDefault="00176B4F" w:rsidP="00176B4F">
      <w:pPr>
        <w:spacing w:after="0" w:line="240" w:lineRule="auto"/>
        <w:ind w:left="66"/>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Podatke je potrebno vpisati za vse s ponudnikom povezane družbe.</w:t>
      </w:r>
    </w:p>
    <w:p w14:paraId="65D61E04" w14:textId="77777777" w:rsidR="00176B4F" w:rsidRDefault="00176B4F" w:rsidP="00176B4F">
      <w:pPr>
        <w:spacing w:after="0" w:line="240" w:lineRule="auto"/>
        <w:rPr>
          <w:rFonts w:ascii="Garamond" w:eastAsia="Times New Roman" w:hAnsi="Garamond" w:cs="Arial"/>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37"/>
        <w:gridCol w:w="2631"/>
        <w:gridCol w:w="2331"/>
      </w:tblGrid>
      <w:tr w:rsidR="00176B4F" w14:paraId="5FA7384B" w14:textId="77777777" w:rsidTr="00176B4F">
        <w:tc>
          <w:tcPr>
            <w:tcW w:w="609" w:type="dxa"/>
            <w:tcBorders>
              <w:top w:val="single" w:sz="4" w:space="0" w:color="auto"/>
              <w:left w:val="single" w:sz="4" w:space="0" w:color="auto"/>
              <w:bottom w:val="single" w:sz="4" w:space="0" w:color="auto"/>
              <w:right w:val="single" w:sz="4" w:space="0" w:color="auto"/>
            </w:tcBorders>
          </w:tcPr>
          <w:p w14:paraId="624A5D09" w14:textId="77777777" w:rsidR="00176B4F" w:rsidRDefault="00176B4F">
            <w:pPr>
              <w:spacing w:after="0" w:line="240" w:lineRule="auto"/>
              <w:jc w:val="both"/>
              <w:rPr>
                <w:rFonts w:ascii="Garamond" w:eastAsia="Times New Roman" w:hAnsi="Garamond" w:cs="Arial"/>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tcPr>
          <w:p w14:paraId="59E01D73" w14:textId="77777777" w:rsidR="00176B4F" w:rsidRDefault="00176B4F">
            <w:pPr>
              <w:spacing w:after="0" w:line="240" w:lineRule="auto"/>
              <w:jc w:val="both"/>
              <w:rPr>
                <w:rFonts w:ascii="Garamond" w:eastAsia="Times New Roman" w:hAnsi="Garamond" w:cs="Arial"/>
                <w:i/>
                <w:sz w:val="24"/>
                <w:szCs w:val="24"/>
                <w:lang w:eastAsia="sl-SI"/>
              </w:rPr>
            </w:pPr>
          </w:p>
          <w:p w14:paraId="05D6B64C"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191C3C35" w14:textId="77777777" w:rsidR="00176B4F" w:rsidRDefault="00176B4F">
            <w:pPr>
              <w:spacing w:after="0" w:line="240" w:lineRule="auto"/>
              <w:rPr>
                <w:rFonts w:ascii="Garamond" w:eastAsia="Times New Roman" w:hAnsi="Garamond" w:cs="Arial"/>
                <w:i/>
                <w:sz w:val="24"/>
                <w:szCs w:val="24"/>
                <w:lang w:eastAsia="sl-SI"/>
              </w:rPr>
            </w:pPr>
            <w:r>
              <w:rPr>
                <w:rFonts w:ascii="Garamond" w:eastAsia="Times New Roman" w:hAnsi="Garamond" w:cs="Arial"/>
                <w:i/>
                <w:sz w:val="24"/>
                <w:szCs w:val="24"/>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6B3E7260" w14:textId="77777777" w:rsidR="00176B4F" w:rsidRDefault="00176B4F">
            <w:pPr>
              <w:spacing w:after="0" w:line="240" w:lineRule="auto"/>
              <w:rPr>
                <w:rFonts w:ascii="Garamond" w:eastAsia="Times New Roman" w:hAnsi="Garamond" w:cs="Arial"/>
                <w:i/>
                <w:sz w:val="24"/>
                <w:szCs w:val="24"/>
                <w:lang w:eastAsia="sl-SI"/>
              </w:rPr>
            </w:pPr>
            <w:r>
              <w:rPr>
                <w:rFonts w:ascii="Garamond" w:eastAsia="Times New Roman" w:hAnsi="Garamond" w:cs="Arial"/>
                <w:i/>
                <w:sz w:val="24"/>
                <w:szCs w:val="24"/>
                <w:lang w:eastAsia="sl-SI"/>
              </w:rPr>
              <w:t>VRSTA POVEZAVE /</w:t>
            </w:r>
          </w:p>
          <w:p w14:paraId="55B6C4C2" w14:textId="77777777" w:rsidR="00176B4F" w:rsidRDefault="00176B4F">
            <w:pPr>
              <w:spacing w:after="0" w:line="240" w:lineRule="auto"/>
              <w:rPr>
                <w:rFonts w:ascii="Garamond" w:eastAsia="Times New Roman" w:hAnsi="Garamond" w:cs="Arial"/>
                <w:i/>
                <w:sz w:val="24"/>
                <w:szCs w:val="24"/>
                <w:lang w:eastAsia="sl-SI"/>
              </w:rPr>
            </w:pPr>
            <w:r>
              <w:rPr>
                <w:rFonts w:ascii="Garamond" w:eastAsia="Times New Roman" w:hAnsi="Garamond" w:cs="Arial"/>
                <w:i/>
                <w:sz w:val="24"/>
                <w:szCs w:val="24"/>
                <w:lang w:eastAsia="sl-SI"/>
              </w:rPr>
              <w:t>DELEŽ LASTNIŠTVA</w:t>
            </w:r>
          </w:p>
        </w:tc>
      </w:tr>
      <w:tr w:rsidR="00176B4F" w14:paraId="7D6C3194" w14:textId="77777777" w:rsidTr="00176B4F">
        <w:tc>
          <w:tcPr>
            <w:tcW w:w="609" w:type="dxa"/>
            <w:tcBorders>
              <w:top w:val="single" w:sz="4" w:space="0" w:color="auto"/>
              <w:left w:val="single" w:sz="4" w:space="0" w:color="auto"/>
              <w:bottom w:val="single" w:sz="4" w:space="0" w:color="auto"/>
              <w:right w:val="single" w:sz="4" w:space="0" w:color="auto"/>
            </w:tcBorders>
            <w:hideMark/>
          </w:tcPr>
          <w:p w14:paraId="2D276BB7"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5C5C167B" w14:textId="77777777" w:rsidR="00176B4F" w:rsidRDefault="00176B4F">
            <w:pPr>
              <w:spacing w:after="0" w:line="240" w:lineRule="auto"/>
              <w:jc w:val="both"/>
              <w:rPr>
                <w:rFonts w:ascii="Garamond" w:eastAsia="Times New Roman" w:hAnsi="Garamond" w:cs="Arial"/>
                <w:i/>
                <w:sz w:val="24"/>
                <w:szCs w:val="24"/>
                <w:lang w:eastAsia="sl-SI"/>
              </w:rPr>
            </w:pPr>
          </w:p>
          <w:p w14:paraId="53D76611" w14:textId="77777777" w:rsidR="00176B4F" w:rsidRDefault="00176B4F">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09737DE9" w14:textId="77777777" w:rsidR="00176B4F" w:rsidRDefault="00176B4F">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2EB1FE0E" w14:textId="77777777" w:rsidR="00176B4F" w:rsidRDefault="00176B4F">
            <w:pPr>
              <w:spacing w:after="0" w:line="240" w:lineRule="auto"/>
              <w:jc w:val="both"/>
              <w:rPr>
                <w:rFonts w:ascii="Garamond" w:eastAsia="Times New Roman" w:hAnsi="Garamond" w:cs="Arial"/>
                <w:i/>
                <w:sz w:val="24"/>
                <w:szCs w:val="24"/>
                <w:lang w:eastAsia="sl-SI"/>
              </w:rPr>
            </w:pPr>
          </w:p>
        </w:tc>
      </w:tr>
      <w:tr w:rsidR="00176B4F" w14:paraId="2AD49841" w14:textId="77777777" w:rsidTr="00176B4F">
        <w:tc>
          <w:tcPr>
            <w:tcW w:w="609" w:type="dxa"/>
            <w:tcBorders>
              <w:top w:val="single" w:sz="4" w:space="0" w:color="auto"/>
              <w:left w:val="single" w:sz="4" w:space="0" w:color="auto"/>
              <w:bottom w:val="single" w:sz="4" w:space="0" w:color="auto"/>
              <w:right w:val="single" w:sz="4" w:space="0" w:color="auto"/>
            </w:tcBorders>
            <w:hideMark/>
          </w:tcPr>
          <w:p w14:paraId="3AB6FA72"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18B2AEAC" w14:textId="77777777" w:rsidR="00176B4F" w:rsidRDefault="00176B4F">
            <w:pPr>
              <w:spacing w:after="0" w:line="240" w:lineRule="auto"/>
              <w:jc w:val="both"/>
              <w:rPr>
                <w:rFonts w:ascii="Garamond" w:eastAsia="Times New Roman" w:hAnsi="Garamond" w:cs="Arial"/>
                <w:i/>
                <w:sz w:val="24"/>
                <w:szCs w:val="24"/>
                <w:lang w:eastAsia="sl-SI"/>
              </w:rPr>
            </w:pPr>
          </w:p>
          <w:p w14:paraId="19E3CC5C" w14:textId="77777777" w:rsidR="00176B4F" w:rsidRDefault="00176B4F">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5323B106" w14:textId="77777777" w:rsidR="00176B4F" w:rsidRDefault="00176B4F">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1B4B1796" w14:textId="77777777" w:rsidR="00176B4F" w:rsidRDefault="00176B4F">
            <w:pPr>
              <w:spacing w:after="0" w:line="240" w:lineRule="auto"/>
              <w:jc w:val="both"/>
              <w:rPr>
                <w:rFonts w:ascii="Garamond" w:eastAsia="Times New Roman" w:hAnsi="Garamond" w:cs="Arial"/>
                <w:i/>
                <w:sz w:val="24"/>
                <w:szCs w:val="24"/>
                <w:lang w:eastAsia="sl-SI"/>
              </w:rPr>
            </w:pPr>
          </w:p>
        </w:tc>
      </w:tr>
      <w:tr w:rsidR="00176B4F" w14:paraId="673F07F9" w14:textId="77777777" w:rsidTr="00176B4F">
        <w:tc>
          <w:tcPr>
            <w:tcW w:w="609" w:type="dxa"/>
            <w:tcBorders>
              <w:top w:val="single" w:sz="4" w:space="0" w:color="auto"/>
              <w:left w:val="single" w:sz="4" w:space="0" w:color="auto"/>
              <w:bottom w:val="single" w:sz="4" w:space="0" w:color="auto"/>
              <w:right w:val="single" w:sz="4" w:space="0" w:color="auto"/>
            </w:tcBorders>
            <w:hideMark/>
          </w:tcPr>
          <w:p w14:paraId="38E1C962"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48F7914A" w14:textId="77777777" w:rsidR="00176B4F" w:rsidRDefault="00176B4F">
            <w:pPr>
              <w:spacing w:after="0" w:line="240" w:lineRule="auto"/>
              <w:jc w:val="both"/>
              <w:rPr>
                <w:rFonts w:ascii="Garamond" w:eastAsia="Times New Roman" w:hAnsi="Garamond" w:cs="Arial"/>
                <w:i/>
                <w:sz w:val="24"/>
                <w:szCs w:val="24"/>
                <w:lang w:eastAsia="sl-SI"/>
              </w:rPr>
            </w:pPr>
          </w:p>
          <w:p w14:paraId="5C8D91CF" w14:textId="77777777" w:rsidR="00176B4F" w:rsidRDefault="00176B4F">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3E1F8871" w14:textId="77777777" w:rsidR="00176B4F" w:rsidRDefault="00176B4F">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5AC23383" w14:textId="77777777" w:rsidR="00176B4F" w:rsidRDefault="00176B4F">
            <w:pPr>
              <w:spacing w:after="0" w:line="240" w:lineRule="auto"/>
              <w:jc w:val="both"/>
              <w:rPr>
                <w:rFonts w:ascii="Garamond" w:eastAsia="Times New Roman" w:hAnsi="Garamond" w:cs="Arial"/>
                <w:i/>
                <w:sz w:val="24"/>
                <w:szCs w:val="24"/>
                <w:lang w:eastAsia="sl-SI"/>
              </w:rPr>
            </w:pPr>
          </w:p>
        </w:tc>
      </w:tr>
    </w:tbl>
    <w:p w14:paraId="7821BE0F" w14:textId="77777777" w:rsidR="00176B4F" w:rsidRDefault="00176B4F" w:rsidP="00176B4F">
      <w:pPr>
        <w:spacing w:after="0" w:line="240" w:lineRule="auto"/>
        <w:rPr>
          <w:rFonts w:ascii="Garamond" w:eastAsia="Times New Roman" w:hAnsi="Garamond" w:cs="Arial"/>
          <w:b/>
          <w:sz w:val="24"/>
          <w:szCs w:val="24"/>
          <w:lang w:eastAsia="sl-SI"/>
        </w:rPr>
      </w:pPr>
    </w:p>
    <w:p w14:paraId="41854726" w14:textId="77777777" w:rsidR="00176B4F" w:rsidRDefault="00176B4F" w:rsidP="00176B4F">
      <w:pPr>
        <w:spacing w:after="0" w:line="240" w:lineRule="auto"/>
        <w:rPr>
          <w:rFonts w:ascii="Garamond" w:eastAsia="Times New Roman" w:hAnsi="Garamond" w:cs="Arial"/>
          <w:b/>
          <w:sz w:val="24"/>
          <w:szCs w:val="24"/>
          <w:lang w:eastAsia="sl-SI"/>
        </w:rPr>
      </w:pPr>
    </w:p>
    <w:p w14:paraId="4F91F189" w14:textId="77777777" w:rsidR="00B33C9F" w:rsidRDefault="00B33C9F" w:rsidP="00176B4F">
      <w:pPr>
        <w:spacing w:after="0" w:line="240" w:lineRule="auto"/>
        <w:rPr>
          <w:rFonts w:ascii="Garamond" w:eastAsia="Times New Roman" w:hAnsi="Garamond" w:cs="Arial"/>
          <w:b/>
          <w:sz w:val="24"/>
          <w:szCs w:val="24"/>
          <w:lang w:eastAsia="sl-SI"/>
        </w:rPr>
      </w:pPr>
    </w:p>
    <w:p w14:paraId="2CEBEC5D" w14:textId="77777777" w:rsidR="00B33C9F" w:rsidRDefault="00B33C9F" w:rsidP="00176B4F">
      <w:pPr>
        <w:spacing w:after="0" w:line="240" w:lineRule="auto"/>
        <w:rPr>
          <w:rFonts w:ascii="Garamond" w:eastAsia="Times New Roman" w:hAnsi="Garamond" w:cs="Arial"/>
          <w:b/>
          <w:sz w:val="24"/>
          <w:szCs w:val="24"/>
          <w:lang w:eastAsia="sl-SI"/>
        </w:rPr>
      </w:pPr>
    </w:p>
    <w:p w14:paraId="71D76C39" w14:textId="77777777" w:rsidR="00B33C9F" w:rsidRDefault="00B33C9F" w:rsidP="00176B4F">
      <w:pPr>
        <w:spacing w:after="0" w:line="240" w:lineRule="auto"/>
        <w:rPr>
          <w:rFonts w:ascii="Garamond" w:eastAsia="Times New Roman" w:hAnsi="Garamond" w:cs="Arial"/>
          <w:b/>
          <w:sz w:val="24"/>
          <w:szCs w:val="24"/>
          <w:lang w:eastAsia="sl-SI"/>
        </w:rPr>
      </w:pPr>
    </w:p>
    <w:p w14:paraId="705FA8A3" w14:textId="77777777" w:rsidR="00B33C9F" w:rsidRDefault="00B33C9F" w:rsidP="00176B4F">
      <w:pPr>
        <w:spacing w:after="0" w:line="240" w:lineRule="auto"/>
        <w:rPr>
          <w:rFonts w:ascii="Garamond" w:eastAsia="Times New Roman" w:hAnsi="Garamond" w:cs="Arial"/>
          <w:b/>
          <w:sz w:val="24"/>
          <w:szCs w:val="24"/>
          <w:lang w:eastAsia="sl-SI"/>
        </w:rPr>
      </w:pPr>
    </w:p>
    <w:p w14:paraId="20D55EA4" w14:textId="77777777" w:rsidR="00B33C9F" w:rsidRDefault="00B33C9F" w:rsidP="00176B4F">
      <w:pPr>
        <w:spacing w:after="0" w:line="240" w:lineRule="auto"/>
        <w:rPr>
          <w:rFonts w:ascii="Garamond" w:eastAsia="Times New Roman" w:hAnsi="Garamond" w:cs="Arial"/>
          <w:b/>
          <w:sz w:val="24"/>
          <w:szCs w:val="24"/>
          <w:lang w:eastAsia="sl-SI"/>
        </w:rPr>
      </w:pPr>
    </w:p>
    <w:p w14:paraId="349C82EF" w14:textId="77777777" w:rsidR="00B33C9F" w:rsidRDefault="00B33C9F" w:rsidP="00176B4F">
      <w:pPr>
        <w:spacing w:after="0" w:line="240" w:lineRule="auto"/>
        <w:rPr>
          <w:rFonts w:ascii="Garamond" w:eastAsia="Times New Roman" w:hAnsi="Garamond" w:cs="Arial"/>
          <w:b/>
          <w:sz w:val="24"/>
          <w:szCs w:val="24"/>
          <w:lang w:eastAsia="sl-SI"/>
        </w:rPr>
      </w:pPr>
    </w:p>
    <w:p w14:paraId="7357DDFE" w14:textId="77777777" w:rsidR="00B33C9F" w:rsidRDefault="00B33C9F" w:rsidP="00176B4F">
      <w:pPr>
        <w:spacing w:after="0" w:line="240" w:lineRule="auto"/>
        <w:rPr>
          <w:rFonts w:ascii="Garamond" w:eastAsia="Times New Roman" w:hAnsi="Garamond" w:cs="Arial"/>
          <w:b/>
          <w:sz w:val="24"/>
          <w:szCs w:val="24"/>
          <w:lang w:eastAsia="sl-SI"/>
        </w:rPr>
      </w:pPr>
    </w:p>
    <w:p w14:paraId="0CEC4AF1" w14:textId="77777777" w:rsidR="00B33C9F" w:rsidRDefault="00B33C9F" w:rsidP="00176B4F">
      <w:pPr>
        <w:spacing w:after="0" w:line="240" w:lineRule="auto"/>
        <w:rPr>
          <w:rFonts w:ascii="Garamond" w:eastAsia="Times New Roman" w:hAnsi="Garamond" w:cs="Arial"/>
          <w:b/>
          <w:sz w:val="24"/>
          <w:szCs w:val="24"/>
          <w:lang w:eastAsia="sl-SI"/>
        </w:rPr>
      </w:pPr>
    </w:p>
    <w:p w14:paraId="310766D4" w14:textId="77777777" w:rsidR="00176B4F" w:rsidRDefault="00176B4F" w:rsidP="00176B4F">
      <w:pPr>
        <w:spacing w:after="0" w:line="240" w:lineRule="auto"/>
        <w:rPr>
          <w:rFonts w:ascii="Garamond" w:eastAsia="Times New Roman" w:hAnsi="Garamond" w:cs="Arial"/>
          <w:b/>
          <w:sz w:val="24"/>
          <w:szCs w:val="24"/>
          <w:lang w:eastAsia="sl-SI"/>
        </w:rPr>
      </w:pPr>
      <w:r>
        <w:rPr>
          <w:rFonts w:ascii="Garamond" w:eastAsia="Times New Roman" w:hAnsi="Garamond" w:cs="Arial"/>
          <w:b/>
          <w:sz w:val="24"/>
          <w:szCs w:val="24"/>
          <w:lang w:eastAsia="sl-SI"/>
        </w:rPr>
        <w:lastRenderedPageBreak/>
        <w:t>IZJAVA, DA NI POVEZANIH DRUŽB</w:t>
      </w:r>
    </w:p>
    <w:p w14:paraId="0400ADAF" w14:textId="77777777" w:rsidR="00176B4F" w:rsidRDefault="00176B4F" w:rsidP="00176B4F">
      <w:pPr>
        <w:spacing w:after="0" w:line="240" w:lineRule="auto"/>
        <w:rPr>
          <w:rFonts w:ascii="Garamond" w:eastAsia="Times New Roman" w:hAnsi="Garamond" w:cs="Arial"/>
          <w:i/>
          <w:sz w:val="24"/>
          <w:szCs w:val="24"/>
          <w:lang w:eastAsia="sl-SI"/>
        </w:rPr>
      </w:pPr>
      <w:r>
        <w:rPr>
          <w:rFonts w:ascii="Garamond" w:eastAsia="Times New Roman" w:hAnsi="Garamond" w:cs="Arial"/>
          <w:i/>
          <w:sz w:val="24"/>
          <w:szCs w:val="24"/>
          <w:lang w:eastAsia="sl-SI"/>
        </w:rPr>
        <w:t>Opomba: v primeru, da povezanih družb s ponudnikom ni, ponudnik poda naslednjo izjavo:</w:t>
      </w:r>
    </w:p>
    <w:p w14:paraId="2913BDCF" w14:textId="77777777" w:rsidR="00176B4F" w:rsidRDefault="00176B4F" w:rsidP="00176B4F">
      <w:pPr>
        <w:spacing w:after="0" w:line="240" w:lineRule="auto"/>
        <w:rPr>
          <w:rFonts w:ascii="Garamond" w:eastAsia="Times New Roman" w:hAnsi="Garamond" w:cs="Arial"/>
          <w:sz w:val="24"/>
          <w:szCs w:val="24"/>
          <w:lang w:eastAsia="sl-SI"/>
        </w:rPr>
      </w:pPr>
    </w:p>
    <w:p w14:paraId="7565809E" w14:textId="6003C828" w:rsidR="00176B4F" w:rsidRDefault="00176B4F" w:rsidP="00176B4F">
      <w:pPr>
        <w:spacing w:after="0" w:line="240" w:lineRule="auto"/>
        <w:rPr>
          <w:rFonts w:ascii="Garamond" w:eastAsia="Times New Roman" w:hAnsi="Garamond" w:cs="Arial"/>
          <w:sz w:val="24"/>
          <w:szCs w:val="24"/>
          <w:lang w:eastAsia="sl-SI"/>
        </w:rPr>
      </w:pPr>
      <w:r>
        <w:rPr>
          <w:rFonts w:ascii="Garamond" w:eastAsia="Times New Roman" w:hAnsi="Garamond" w:cs="Arial"/>
          <w:sz w:val="24"/>
          <w:szCs w:val="24"/>
          <w:lang w:eastAsia="sl-SI"/>
        </w:rPr>
        <w:t>Izjavljamo, da  s ponudnikom ______________________________________________________________</w:t>
      </w:r>
      <w:r w:rsidR="00B33C9F">
        <w:rPr>
          <w:rFonts w:ascii="Garamond" w:eastAsia="Times New Roman" w:hAnsi="Garamond" w:cs="Arial"/>
          <w:sz w:val="24"/>
          <w:szCs w:val="24"/>
          <w:lang w:eastAsia="sl-SI"/>
        </w:rPr>
        <w:t>_____________</w:t>
      </w:r>
    </w:p>
    <w:p w14:paraId="5204261B" w14:textId="77777777" w:rsidR="00176B4F" w:rsidRDefault="00176B4F" w:rsidP="00176B4F">
      <w:pPr>
        <w:spacing w:after="0" w:line="240" w:lineRule="auto"/>
        <w:rPr>
          <w:rFonts w:ascii="Garamond" w:eastAsia="Times New Roman" w:hAnsi="Garamond" w:cs="Arial"/>
          <w:i/>
          <w:sz w:val="24"/>
          <w:szCs w:val="24"/>
          <w:lang w:eastAsia="sl-SI"/>
        </w:rPr>
      </w:pPr>
      <w:r>
        <w:rPr>
          <w:rFonts w:ascii="Garamond" w:eastAsia="Times New Roman" w:hAnsi="Garamond" w:cs="Arial"/>
          <w:sz w:val="24"/>
          <w:szCs w:val="24"/>
          <w:lang w:eastAsia="sl-SI"/>
        </w:rPr>
        <w:t xml:space="preserve">                                          </w:t>
      </w:r>
      <w:r>
        <w:rPr>
          <w:rFonts w:ascii="Garamond" w:eastAsia="Times New Roman" w:hAnsi="Garamond" w:cs="Arial"/>
          <w:i/>
          <w:sz w:val="24"/>
          <w:szCs w:val="24"/>
          <w:lang w:eastAsia="sl-SI"/>
        </w:rPr>
        <w:t xml:space="preserve"> (naziv in sedež ponudnika)</w:t>
      </w:r>
    </w:p>
    <w:p w14:paraId="0436CBA1" w14:textId="22B1ED8A" w:rsidR="00176B4F" w:rsidRDefault="00176B4F" w:rsidP="00176B4F">
      <w:pPr>
        <w:spacing w:after="0" w:line="240" w:lineRule="auto"/>
        <w:rPr>
          <w:rFonts w:ascii="Garamond" w:eastAsia="Times New Roman" w:hAnsi="Garamond" w:cs="Arial"/>
          <w:sz w:val="24"/>
          <w:szCs w:val="24"/>
          <w:lang w:eastAsia="sl-SI"/>
        </w:rPr>
      </w:pPr>
      <w:r>
        <w:rPr>
          <w:rFonts w:ascii="Garamond" w:eastAsia="Times New Roman" w:hAnsi="Garamond" w:cs="Arial"/>
          <w:sz w:val="24"/>
          <w:szCs w:val="24"/>
          <w:lang w:eastAsia="sl-SI"/>
        </w:rPr>
        <w:t>___________________________________________________________________________</w:t>
      </w:r>
    </w:p>
    <w:p w14:paraId="452E8F98" w14:textId="77777777" w:rsidR="00176B4F" w:rsidRDefault="00176B4F" w:rsidP="00176B4F">
      <w:pPr>
        <w:spacing w:after="0" w:line="240" w:lineRule="auto"/>
        <w:jc w:val="both"/>
        <w:rPr>
          <w:rFonts w:ascii="Garamond" w:eastAsia="Times New Roman" w:hAnsi="Garamond" w:cs="Arial"/>
          <w:b/>
          <w:sz w:val="24"/>
          <w:szCs w:val="24"/>
          <w:lang w:eastAsia="sl-SI"/>
        </w:rPr>
      </w:pPr>
      <w:r>
        <w:rPr>
          <w:rFonts w:ascii="Garamond" w:eastAsia="Times New Roman" w:hAnsi="Garamond" w:cs="Arial"/>
          <w:b/>
          <w:sz w:val="24"/>
          <w:szCs w:val="24"/>
          <w:lang w:eastAsia="sl-SI"/>
        </w:rPr>
        <w:t>ni povezanih družb, za katere se glede na določbe zakona, ki ureja gospodarske družbe, šteje, da so povezane.</w:t>
      </w:r>
    </w:p>
    <w:p w14:paraId="26478539" w14:textId="77777777" w:rsidR="00176B4F" w:rsidRDefault="00176B4F" w:rsidP="00176B4F">
      <w:pPr>
        <w:tabs>
          <w:tab w:val="center" w:pos="0"/>
        </w:tabs>
        <w:spacing w:after="0" w:line="240" w:lineRule="auto"/>
        <w:rPr>
          <w:rFonts w:ascii="Garamond" w:eastAsia="Times New Roman" w:hAnsi="Garamond" w:cs="Arial"/>
          <w:sz w:val="24"/>
          <w:szCs w:val="24"/>
          <w:lang w:eastAsia="sl-SI"/>
        </w:rPr>
      </w:pPr>
      <w:r>
        <w:rPr>
          <w:rFonts w:ascii="Garamond" w:eastAsia="Times New Roman" w:hAnsi="Garamond" w:cs="Arial"/>
          <w:sz w:val="24"/>
          <w:szCs w:val="24"/>
          <w:lang w:eastAsia="sl-SI"/>
        </w:rPr>
        <w:tab/>
      </w:r>
      <w:r>
        <w:rPr>
          <w:rFonts w:ascii="Garamond" w:eastAsia="Times New Roman" w:hAnsi="Garamond" w:cs="Arial"/>
          <w:sz w:val="24"/>
          <w:szCs w:val="24"/>
          <w:lang w:eastAsia="sl-SI"/>
        </w:rPr>
        <w:tab/>
      </w:r>
      <w:r>
        <w:rPr>
          <w:rFonts w:ascii="Garamond" w:eastAsia="Times New Roman" w:hAnsi="Garamond" w:cs="Arial"/>
          <w:sz w:val="24"/>
          <w:szCs w:val="24"/>
          <w:lang w:eastAsia="sl-SI"/>
        </w:rPr>
        <w:tab/>
      </w:r>
      <w:r>
        <w:rPr>
          <w:rFonts w:ascii="Garamond" w:eastAsia="Times New Roman" w:hAnsi="Garamond" w:cs="Arial"/>
          <w:sz w:val="24"/>
          <w:szCs w:val="24"/>
          <w:lang w:eastAsia="sl-SI"/>
        </w:rPr>
        <w:tab/>
      </w:r>
    </w:p>
    <w:p w14:paraId="20CEAEBB" w14:textId="77777777" w:rsidR="00176B4F" w:rsidRDefault="00176B4F" w:rsidP="00176B4F">
      <w:pPr>
        <w:tabs>
          <w:tab w:val="center" w:pos="0"/>
        </w:tabs>
        <w:spacing w:after="0" w:line="240" w:lineRule="auto"/>
        <w:jc w:val="both"/>
        <w:rPr>
          <w:rFonts w:ascii="Garamond" w:eastAsia="Times New Roman" w:hAnsi="Garamond" w:cs="Arial"/>
          <w:b/>
          <w:sz w:val="24"/>
          <w:szCs w:val="24"/>
          <w:lang w:eastAsia="sl-SI"/>
        </w:rPr>
      </w:pPr>
      <w:r>
        <w:rPr>
          <w:rFonts w:ascii="Garamond" w:eastAsia="Times New Roman" w:hAnsi="Garamond" w:cs="Arial"/>
          <w:b/>
          <w:sz w:val="24"/>
          <w:szCs w:val="24"/>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3411F94D" w14:textId="77777777" w:rsidR="00176B4F" w:rsidRDefault="00176B4F" w:rsidP="00176B4F">
      <w:pPr>
        <w:tabs>
          <w:tab w:val="center" w:pos="0"/>
        </w:tabs>
        <w:spacing w:after="0" w:line="240" w:lineRule="auto"/>
        <w:jc w:val="both"/>
        <w:rPr>
          <w:rFonts w:ascii="Garamond" w:eastAsia="Times New Roman" w:hAnsi="Garamond" w:cs="Arial"/>
          <w:b/>
          <w:sz w:val="24"/>
          <w:szCs w:val="24"/>
          <w:lang w:eastAsia="sl-SI"/>
        </w:rPr>
      </w:pPr>
    </w:p>
    <w:p w14:paraId="3095CFBF" w14:textId="77777777" w:rsidR="00176B4F" w:rsidRDefault="00176B4F" w:rsidP="00176B4F">
      <w:pPr>
        <w:tabs>
          <w:tab w:val="center" w:pos="0"/>
        </w:tabs>
        <w:spacing w:after="0" w:line="240" w:lineRule="auto"/>
        <w:jc w:val="both"/>
        <w:rPr>
          <w:rFonts w:ascii="Garamond" w:eastAsia="Times New Roman" w:hAnsi="Garamond" w:cs="Arial"/>
          <w:b/>
          <w:sz w:val="24"/>
          <w:szCs w:val="24"/>
          <w:lang w:eastAsia="sl-SI"/>
        </w:rPr>
      </w:pPr>
    </w:p>
    <w:p w14:paraId="7E4FA4E1" w14:textId="77777777" w:rsidR="00176B4F" w:rsidRDefault="00176B4F" w:rsidP="00176B4F">
      <w:pPr>
        <w:tabs>
          <w:tab w:val="center" w:pos="0"/>
        </w:tabs>
        <w:spacing w:after="0" w:line="240" w:lineRule="auto"/>
        <w:jc w:val="both"/>
        <w:rPr>
          <w:rFonts w:ascii="Garamond" w:eastAsia="Times New Roman" w:hAnsi="Garamond" w:cs="Arial"/>
          <w:b/>
          <w:sz w:val="24"/>
          <w:szCs w:val="24"/>
          <w:lang w:eastAsia="sl-SI"/>
        </w:rPr>
      </w:pPr>
    </w:p>
    <w:tbl>
      <w:tblPr>
        <w:tblW w:w="0" w:type="auto"/>
        <w:tblLook w:val="04A0" w:firstRow="1" w:lastRow="0" w:firstColumn="1" w:lastColumn="0" w:noHBand="0" w:noVBand="1"/>
      </w:tblPr>
      <w:tblGrid>
        <w:gridCol w:w="4533"/>
        <w:gridCol w:w="4539"/>
      </w:tblGrid>
      <w:tr w:rsidR="00176B4F" w14:paraId="74E034DC" w14:textId="77777777" w:rsidTr="00176B4F">
        <w:tc>
          <w:tcPr>
            <w:tcW w:w="4606" w:type="dxa"/>
            <w:hideMark/>
          </w:tcPr>
          <w:p w14:paraId="50754B6A" w14:textId="77777777" w:rsidR="00176B4F" w:rsidRDefault="00176B4F">
            <w:pPr>
              <w:tabs>
                <w:tab w:val="center" w:pos="0"/>
              </w:tabs>
              <w:spacing w:after="0" w:line="240"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Kraj:</w:t>
            </w:r>
          </w:p>
        </w:tc>
        <w:tc>
          <w:tcPr>
            <w:tcW w:w="4606" w:type="dxa"/>
            <w:hideMark/>
          </w:tcPr>
          <w:p w14:paraId="3EDB0F21" w14:textId="77777777" w:rsidR="00176B4F" w:rsidRDefault="00176B4F">
            <w:pPr>
              <w:tabs>
                <w:tab w:val="center" w:pos="0"/>
              </w:tabs>
              <w:spacing w:after="0" w:line="240"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Ime in priimek zakonitega zastopnika:</w:t>
            </w:r>
          </w:p>
        </w:tc>
      </w:tr>
      <w:tr w:rsidR="00176B4F" w14:paraId="51BD4AA5" w14:textId="77777777" w:rsidTr="00176B4F">
        <w:tc>
          <w:tcPr>
            <w:tcW w:w="4606" w:type="dxa"/>
          </w:tcPr>
          <w:p w14:paraId="5858CDE3" w14:textId="77777777" w:rsidR="00176B4F" w:rsidRDefault="00176B4F">
            <w:pPr>
              <w:tabs>
                <w:tab w:val="center" w:pos="0"/>
              </w:tabs>
              <w:spacing w:after="0" w:line="240" w:lineRule="auto"/>
              <w:jc w:val="both"/>
              <w:rPr>
                <w:rFonts w:ascii="Garamond" w:eastAsia="Times New Roman" w:hAnsi="Garamond" w:cs="Arial"/>
                <w:sz w:val="24"/>
                <w:szCs w:val="24"/>
                <w:lang w:eastAsia="sl-SI"/>
              </w:rPr>
            </w:pPr>
          </w:p>
        </w:tc>
        <w:tc>
          <w:tcPr>
            <w:tcW w:w="4606" w:type="dxa"/>
            <w:tcBorders>
              <w:top w:val="nil"/>
              <w:left w:val="nil"/>
              <w:bottom w:val="single" w:sz="4" w:space="0" w:color="auto"/>
              <w:right w:val="nil"/>
            </w:tcBorders>
          </w:tcPr>
          <w:p w14:paraId="61DF61F1" w14:textId="77777777" w:rsidR="00176B4F" w:rsidRDefault="00176B4F">
            <w:pPr>
              <w:tabs>
                <w:tab w:val="center" w:pos="0"/>
              </w:tabs>
              <w:spacing w:after="0" w:line="240" w:lineRule="auto"/>
              <w:jc w:val="both"/>
              <w:rPr>
                <w:rFonts w:ascii="Garamond" w:eastAsia="Times New Roman" w:hAnsi="Garamond" w:cs="Arial"/>
                <w:sz w:val="24"/>
                <w:szCs w:val="24"/>
                <w:lang w:eastAsia="sl-SI"/>
              </w:rPr>
            </w:pPr>
          </w:p>
        </w:tc>
      </w:tr>
      <w:tr w:rsidR="00176B4F" w14:paraId="71C26DC6" w14:textId="77777777" w:rsidTr="00176B4F">
        <w:tc>
          <w:tcPr>
            <w:tcW w:w="4606" w:type="dxa"/>
            <w:hideMark/>
          </w:tcPr>
          <w:p w14:paraId="65E56B97" w14:textId="77777777" w:rsidR="00176B4F" w:rsidRDefault="00176B4F">
            <w:pPr>
              <w:tabs>
                <w:tab w:val="center" w:pos="0"/>
              </w:tabs>
              <w:spacing w:after="0" w:line="240"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Datum:</w:t>
            </w:r>
          </w:p>
        </w:tc>
        <w:tc>
          <w:tcPr>
            <w:tcW w:w="4606" w:type="dxa"/>
            <w:tcBorders>
              <w:top w:val="single" w:sz="4" w:space="0" w:color="auto"/>
              <w:left w:val="nil"/>
              <w:bottom w:val="nil"/>
              <w:right w:val="nil"/>
            </w:tcBorders>
          </w:tcPr>
          <w:p w14:paraId="2D5D5CEB" w14:textId="77777777" w:rsidR="00176B4F" w:rsidRDefault="00176B4F">
            <w:pPr>
              <w:tabs>
                <w:tab w:val="center" w:pos="0"/>
              </w:tabs>
              <w:spacing w:after="0" w:line="240" w:lineRule="auto"/>
              <w:jc w:val="both"/>
              <w:rPr>
                <w:rFonts w:ascii="Garamond" w:eastAsia="Times New Roman" w:hAnsi="Garamond" w:cs="Arial"/>
                <w:sz w:val="24"/>
                <w:szCs w:val="24"/>
                <w:lang w:eastAsia="sl-SI"/>
              </w:rPr>
            </w:pPr>
          </w:p>
        </w:tc>
      </w:tr>
      <w:tr w:rsidR="00176B4F" w14:paraId="14E553E3" w14:textId="77777777" w:rsidTr="00176B4F">
        <w:tc>
          <w:tcPr>
            <w:tcW w:w="4606" w:type="dxa"/>
            <w:hideMark/>
          </w:tcPr>
          <w:p w14:paraId="4AFA2CEE" w14:textId="77777777" w:rsidR="00176B4F" w:rsidRDefault="00176B4F">
            <w:pPr>
              <w:tabs>
                <w:tab w:val="center" w:pos="0"/>
              </w:tabs>
              <w:spacing w:after="0" w:line="240" w:lineRule="auto"/>
              <w:jc w:val="right"/>
              <w:rPr>
                <w:rFonts w:ascii="Garamond" w:eastAsia="Times New Roman" w:hAnsi="Garamond" w:cs="Arial"/>
                <w:sz w:val="24"/>
                <w:szCs w:val="24"/>
                <w:lang w:eastAsia="sl-SI"/>
              </w:rPr>
            </w:pPr>
            <w:r>
              <w:rPr>
                <w:rFonts w:ascii="Garamond" w:eastAsia="Times New Roman" w:hAnsi="Garamond" w:cs="Arial"/>
                <w:sz w:val="24"/>
                <w:szCs w:val="24"/>
                <w:lang w:eastAsia="sl-SI"/>
              </w:rPr>
              <w:t>Žig:</w:t>
            </w:r>
          </w:p>
        </w:tc>
        <w:tc>
          <w:tcPr>
            <w:tcW w:w="4606" w:type="dxa"/>
          </w:tcPr>
          <w:p w14:paraId="7A9A84CB" w14:textId="77777777" w:rsidR="00176B4F" w:rsidRDefault="00176B4F">
            <w:pPr>
              <w:tabs>
                <w:tab w:val="center" w:pos="0"/>
              </w:tabs>
              <w:spacing w:after="0" w:line="240" w:lineRule="auto"/>
              <w:jc w:val="both"/>
              <w:rPr>
                <w:rFonts w:ascii="Garamond" w:eastAsia="Times New Roman" w:hAnsi="Garamond" w:cs="Arial"/>
                <w:sz w:val="24"/>
                <w:szCs w:val="24"/>
                <w:lang w:eastAsia="sl-SI"/>
              </w:rPr>
            </w:pPr>
          </w:p>
        </w:tc>
      </w:tr>
      <w:tr w:rsidR="00176B4F" w14:paraId="3475567C" w14:textId="77777777" w:rsidTr="00176B4F">
        <w:tc>
          <w:tcPr>
            <w:tcW w:w="4606" w:type="dxa"/>
          </w:tcPr>
          <w:p w14:paraId="3CCFF3EC" w14:textId="77777777" w:rsidR="00176B4F" w:rsidRDefault="00176B4F">
            <w:pPr>
              <w:tabs>
                <w:tab w:val="center" w:pos="0"/>
              </w:tabs>
              <w:spacing w:after="0" w:line="240" w:lineRule="auto"/>
              <w:jc w:val="both"/>
              <w:rPr>
                <w:rFonts w:ascii="Garamond" w:eastAsia="Times New Roman" w:hAnsi="Garamond" w:cs="Arial"/>
                <w:sz w:val="24"/>
                <w:szCs w:val="24"/>
                <w:lang w:eastAsia="sl-SI"/>
              </w:rPr>
            </w:pPr>
          </w:p>
        </w:tc>
        <w:tc>
          <w:tcPr>
            <w:tcW w:w="4606" w:type="dxa"/>
            <w:hideMark/>
          </w:tcPr>
          <w:p w14:paraId="10CD7104" w14:textId="77777777" w:rsidR="00176B4F" w:rsidRDefault="00176B4F">
            <w:pPr>
              <w:tabs>
                <w:tab w:val="center" w:pos="0"/>
              </w:tabs>
              <w:spacing w:after="0" w:line="240"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Podpis zakonitega zastopnika:</w:t>
            </w:r>
          </w:p>
        </w:tc>
      </w:tr>
      <w:tr w:rsidR="00176B4F" w14:paraId="3A2D83EC" w14:textId="77777777" w:rsidTr="00176B4F">
        <w:tc>
          <w:tcPr>
            <w:tcW w:w="4606" w:type="dxa"/>
          </w:tcPr>
          <w:p w14:paraId="14839716" w14:textId="77777777" w:rsidR="00176B4F" w:rsidRDefault="00176B4F">
            <w:pPr>
              <w:tabs>
                <w:tab w:val="center" w:pos="0"/>
              </w:tabs>
              <w:spacing w:after="0" w:line="240" w:lineRule="auto"/>
              <w:jc w:val="both"/>
              <w:rPr>
                <w:rFonts w:ascii="Garamond" w:eastAsia="Times New Roman" w:hAnsi="Garamond" w:cs="Arial"/>
                <w:sz w:val="24"/>
                <w:szCs w:val="24"/>
                <w:lang w:eastAsia="sl-SI"/>
              </w:rPr>
            </w:pPr>
          </w:p>
        </w:tc>
        <w:tc>
          <w:tcPr>
            <w:tcW w:w="4606" w:type="dxa"/>
            <w:tcBorders>
              <w:top w:val="nil"/>
              <w:left w:val="nil"/>
              <w:bottom w:val="single" w:sz="4" w:space="0" w:color="auto"/>
              <w:right w:val="nil"/>
            </w:tcBorders>
          </w:tcPr>
          <w:p w14:paraId="1747D7C6" w14:textId="77777777" w:rsidR="00176B4F" w:rsidRDefault="00176B4F">
            <w:pPr>
              <w:tabs>
                <w:tab w:val="center" w:pos="0"/>
              </w:tabs>
              <w:spacing w:after="0" w:line="240" w:lineRule="auto"/>
              <w:jc w:val="both"/>
              <w:rPr>
                <w:rFonts w:ascii="Garamond" w:eastAsia="Times New Roman" w:hAnsi="Garamond" w:cs="Arial"/>
                <w:sz w:val="24"/>
                <w:szCs w:val="24"/>
                <w:lang w:eastAsia="sl-SI"/>
              </w:rPr>
            </w:pPr>
          </w:p>
        </w:tc>
      </w:tr>
      <w:tr w:rsidR="00176B4F" w14:paraId="6745A961" w14:textId="77777777" w:rsidTr="00176B4F">
        <w:tc>
          <w:tcPr>
            <w:tcW w:w="4606" w:type="dxa"/>
          </w:tcPr>
          <w:p w14:paraId="7F2AC906" w14:textId="77777777" w:rsidR="00176B4F" w:rsidRDefault="00176B4F">
            <w:pPr>
              <w:tabs>
                <w:tab w:val="center" w:pos="0"/>
              </w:tabs>
              <w:spacing w:after="0" w:line="240" w:lineRule="auto"/>
              <w:jc w:val="both"/>
              <w:rPr>
                <w:rFonts w:ascii="Garamond" w:eastAsia="Times New Roman" w:hAnsi="Garamond" w:cs="Arial"/>
                <w:b/>
                <w:sz w:val="24"/>
                <w:szCs w:val="24"/>
                <w:lang w:eastAsia="sl-SI"/>
              </w:rPr>
            </w:pPr>
          </w:p>
        </w:tc>
        <w:tc>
          <w:tcPr>
            <w:tcW w:w="4606" w:type="dxa"/>
            <w:tcBorders>
              <w:top w:val="single" w:sz="4" w:space="0" w:color="auto"/>
              <w:left w:val="nil"/>
              <w:bottom w:val="nil"/>
              <w:right w:val="nil"/>
            </w:tcBorders>
          </w:tcPr>
          <w:p w14:paraId="276EF8A5" w14:textId="77777777" w:rsidR="00176B4F" w:rsidRDefault="00176B4F">
            <w:pPr>
              <w:tabs>
                <w:tab w:val="center" w:pos="0"/>
              </w:tabs>
              <w:spacing w:after="0" w:line="240" w:lineRule="auto"/>
              <w:jc w:val="both"/>
              <w:rPr>
                <w:rFonts w:ascii="Garamond" w:eastAsia="Times New Roman" w:hAnsi="Garamond" w:cs="Arial"/>
                <w:b/>
                <w:sz w:val="24"/>
                <w:szCs w:val="24"/>
                <w:lang w:eastAsia="sl-SI"/>
              </w:rPr>
            </w:pPr>
          </w:p>
        </w:tc>
      </w:tr>
    </w:tbl>
    <w:p w14:paraId="767FED77" w14:textId="77777777" w:rsidR="00176B4F" w:rsidRDefault="00176B4F" w:rsidP="00176B4F">
      <w:pPr>
        <w:rPr>
          <w:rFonts w:ascii="Garamond" w:eastAsia="Calibri" w:hAnsi="Garamond" w:cs="Times New Roman"/>
          <w:sz w:val="24"/>
          <w:szCs w:val="24"/>
        </w:rPr>
      </w:pPr>
    </w:p>
    <w:p w14:paraId="24C5D868" w14:textId="77777777" w:rsidR="00176B4F" w:rsidRDefault="00176B4F" w:rsidP="00176B4F">
      <w:pPr>
        <w:rPr>
          <w:rFonts w:ascii="Garamond" w:hAnsi="Garamond"/>
          <w:sz w:val="24"/>
          <w:szCs w:val="24"/>
        </w:rPr>
      </w:pPr>
    </w:p>
    <w:p w14:paraId="66FAB5AF" w14:textId="5441D907"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7D2FCFC2" w14:textId="7D44AD48"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4EB89CB0" w14:textId="627E9038"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2C6F9082" w14:textId="3F4E4467"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38A30B0B" w14:textId="019E3218"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2CF4803D" w14:textId="6AB4ABBC"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302D3253" w14:textId="7666CCCF"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60CC1842" w14:textId="4AC3B5B8"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511F2B6F" w14:textId="27EB6B95"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0D8B028E" w14:textId="310E8F0D"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1692B1C8" w14:textId="4249EC49"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28FA7CFF" w14:textId="4C61D28D"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6FB3AB13" w14:textId="25A13C1A"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66" w:name="_Toc74656987"/>
      <w:r w:rsidRPr="00B33C9F">
        <w:rPr>
          <w:rFonts w:ascii="Garamond" w:eastAsia="Calibri" w:hAnsi="Garamond" w:cs="Times New Roman"/>
          <w:b/>
          <w:sz w:val="24"/>
          <w:szCs w:val="24"/>
        </w:rPr>
        <w:lastRenderedPageBreak/>
        <w:t>Vzorec okvirnega sporazuma</w:t>
      </w:r>
      <w:bookmarkEnd w:id="106"/>
      <w:r w:rsidR="006D72BF">
        <w:rPr>
          <w:rFonts w:ascii="Garamond" w:eastAsia="Calibri" w:hAnsi="Garamond" w:cs="Times New Roman"/>
          <w:b/>
          <w:sz w:val="24"/>
          <w:szCs w:val="24"/>
        </w:rPr>
        <w:t xml:space="preserve"> – sklop 1</w:t>
      </w:r>
      <w:bookmarkEnd w:id="166"/>
    </w:p>
    <w:p w14:paraId="5AB6DFAD"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p>
    <w:p w14:paraId="34AFDFB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color w:val="000000"/>
          <w:sz w:val="24"/>
          <w:szCs w:val="24"/>
        </w:rPr>
      </w:pPr>
      <w:r w:rsidRPr="00BC0239">
        <w:rPr>
          <w:rFonts w:ascii="Garamond" w:eastAsia="Calibri" w:hAnsi="Garamond" w:cs="Times New Roman"/>
          <w:color w:val="000000"/>
          <w:sz w:val="24"/>
          <w:szCs w:val="24"/>
        </w:rPr>
        <w:t>Kranjski vrtci, Ulica Nikole Tesle 2, 4000 Kranj</w:t>
      </w:r>
    </w:p>
    <w:p w14:paraId="5A265096"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Arial"/>
          <w:sz w:val="24"/>
          <w:szCs w:val="24"/>
        </w:rPr>
      </w:pPr>
      <w:r w:rsidRPr="00BC0239">
        <w:rPr>
          <w:rFonts w:ascii="Garamond" w:eastAsia="Calibri" w:hAnsi="Garamond" w:cs="Arial"/>
          <w:sz w:val="24"/>
          <w:szCs w:val="24"/>
        </w:rPr>
        <w:t xml:space="preserve">ki jih zastopa ravnateljica Tea Dolinar </w:t>
      </w:r>
    </w:p>
    <w:p w14:paraId="0AEE73EB" w14:textId="77777777" w:rsidR="00BC0239" w:rsidRPr="00BC0239" w:rsidRDefault="00BC0239" w:rsidP="00BC0239">
      <w:pPr>
        <w:shd w:val="clear" w:color="auto" w:fill="FFFFFF" w:themeFill="background1"/>
        <w:spacing w:after="0" w:line="324" w:lineRule="auto"/>
        <w:jc w:val="both"/>
        <w:rPr>
          <w:rFonts w:ascii="Garamond" w:eastAsia="Calibri" w:hAnsi="Garamond" w:cs="Arial"/>
          <w:sz w:val="24"/>
          <w:szCs w:val="24"/>
        </w:rPr>
      </w:pPr>
      <w:r w:rsidRPr="00BC0239">
        <w:rPr>
          <w:rFonts w:ascii="Garamond" w:eastAsia="Calibri" w:hAnsi="Garamond" w:cs="Arial"/>
          <w:sz w:val="24"/>
          <w:szCs w:val="24"/>
        </w:rPr>
        <w:t>Matična številka: 5049849000</w:t>
      </w:r>
    </w:p>
    <w:p w14:paraId="78E1C7A6"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Arial"/>
          <w:sz w:val="24"/>
          <w:szCs w:val="24"/>
        </w:rPr>
      </w:pPr>
      <w:r w:rsidRPr="00BC0239">
        <w:rPr>
          <w:rFonts w:ascii="Garamond" w:eastAsia="Calibri" w:hAnsi="Garamond" w:cs="Arial"/>
          <w:sz w:val="24"/>
          <w:szCs w:val="24"/>
        </w:rPr>
        <w:t>ID za DDV: SI 42191297</w:t>
      </w:r>
    </w:p>
    <w:p w14:paraId="08B51DE0"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(v nadaljevanju: naročnik)</w:t>
      </w:r>
    </w:p>
    <w:p w14:paraId="2747C383"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in</w:t>
      </w:r>
    </w:p>
    <w:p w14:paraId="072447B8" w14:textId="77777777" w:rsidR="00BC0239" w:rsidRPr="00BC0239" w:rsidRDefault="00BC0239" w:rsidP="006D72BF">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ponudnik: _________________________________________________________________</w:t>
      </w:r>
    </w:p>
    <w:p w14:paraId="15E00A21" w14:textId="77777777" w:rsidR="00BC0239" w:rsidRPr="00BC0239" w:rsidRDefault="00BC0239" w:rsidP="006D72BF">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ki ga zastopa _______________________________________________________________</w:t>
      </w:r>
    </w:p>
    <w:p w14:paraId="4EF154E0" w14:textId="77777777" w:rsidR="00BC0239" w:rsidRPr="00BC0239" w:rsidRDefault="00BC0239" w:rsidP="006D72BF">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Matična številka: _________________________________________</w:t>
      </w:r>
    </w:p>
    <w:p w14:paraId="1B51FAC1" w14:textId="77777777" w:rsidR="00BC0239" w:rsidRPr="00BC0239" w:rsidRDefault="00BC0239" w:rsidP="006D72BF">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Identifikacijska št. (ID za DDV): _______________________________ </w:t>
      </w:r>
    </w:p>
    <w:p w14:paraId="2A29AD39" w14:textId="4E3F7C08" w:rsidR="00BC0239" w:rsidRPr="00BC0239" w:rsidRDefault="00BC0239" w:rsidP="006D72BF">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Transakcijski račun (TRR): __________________________odprt pri</w:t>
      </w:r>
      <w:r w:rsidR="006D72BF">
        <w:rPr>
          <w:rFonts w:ascii="Garamond" w:eastAsia="Calibri" w:hAnsi="Garamond" w:cs="Times New Roman"/>
          <w:sz w:val="24"/>
          <w:szCs w:val="24"/>
        </w:rPr>
        <w:t xml:space="preserve"> ___________________</w:t>
      </w:r>
    </w:p>
    <w:p w14:paraId="1BE71EE7"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(v nadaljevanju: izvajalec ali dobavitelj)</w:t>
      </w:r>
    </w:p>
    <w:p w14:paraId="0C994A6E"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p>
    <w:p w14:paraId="6FC90E83"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sklepata OKVIRNI SPORAZUM O IZVAJANJU OKOLJU PRIJAZNIH STORITEV ČIŠČENJA </w:t>
      </w:r>
    </w:p>
    <w:p w14:paraId="0F3EAC68"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SPLOŠNE DOLOČBE</w:t>
      </w:r>
    </w:p>
    <w:p w14:paraId="7268CC26" w14:textId="77777777" w:rsidR="00BC0239" w:rsidRPr="00BC0239" w:rsidRDefault="00BC0239" w:rsidP="00E93D1D">
      <w:pPr>
        <w:numPr>
          <w:ilvl w:val="0"/>
          <w:numId w:val="7"/>
        </w:numPr>
        <w:shd w:val="clear" w:color="auto" w:fill="FFFFFF" w:themeFill="background1"/>
        <w:spacing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396CBAC0"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Stranki ugotavljata, da: </w:t>
      </w:r>
    </w:p>
    <w:p w14:paraId="1B4535CA" w14:textId="60752562" w:rsidR="00BC0239" w:rsidRPr="00BC0239" w:rsidRDefault="00BC0239" w:rsidP="00E93D1D">
      <w:pPr>
        <w:numPr>
          <w:ilvl w:val="0"/>
          <w:numId w:val="8"/>
        </w:numPr>
        <w:shd w:val="clear" w:color="auto" w:fill="FFFFFF" w:themeFill="background1"/>
        <w:spacing w:after="0" w:line="324" w:lineRule="auto"/>
        <w:ind w:left="360"/>
        <w:jc w:val="both"/>
        <w:rPr>
          <w:rFonts w:ascii="Garamond" w:eastAsia="Calibri" w:hAnsi="Garamond" w:cs="Times New Roman"/>
          <w:sz w:val="24"/>
          <w:szCs w:val="24"/>
        </w:rPr>
      </w:pPr>
      <w:r w:rsidRPr="00BC0239">
        <w:rPr>
          <w:rFonts w:ascii="Garamond" w:eastAsia="Calibri" w:hAnsi="Garamond" w:cs="Times New Roman"/>
          <w:sz w:val="24"/>
          <w:szCs w:val="24"/>
        </w:rPr>
        <w:t xml:space="preserve">je naročnik izvedel postopek oddaje javnega naročila </w:t>
      </w:r>
      <w:r w:rsidR="008047BE">
        <w:rPr>
          <w:rFonts w:ascii="Garamond" w:eastAsia="Calibri" w:hAnsi="Garamond" w:cs="Times New Roman"/>
          <w:sz w:val="24"/>
          <w:szCs w:val="24"/>
        </w:rPr>
        <w:t>»Okolju prijazne storitve čiščenja in storitve hišniških opravil z urejanjem okolice in dobavo mivke v enotah zavoda Kranjski vrtci«</w:t>
      </w:r>
      <w:r w:rsidRPr="00BC0239">
        <w:rPr>
          <w:rFonts w:ascii="Garamond" w:eastAsia="Calibri" w:hAnsi="Garamond" w:cs="Times New Roman"/>
          <w:sz w:val="24"/>
          <w:szCs w:val="24"/>
        </w:rPr>
        <w:t xml:space="preserve">  objavljen na Portalu javnih naročil z dne ................ 20</w:t>
      </w:r>
      <w:r w:rsidR="006D72BF">
        <w:rPr>
          <w:rFonts w:ascii="Garamond" w:eastAsia="Calibri" w:hAnsi="Garamond" w:cs="Times New Roman"/>
          <w:sz w:val="24"/>
          <w:szCs w:val="24"/>
        </w:rPr>
        <w:t>21</w:t>
      </w:r>
      <w:r w:rsidRPr="00BC0239">
        <w:rPr>
          <w:rFonts w:ascii="Garamond" w:eastAsia="Calibri" w:hAnsi="Garamond" w:cs="Times New Roman"/>
          <w:sz w:val="24"/>
          <w:szCs w:val="24"/>
        </w:rPr>
        <w:t>, pod št. objave JN……………./20</w:t>
      </w:r>
      <w:r w:rsidR="006D72BF">
        <w:rPr>
          <w:rFonts w:ascii="Garamond" w:eastAsia="Calibri" w:hAnsi="Garamond" w:cs="Times New Roman"/>
          <w:sz w:val="24"/>
          <w:szCs w:val="24"/>
        </w:rPr>
        <w:t>21</w:t>
      </w:r>
      <w:r w:rsidRPr="00BC0239">
        <w:rPr>
          <w:rFonts w:ascii="Garamond" w:eastAsia="Calibri" w:hAnsi="Garamond" w:cs="Times New Roman"/>
          <w:sz w:val="24"/>
          <w:szCs w:val="24"/>
        </w:rPr>
        <w:t>. Z odločitvijo o oddaji javnega naročila z dne __________ je bil izvajalec v predmetnem postopku oddaje javnega naročila izbran kot najugodnejši ponudnik</w:t>
      </w:r>
      <w:r w:rsidR="006D72BF">
        <w:rPr>
          <w:rFonts w:ascii="Garamond" w:eastAsia="Calibri" w:hAnsi="Garamond" w:cs="Times New Roman"/>
          <w:sz w:val="24"/>
          <w:szCs w:val="24"/>
        </w:rPr>
        <w:t xml:space="preserve"> v sklopu</w:t>
      </w:r>
      <w:r w:rsidR="00FA1F6B">
        <w:rPr>
          <w:rFonts w:ascii="Garamond" w:eastAsia="Calibri" w:hAnsi="Garamond" w:cs="Times New Roman"/>
          <w:sz w:val="24"/>
          <w:szCs w:val="24"/>
        </w:rPr>
        <w:t xml:space="preserve"> 1 – okolju prijazne storitve čiščenja</w:t>
      </w:r>
      <w:r w:rsidRPr="00BC0239">
        <w:rPr>
          <w:rFonts w:ascii="Garamond" w:eastAsia="Calibri" w:hAnsi="Garamond" w:cs="Times New Roman"/>
          <w:sz w:val="24"/>
          <w:szCs w:val="24"/>
        </w:rPr>
        <w:t>.</w:t>
      </w:r>
    </w:p>
    <w:p w14:paraId="492D3849" w14:textId="77777777" w:rsidR="00BC0239" w:rsidRPr="00BC0239" w:rsidRDefault="00BC0239" w:rsidP="00E93D1D">
      <w:pPr>
        <w:numPr>
          <w:ilvl w:val="0"/>
          <w:numId w:val="8"/>
        </w:numPr>
        <w:shd w:val="clear" w:color="auto" w:fill="FFFFFF" w:themeFill="background1"/>
        <w:spacing w:after="0" w:line="324" w:lineRule="auto"/>
        <w:ind w:left="360"/>
        <w:jc w:val="both"/>
        <w:rPr>
          <w:rFonts w:ascii="Garamond" w:eastAsia="Calibri" w:hAnsi="Garamond" w:cs="Times New Roman"/>
          <w:sz w:val="24"/>
          <w:szCs w:val="24"/>
        </w:rPr>
      </w:pPr>
      <w:r w:rsidRPr="00BC0239">
        <w:rPr>
          <w:rFonts w:ascii="Garamond" w:eastAsia="Calibri" w:hAnsi="Garamond" w:cs="Times New Roman"/>
          <w:sz w:val="24"/>
          <w:szCs w:val="24"/>
        </w:rPr>
        <w:t>da je sestavni del okvirnega sporazuma razpisna dokumentacija, ponudbena dokumentacija predmetnega javnega naročila in ostale priloge.</w:t>
      </w:r>
    </w:p>
    <w:p w14:paraId="5454A8A3"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p>
    <w:p w14:paraId="4ED6648F"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PREDMET OKVIRNEGA SPORAZUMA</w:t>
      </w:r>
    </w:p>
    <w:p w14:paraId="11DC98A5" w14:textId="77777777" w:rsidR="00BC0239" w:rsidRPr="00BC0239" w:rsidRDefault="00BC0239" w:rsidP="00E93D1D">
      <w:pPr>
        <w:numPr>
          <w:ilvl w:val="0"/>
          <w:numId w:val="7"/>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člen  </w:t>
      </w:r>
    </w:p>
    <w:p w14:paraId="56D8AB7C" w14:textId="50D204F5"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Naročnik naroča storitve čiščenja, izvajalec pa se zavezuje, da bo storitve izvajal v skladu z zahtevami naročnika opredeljenimi v razpisni dokumentaciji. Vrsta, lastnosti, kakovost in opis </w:t>
      </w:r>
      <w:r w:rsidRPr="00BC0239">
        <w:rPr>
          <w:rFonts w:ascii="Garamond" w:eastAsia="Calibri" w:hAnsi="Garamond" w:cs="Times New Roman"/>
          <w:sz w:val="24"/>
          <w:szCs w:val="24"/>
        </w:rPr>
        <w:lastRenderedPageBreak/>
        <w:t>storitev, ki so predmet okvirnega sporazuma so opredeljeni v razpisni dokumentaciji postopka oddaje javnega naročila, ki v celotnem besedilu postane sestavni del tega okvirnega sporazuma. Izvajalec za naročnika izvaja storitve rednega čiščenja ter storitve generalnega čiščenja</w:t>
      </w:r>
      <w:r w:rsidR="00974E64">
        <w:rPr>
          <w:rFonts w:ascii="Garamond" w:eastAsia="Calibri" w:hAnsi="Garamond" w:cs="Times New Roman"/>
          <w:sz w:val="24"/>
          <w:szCs w:val="24"/>
        </w:rPr>
        <w:t>, pri čemer mora čist</w:t>
      </w:r>
      <w:r w:rsidR="00480631">
        <w:rPr>
          <w:rFonts w:ascii="Garamond" w:eastAsia="Calibri" w:hAnsi="Garamond" w:cs="Times New Roman"/>
          <w:sz w:val="24"/>
          <w:szCs w:val="24"/>
        </w:rPr>
        <w:t>i</w:t>
      </w:r>
      <w:r w:rsidR="00974E64">
        <w:rPr>
          <w:rFonts w:ascii="Garamond" w:eastAsia="Calibri" w:hAnsi="Garamond" w:cs="Times New Roman"/>
          <w:sz w:val="24"/>
          <w:szCs w:val="24"/>
        </w:rPr>
        <w:t>la za izvedbo generalnega čiščenja zago</w:t>
      </w:r>
      <w:r w:rsidR="00480631">
        <w:rPr>
          <w:rFonts w:ascii="Garamond" w:eastAsia="Calibri" w:hAnsi="Garamond" w:cs="Times New Roman"/>
          <w:sz w:val="24"/>
          <w:szCs w:val="24"/>
        </w:rPr>
        <w:t xml:space="preserve">toviti izvajalec. </w:t>
      </w:r>
    </w:p>
    <w:p w14:paraId="5137A111" w14:textId="77777777" w:rsidR="00BC0239" w:rsidRP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Izvajalec mora pri izvajanju pogodbenih obveznosti, ki so predmet tega okvirnega sporazuma, upoštevati vso veljavno zakonodajo. Izvajalec zagotavlja, da bodo storitve opravljene skladno z veljavnimi predpisi in tehničnimi specifikacijami.</w:t>
      </w:r>
    </w:p>
    <w:p w14:paraId="5E2AEE07" w14:textId="77777777" w:rsidR="00BC0239" w:rsidRPr="00BC0239" w:rsidRDefault="00BC0239" w:rsidP="00BC0239">
      <w:pPr>
        <w:spacing w:before="100" w:beforeAutospacing="1" w:after="100" w:afterAutospacing="1" w:line="324" w:lineRule="auto"/>
        <w:jc w:val="both"/>
        <w:rPr>
          <w:rFonts w:ascii="Garamond" w:eastAsia="Times New Roman" w:hAnsi="Garamond" w:cs="Times New Roman"/>
          <w:sz w:val="24"/>
          <w:szCs w:val="24"/>
          <w:lang w:eastAsia="sl-SI"/>
        </w:rPr>
      </w:pPr>
      <w:r w:rsidRPr="00BC0239">
        <w:rPr>
          <w:rFonts w:ascii="Garamond" w:eastAsia="Times New Roman" w:hAnsi="Garamond" w:cs="Times New Roman"/>
          <w:color w:val="000000"/>
          <w:sz w:val="24"/>
          <w:szCs w:val="24"/>
          <w:lang w:eastAsia="sl-SI"/>
        </w:rPr>
        <w:t>Količine in vrste storitev določene v razpisni dokumentaciji so okvirne. Izvajalec in naročnik se izrecno dogovorita, da bo naročnik v obdobju veljavnosti tega okvirnega sporazuma naročal le tiste storitve iz ponudbenega predračuna v obsegu, ki jih bo dejansko potreboval.</w:t>
      </w:r>
    </w:p>
    <w:p w14:paraId="2FFA6F1E" w14:textId="727F5078" w:rsidR="00BC0239" w:rsidRDefault="00BC0239" w:rsidP="00BC0239">
      <w:pPr>
        <w:spacing w:before="100" w:beforeAutospacing="1" w:after="100" w:afterAutospacing="1" w:line="324" w:lineRule="auto"/>
        <w:jc w:val="both"/>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 xml:space="preserve">Izvajalec zaradi naročenega manjšega obsega posameznih storitev ni upravičen do kakršnegakoli odškodninskega zahtevka. Seznam predvidenih naročil v razpisni dokumentaciji je okviren in vsebuje zgolj okvirne letne količine, saj naročnik iz objektivnih razlogov vnaprej ne more določiti točnih količin za dobo trajanja okvirnega sporazuma. Naročnik se tako ne zavezuje naročiti vseh razpisanih storitev, ampak zgolj količine, ki jih bo dejansko potreboval v okviru razpoložljivih sredstev. </w:t>
      </w:r>
    </w:p>
    <w:p w14:paraId="5F7CD87C" w14:textId="77777777" w:rsidR="00BC0239" w:rsidRPr="00BC0239" w:rsidRDefault="00BC0239" w:rsidP="00E93D1D">
      <w:pPr>
        <w:numPr>
          <w:ilvl w:val="0"/>
          <w:numId w:val="7"/>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6D377AF4" w14:textId="220FBCFD" w:rsidR="00BC0239" w:rsidRP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Storitve rednega čiščenje opravlja izvajalec praviloma  od ponedeljka do petka  od 14:00 ure dalje, po predhodnem dogovoru pa tudi v soboto ali nedeljo oziroma ob drugi uri na lokacijah navedenih v Tehničnih zahtevah razpisne dokumentacije. Izvajalec mora  zagotoviti zadostno število delavcev za izvedbo rednega čiščenja najkasneje v roku 8 ur od prejema naročila storitve. Šteje se, da je naročilo sprejeto, ko bo naročnik posredoval pisno, ustno ali elektronsko naročilo. Izvajalec mora zagotoviti, da posredovana naročila čimprej zazna, saj se oddaja naročila s strani naročnika šteje za pričetek roka, od katerega dalje teče rok za odzivni čas. </w:t>
      </w:r>
    </w:p>
    <w:p w14:paraId="0474CA58" w14:textId="77777777" w:rsidR="00BC0239" w:rsidRP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Storitve generalnega čiščenja se izvajajo na zahtevo naročnika v terminih, ki jih določi naročnik, pri čemer bo naročnik naročil storitve najkasneje 7 delovnih dni v naprej.</w:t>
      </w:r>
    </w:p>
    <w:p w14:paraId="5FA036D6" w14:textId="08074C4A" w:rsidR="005603D2" w:rsidRPr="00BC0239" w:rsidRDefault="00BC0239" w:rsidP="005603D2">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Izvajalec zagotovi vsa delovna sredstva</w:t>
      </w:r>
      <w:r w:rsidR="00480631">
        <w:rPr>
          <w:rFonts w:ascii="Garamond" w:eastAsia="Calibri" w:hAnsi="Garamond" w:cs="Times New Roman"/>
          <w:sz w:val="24"/>
          <w:szCs w:val="24"/>
        </w:rPr>
        <w:t xml:space="preserve"> in vsa čistila</w:t>
      </w:r>
      <w:r w:rsidRPr="00BC0239">
        <w:rPr>
          <w:rFonts w:ascii="Garamond" w:eastAsia="Calibri" w:hAnsi="Garamond" w:cs="Times New Roman"/>
          <w:sz w:val="24"/>
          <w:szCs w:val="24"/>
        </w:rPr>
        <w:t xml:space="preserve"> potrebna za izvedbo storitev generalnega čiščenja, ki so primeroma in ne izključno navedeno v 7. in 8. členu tega okvirnega sporazuma. Čistila in druga delovna sredstva, z izjemo zaščitnih sredstev za delavce, za izvedbo rednega čiščenja zagotovi naročnik.</w:t>
      </w:r>
      <w:r w:rsidR="005603D2" w:rsidRPr="005603D2">
        <w:rPr>
          <w:rFonts w:ascii="Garamond" w:eastAsia="Calibri" w:hAnsi="Garamond" w:cs="Times New Roman"/>
          <w:sz w:val="24"/>
          <w:szCs w:val="24"/>
        </w:rPr>
        <w:t xml:space="preserve"> </w:t>
      </w:r>
      <w:r w:rsidR="005603D2" w:rsidRPr="00BC0239">
        <w:rPr>
          <w:rFonts w:ascii="Garamond" w:eastAsia="Calibri" w:hAnsi="Garamond" w:cs="Times New Roman"/>
          <w:sz w:val="24"/>
          <w:szCs w:val="24"/>
        </w:rPr>
        <w:t xml:space="preserve">Čistila in druga delovna sredstva, </w:t>
      </w:r>
      <w:r w:rsidR="005603D2">
        <w:rPr>
          <w:rFonts w:ascii="Garamond" w:eastAsia="Calibri" w:hAnsi="Garamond" w:cs="Times New Roman"/>
          <w:sz w:val="24"/>
          <w:szCs w:val="24"/>
        </w:rPr>
        <w:t xml:space="preserve">vključno </w:t>
      </w:r>
      <w:r w:rsidR="005603D2" w:rsidRPr="00BC0239">
        <w:rPr>
          <w:rFonts w:ascii="Garamond" w:eastAsia="Calibri" w:hAnsi="Garamond" w:cs="Times New Roman"/>
          <w:sz w:val="24"/>
          <w:szCs w:val="24"/>
        </w:rPr>
        <w:t>zaščitnih sredstev za delavce, za izvedbo</w:t>
      </w:r>
      <w:r w:rsidR="005603D2">
        <w:rPr>
          <w:rFonts w:ascii="Garamond" w:eastAsia="Calibri" w:hAnsi="Garamond" w:cs="Times New Roman"/>
          <w:sz w:val="24"/>
          <w:szCs w:val="24"/>
        </w:rPr>
        <w:t xml:space="preserve"> generalnega</w:t>
      </w:r>
      <w:r w:rsidR="005603D2" w:rsidRPr="00BC0239">
        <w:rPr>
          <w:rFonts w:ascii="Garamond" w:eastAsia="Calibri" w:hAnsi="Garamond" w:cs="Times New Roman"/>
          <w:sz w:val="24"/>
          <w:szCs w:val="24"/>
        </w:rPr>
        <w:t xml:space="preserve"> čiščenja zagotovi </w:t>
      </w:r>
      <w:r w:rsidR="005603D2">
        <w:rPr>
          <w:rFonts w:ascii="Garamond" w:eastAsia="Calibri" w:hAnsi="Garamond" w:cs="Times New Roman"/>
          <w:sz w:val="24"/>
          <w:szCs w:val="24"/>
        </w:rPr>
        <w:t xml:space="preserve">izvajalec. </w:t>
      </w:r>
    </w:p>
    <w:p w14:paraId="0F83546F" w14:textId="3F442F50" w:rsidR="00BC0239" w:rsidRP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p>
    <w:p w14:paraId="3C4ADE39" w14:textId="34BB9ED6" w:rsid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lastRenderedPageBreak/>
        <w:t xml:space="preserve">V kolikor bo izvajalec kršil sprejete obveznosti v zvezi z odzivnim časom, je naročnik upravičen, da zaračuna pogodbeno kazen, ki znaša 100,00 EUR za vsako uro zamude in unovči zavarovanje za dobro izvedbo pogodbenih obveznosti. </w:t>
      </w:r>
    </w:p>
    <w:p w14:paraId="1CC952EF" w14:textId="58B406C4" w:rsidR="008F60CB" w:rsidRDefault="003C6C0A" w:rsidP="00E93D1D">
      <w:pPr>
        <w:pStyle w:val="Odstavekseznama"/>
        <w:numPr>
          <w:ilvl w:val="0"/>
          <w:numId w:val="7"/>
        </w:numPr>
        <w:shd w:val="clear" w:color="auto" w:fill="FFFFFF" w:themeFill="background1"/>
        <w:autoSpaceDE w:val="0"/>
        <w:autoSpaceDN w:val="0"/>
        <w:adjustRightInd w:val="0"/>
        <w:spacing w:after="200" w:line="324" w:lineRule="auto"/>
        <w:rPr>
          <w:rFonts w:ascii="Garamond" w:hAnsi="Garamond"/>
          <w:sz w:val="24"/>
          <w:szCs w:val="24"/>
        </w:rPr>
      </w:pPr>
      <w:r>
        <w:rPr>
          <w:rFonts w:ascii="Garamond" w:hAnsi="Garamond"/>
          <w:sz w:val="24"/>
          <w:szCs w:val="24"/>
        </w:rPr>
        <w:t>člen</w:t>
      </w:r>
    </w:p>
    <w:p w14:paraId="4EDCEB8B" w14:textId="16669BB8" w:rsidR="003C6C0A" w:rsidRPr="003C6C0A" w:rsidRDefault="003C6C0A" w:rsidP="003C6C0A">
      <w:pPr>
        <w:shd w:val="clear" w:color="auto" w:fill="FFFFFF" w:themeFill="background1"/>
        <w:autoSpaceDE w:val="0"/>
        <w:autoSpaceDN w:val="0"/>
        <w:adjustRightInd w:val="0"/>
        <w:spacing w:after="200" w:line="324" w:lineRule="auto"/>
        <w:rPr>
          <w:rFonts w:ascii="Garamond" w:hAnsi="Garamond"/>
          <w:sz w:val="24"/>
          <w:szCs w:val="24"/>
        </w:rPr>
      </w:pPr>
      <w:r>
        <w:rPr>
          <w:rFonts w:ascii="Garamond" w:hAnsi="Garamond"/>
          <w:sz w:val="24"/>
          <w:szCs w:val="24"/>
        </w:rPr>
        <w:t>Izvajalec opravlja storitve na lokacijah naročnika določenih v dokumentaciji za oddajo javnega naročila oz. morebitnih drugih lokacijah, ki jih bo tekom izvajanja okvirnega sporazuma določil naročnik.</w:t>
      </w:r>
    </w:p>
    <w:p w14:paraId="5A934F61" w14:textId="2183EB1F" w:rsid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POGODBENA CENA IN NAČIN PLAČILA</w:t>
      </w:r>
    </w:p>
    <w:p w14:paraId="5CDFB796" w14:textId="6808DE2C" w:rsidR="008F60CB" w:rsidRDefault="008F60CB" w:rsidP="00E93D1D">
      <w:pPr>
        <w:pStyle w:val="Odstavekseznama"/>
        <w:numPr>
          <w:ilvl w:val="0"/>
          <w:numId w:val="7"/>
        </w:numPr>
        <w:shd w:val="clear" w:color="auto" w:fill="FFFFFF" w:themeFill="background1"/>
        <w:spacing w:line="324" w:lineRule="auto"/>
        <w:rPr>
          <w:rFonts w:ascii="Garamond" w:hAnsi="Garamond"/>
          <w:sz w:val="24"/>
          <w:szCs w:val="24"/>
        </w:rPr>
      </w:pPr>
      <w:r>
        <w:rPr>
          <w:rFonts w:ascii="Garamond" w:hAnsi="Garamond"/>
          <w:sz w:val="24"/>
          <w:szCs w:val="24"/>
        </w:rPr>
        <w:t>člen</w:t>
      </w:r>
    </w:p>
    <w:p w14:paraId="56433CD5" w14:textId="64D24968" w:rsidR="00BC0239" w:rsidRPr="00BC0239" w:rsidRDefault="00BC0239" w:rsidP="00BC0239">
      <w:pPr>
        <w:shd w:val="clear" w:color="auto" w:fill="FFFFFF" w:themeFill="background1"/>
        <w:spacing w:line="324" w:lineRule="auto"/>
        <w:jc w:val="both"/>
        <w:rPr>
          <w:rFonts w:ascii="Garamond" w:hAnsi="Garamond"/>
          <w:sz w:val="24"/>
          <w:szCs w:val="24"/>
        </w:rPr>
      </w:pPr>
      <w:r w:rsidRPr="00BC0239">
        <w:rPr>
          <w:rFonts w:ascii="Garamond" w:hAnsi="Garamond"/>
          <w:sz w:val="24"/>
          <w:szCs w:val="24"/>
        </w:rPr>
        <w:t xml:space="preserve">Pogodbena cena storitev čiščenja </w:t>
      </w:r>
      <w:r w:rsidR="005F3036">
        <w:rPr>
          <w:rFonts w:ascii="Garamond" w:hAnsi="Garamond"/>
          <w:sz w:val="24"/>
          <w:szCs w:val="24"/>
        </w:rPr>
        <w:t xml:space="preserve">je enaka ocenjeni vrednosti in </w:t>
      </w:r>
      <w:r w:rsidRPr="00BC0239">
        <w:rPr>
          <w:rFonts w:ascii="Garamond" w:hAnsi="Garamond"/>
          <w:sz w:val="24"/>
          <w:szCs w:val="24"/>
        </w:rPr>
        <w:t xml:space="preserve">znaša ________________________ EUR brez DDV in ____________________EUR z DDV </w:t>
      </w:r>
    </w:p>
    <w:p w14:paraId="6C818F44" w14:textId="37A807AF" w:rsidR="00BC0239" w:rsidRPr="00BC0239" w:rsidRDefault="00BC0239" w:rsidP="00BC0239">
      <w:pPr>
        <w:shd w:val="clear" w:color="auto" w:fill="FFFFFF" w:themeFill="background1"/>
        <w:spacing w:after="0" w:line="324" w:lineRule="auto"/>
        <w:jc w:val="both"/>
        <w:rPr>
          <w:rFonts w:ascii="Garamond" w:eastAsia="Arial Unicode MS" w:hAnsi="Garamond" w:cs="Times New Roman"/>
          <w:sz w:val="24"/>
          <w:szCs w:val="24"/>
          <w:lang w:eastAsia="sl-SI"/>
        </w:rPr>
      </w:pPr>
      <w:bookmarkStart w:id="167" w:name="_Hlk73969953"/>
      <w:r w:rsidRPr="00BC0239">
        <w:rPr>
          <w:rFonts w:ascii="Garamond" w:eastAsia="Calibri" w:hAnsi="Garamond" w:cs="Times New Roman"/>
          <w:sz w:val="24"/>
          <w:szCs w:val="24"/>
        </w:rPr>
        <w:t xml:space="preserve">Cene so fiksne </w:t>
      </w:r>
      <w:r w:rsidR="00D84954">
        <w:rPr>
          <w:rFonts w:ascii="Garamond" w:eastAsia="Calibri" w:hAnsi="Garamond" w:cs="Times New Roman"/>
          <w:sz w:val="24"/>
          <w:szCs w:val="24"/>
        </w:rPr>
        <w:t xml:space="preserve">prvi dve leti </w:t>
      </w:r>
      <w:r w:rsidRPr="00BC0239">
        <w:rPr>
          <w:rFonts w:ascii="Garamond" w:eastAsia="Arial Unicode MS" w:hAnsi="Garamond" w:cs="Times New Roman"/>
          <w:sz w:val="24"/>
          <w:szCs w:val="24"/>
          <w:lang w:eastAsia="sl-SI"/>
        </w:rPr>
        <w:t xml:space="preserve"> trajanja okvirnega sporazuma, nato pa se valorizirajo skladno s Pravilnikom o načinu valorizacije denarnih obveznosti, ki jih v večletnih pogodbah dogovarjajo pravne osebe javnega sektorja (Ur. l. RS, št. 1/04). </w:t>
      </w:r>
      <w:r w:rsidR="00D84954">
        <w:rPr>
          <w:rFonts w:ascii="Garamond" w:eastAsia="Arial Unicode MS" w:hAnsi="Garamond" w:cs="Times New Roman"/>
          <w:sz w:val="24"/>
          <w:szCs w:val="24"/>
          <w:lang w:eastAsia="sl-SI"/>
        </w:rPr>
        <w:t>V</w:t>
      </w:r>
      <w:r w:rsidRPr="00BC0239">
        <w:rPr>
          <w:rFonts w:ascii="Garamond" w:eastAsia="Arial Unicode MS" w:hAnsi="Garamond" w:cs="Times New Roman"/>
          <w:sz w:val="24"/>
          <w:szCs w:val="24"/>
          <w:lang w:eastAsia="sl-SI"/>
        </w:rPr>
        <w:t xml:space="preserve"> primeru, da </w:t>
      </w:r>
      <w:r w:rsidR="00D84954">
        <w:rPr>
          <w:rFonts w:ascii="Garamond" w:eastAsia="Arial Unicode MS" w:hAnsi="Garamond" w:cs="Times New Roman"/>
          <w:sz w:val="24"/>
          <w:szCs w:val="24"/>
          <w:lang w:eastAsia="sl-SI"/>
        </w:rPr>
        <w:t xml:space="preserve">se minimalna </w:t>
      </w:r>
      <w:r w:rsidR="004F79A7">
        <w:rPr>
          <w:rFonts w:ascii="Garamond" w:eastAsia="Arial Unicode MS" w:hAnsi="Garamond" w:cs="Times New Roman"/>
          <w:sz w:val="24"/>
          <w:szCs w:val="24"/>
          <w:lang w:eastAsia="sl-SI"/>
        </w:rPr>
        <w:t xml:space="preserve">bruto </w:t>
      </w:r>
      <w:r w:rsidR="00D84954">
        <w:rPr>
          <w:rFonts w:ascii="Garamond" w:eastAsia="Arial Unicode MS" w:hAnsi="Garamond" w:cs="Times New Roman"/>
          <w:sz w:val="24"/>
          <w:szCs w:val="24"/>
          <w:lang w:eastAsia="sl-SI"/>
        </w:rPr>
        <w:t xml:space="preserve">plača poveča za vsaj </w:t>
      </w:r>
      <w:r w:rsidRPr="00BC0239">
        <w:rPr>
          <w:rFonts w:ascii="Garamond" w:eastAsia="Arial Unicode MS" w:hAnsi="Garamond" w:cs="Times New Roman"/>
          <w:sz w:val="24"/>
          <w:szCs w:val="24"/>
          <w:lang w:eastAsia="sl-SI"/>
        </w:rPr>
        <w:t xml:space="preserve"> 4 % (štiri odstotke), šteto od preteka </w:t>
      </w:r>
      <w:r w:rsidR="00D84954">
        <w:rPr>
          <w:rFonts w:ascii="Garamond" w:eastAsia="Arial Unicode MS" w:hAnsi="Garamond" w:cs="Times New Roman"/>
          <w:sz w:val="24"/>
          <w:szCs w:val="24"/>
          <w:lang w:eastAsia="sl-SI"/>
        </w:rPr>
        <w:t>dveh</w:t>
      </w:r>
      <w:r w:rsidRPr="00BC0239">
        <w:rPr>
          <w:rFonts w:ascii="Garamond" w:eastAsia="Arial Unicode MS" w:hAnsi="Garamond" w:cs="Times New Roman"/>
          <w:sz w:val="24"/>
          <w:szCs w:val="24"/>
          <w:lang w:eastAsia="sl-SI"/>
        </w:rPr>
        <w:t xml:space="preserve"> leta od dneva sklenitve okvirnega sporazuma, se cene iz ponudbenega predračuna lahko uskladijo za največ 80 % (osemdeset odstotkov) povišanja</w:t>
      </w:r>
      <w:r w:rsidR="00D84954">
        <w:rPr>
          <w:rFonts w:ascii="Garamond" w:eastAsia="Arial Unicode MS" w:hAnsi="Garamond" w:cs="Times New Roman"/>
          <w:sz w:val="24"/>
          <w:szCs w:val="24"/>
          <w:lang w:eastAsia="sl-SI"/>
        </w:rPr>
        <w:t xml:space="preserve"> minimalne plače</w:t>
      </w:r>
      <w:r w:rsidRPr="00BC0239">
        <w:rPr>
          <w:rFonts w:ascii="Garamond" w:eastAsia="Arial Unicode MS" w:hAnsi="Garamond" w:cs="Times New Roman"/>
          <w:sz w:val="24"/>
          <w:szCs w:val="24"/>
          <w:lang w:eastAsia="sl-SI"/>
        </w:rPr>
        <w:t>.</w:t>
      </w:r>
    </w:p>
    <w:bookmarkEnd w:id="167"/>
    <w:p w14:paraId="41622661"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p>
    <w:p w14:paraId="6D6728AF"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Predlog za valorizacijo podata naročnik ali izvajalec enkrat letno, naročnik se o predlogu izvajalca pisno izjasni. Naročnik bo priznal tisto valorizacijo cene za katero bo ugotovil, da je utemeljena. V kolikor bo prišlo do znižanja ponudbene cene zaradi vpliva indeksa naročnik ne potrebuje soglasja ponudnika, pač pa bo z dopisom izvajalca obvestil o ugotovljenem dejstvu. </w:t>
      </w:r>
    </w:p>
    <w:p w14:paraId="2990AC6C"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p>
    <w:p w14:paraId="2E3385F9" w14:textId="77777777" w:rsidR="00BC0239" w:rsidRPr="00BC0239" w:rsidRDefault="00BC0239" w:rsidP="00E93D1D">
      <w:pPr>
        <w:numPr>
          <w:ilvl w:val="0"/>
          <w:numId w:val="7"/>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09A77A07" w14:textId="6E2E4EE5"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Izvajalec bo naročniku opravljene storitve zaračunal enkrat (1) mesečno</w:t>
      </w:r>
      <w:r w:rsidR="004F79A7">
        <w:rPr>
          <w:rFonts w:ascii="Garamond" w:eastAsia="Calibri" w:hAnsi="Garamond" w:cs="Times New Roman"/>
          <w:sz w:val="24"/>
          <w:szCs w:val="24"/>
        </w:rPr>
        <w:t xml:space="preserve"> na podlagi ponudbeni</w:t>
      </w:r>
      <w:r w:rsidR="002647F2">
        <w:rPr>
          <w:rFonts w:ascii="Garamond" w:eastAsia="Calibri" w:hAnsi="Garamond" w:cs="Times New Roman"/>
          <w:sz w:val="24"/>
          <w:szCs w:val="24"/>
        </w:rPr>
        <w:t xml:space="preserve">h </w:t>
      </w:r>
      <w:r w:rsidR="004F79A7">
        <w:rPr>
          <w:rFonts w:ascii="Garamond" w:eastAsia="Calibri" w:hAnsi="Garamond" w:cs="Times New Roman"/>
          <w:sz w:val="24"/>
          <w:szCs w:val="24"/>
        </w:rPr>
        <w:t>cen izvajalca iz ponudbe z dne_____ ter dejansko opravljenega obsega izvedenih storitev</w:t>
      </w:r>
      <w:r w:rsidRPr="00BC0239">
        <w:rPr>
          <w:rFonts w:ascii="Garamond" w:eastAsia="Calibri" w:hAnsi="Garamond" w:cs="Times New Roman"/>
          <w:sz w:val="24"/>
          <w:szCs w:val="24"/>
        </w:rPr>
        <w:t xml:space="preserve">. Priloga k elektronsko oddanemu računu je evidenca opravljenih storitev, </w:t>
      </w:r>
      <w:proofErr w:type="spellStart"/>
      <w:r w:rsidRPr="00BC0239">
        <w:rPr>
          <w:rFonts w:ascii="Garamond" w:eastAsia="Calibri" w:hAnsi="Garamond" w:cs="Times New Roman"/>
          <w:sz w:val="24"/>
          <w:szCs w:val="24"/>
        </w:rPr>
        <w:t>t.j</w:t>
      </w:r>
      <w:proofErr w:type="spellEnd"/>
      <w:r w:rsidRPr="00BC0239">
        <w:rPr>
          <w:rFonts w:ascii="Garamond" w:eastAsia="Calibri" w:hAnsi="Garamond" w:cs="Times New Roman"/>
          <w:sz w:val="24"/>
          <w:szCs w:val="24"/>
        </w:rPr>
        <w:t xml:space="preserve">. evidenca z navedbo lokacije, časa, vrste opravljene storitve, imena delavca in podpis delavca, ki je opravil storitev čiščenja, v primeru generalnega čiščenja pa je obvezna priloga s strani naročnika podpisan delovni nalog/podpisano poročilo o kakovostno izvedenem generalnem čiščenju. </w:t>
      </w:r>
    </w:p>
    <w:p w14:paraId="7901067A"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Naročnik bo račun s prejetimi prilogami preveril v roku 15 delovnih dni od prejema. V primeru, da računu ne bodo priložene vse zahtevane priloge ali ne bodo izkazovale resničnega stanja izvedenih storitev bo naročnik izstavljeni račun zavrnil v celoti.</w:t>
      </w:r>
    </w:p>
    <w:p w14:paraId="37626F68"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lastRenderedPageBreak/>
        <w:t>Naročnik bo izvajalcu plačeval opravljene storitve. V primeru zamude s plačilom je izvajalec upravičen zaračunati zakonite zamudne obresti. V primeru utemeljene reklamacije naročnika zaradi kvalitete blaga, ponudnik ni upravičen do zamudnih obresti.</w:t>
      </w:r>
    </w:p>
    <w:p w14:paraId="5658B0A3"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p>
    <w:p w14:paraId="237D3E79"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OBVEZNOSTI IZVAJALCA</w:t>
      </w:r>
    </w:p>
    <w:p w14:paraId="16D278F5" w14:textId="77777777" w:rsidR="00BC0239" w:rsidRPr="00BC0239" w:rsidRDefault="00BC0239" w:rsidP="00E93D1D">
      <w:pPr>
        <w:numPr>
          <w:ilvl w:val="0"/>
          <w:numId w:val="7"/>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2377100B" w14:textId="77777777" w:rsidR="00BC0239" w:rsidRPr="00BC0239" w:rsidRDefault="00BC0239" w:rsidP="00BC0239">
      <w:pPr>
        <w:shd w:val="clear" w:color="auto" w:fill="FFFFFF" w:themeFill="background1"/>
        <w:spacing w:after="200" w:line="324" w:lineRule="auto"/>
        <w:jc w:val="both"/>
        <w:rPr>
          <w:rFonts w:ascii="Garamond" w:eastAsia="Arial Unicode MS" w:hAnsi="Garamond" w:cs="Times New Roman"/>
          <w:sz w:val="24"/>
          <w:szCs w:val="24"/>
        </w:rPr>
      </w:pPr>
      <w:r w:rsidRPr="00BC0239">
        <w:rPr>
          <w:rFonts w:ascii="Garamond" w:eastAsia="Arial Unicode MS" w:hAnsi="Garamond" w:cs="Times New Roman"/>
          <w:sz w:val="24"/>
          <w:szCs w:val="24"/>
        </w:rPr>
        <w:t>Izvajalec je dolžan storitve izvesti v obsegu, na način in pod pogoji, kot izhajajo iz zgoraj navedene razpisne dokumentacije in na način, kot to ponuja v svoji ponudbi.</w:t>
      </w:r>
    </w:p>
    <w:p w14:paraId="29AF42F3" w14:textId="77777777" w:rsidR="00BC0239" w:rsidRPr="00BC0239" w:rsidRDefault="00BC0239" w:rsidP="00BC0239">
      <w:pPr>
        <w:shd w:val="clear" w:color="auto" w:fill="FFFFFF" w:themeFill="background1"/>
        <w:spacing w:after="120" w:line="324" w:lineRule="auto"/>
        <w:ind w:right="-132"/>
        <w:jc w:val="both"/>
        <w:rPr>
          <w:rFonts w:ascii="Garamond" w:eastAsia="Arial Unicode MS" w:hAnsi="Garamond" w:cs="Times New Roman"/>
          <w:sz w:val="24"/>
          <w:szCs w:val="24"/>
        </w:rPr>
      </w:pPr>
      <w:r w:rsidRPr="00BC0239">
        <w:rPr>
          <w:rFonts w:ascii="Garamond" w:eastAsia="Arial Unicode MS" w:hAnsi="Garamond" w:cs="Times New Roman"/>
          <w:sz w:val="24"/>
          <w:szCs w:val="24"/>
        </w:rPr>
        <w:t>Izvajalec je zlasti dolžan:</w:t>
      </w:r>
    </w:p>
    <w:p w14:paraId="43A82CA8" w14:textId="2DD69B54" w:rsidR="00BC0239" w:rsidRPr="003C6C0A" w:rsidRDefault="00BC0239" w:rsidP="00E93D1D">
      <w:pPr>
        <w:numPr>
          <w:ilvl w:val="0"/>
          <w:numId w:val="17"/>
        </w:numPr>
        <w:shd w:val="clear" w:color="auto" w:fill="FFFFFF" w:themeFill="background1"/>
        <w:spacing w:after="120" w:line="324" w:lineRule="auto"/>
        <w:ind w:left="709" w:right="-132" w:hanging="283"/>
        <w:jc w:val="both"/>
        <w:rPr>
          <w:rFonts w:ascii="Garamond" w:eastAsia="Arial Unicode MS" w:hAnsi="Garamond" w:cs="Times New Roman"/>
          <w:sz w:val="24"/>
          <w:szCs w:val="24"/>
        </w:rPr>
      </w:pPr>
      <w:r w:rsidRPr="003C6C0A">
        <w:rPr>
          <w:rFonts w:ascii="Garamond" w:eastAsia="Arial Unicode MS" w:hAnsi="Garamond" w:cs="Times New Roman"/>
          <w:sz w:val="24"/>
          <w:szCs w:val="24"/>
        </w:rPr>
        <w:t>dela izvesti pravočasno, strokovno pravilno, vestno in kvalitetno v skladu z vsemi tehničnimi predpisi, standardi in normativi, razpisnimi pogoji ter ponudbo ob tesnem sodelovanju z naročnikom,</w:t>
      </w:r>
    </w:p>
    <w:p w14:paraId="25C614B5" w14:textId="77777777" w:rsidR="00BC0239" w:rsidRPr="00BC0239" w:rsidRDefault="00BC0239" w:rsidP="00E93D1D">
      <w:pPr>
        <w:numPr>
          <w:ilvl w:val="0"/>
          <w:numId w:val="17"/>
        </w:numPr>
        <w:shd w:val="clear" w:color="auto" w:fill="FFFFFF" w:themeFill="background1"/>
        <w:spacing w:after="120" w:line="324" w:lineRule="auto"/>
        <w:ind w:left="709" w:right="-132" w:hanging="349"/>
        <w:jc w:val="both"/>
        <w:rPr>
          <w:rFonts w:ascii="Garamond" w:eastAsia="Arial Unicode MS" w:hAnsi="Garamond" w:cs="Times New Roman"/>
          <w:sz w:val="24"/>
          <w:szCs w:val="24"/>
        </w:rPr>
      </w:pPr>
      <w:r w:rsidRPr="00BC0239">
        <w:rPr>
          <w:rFonts w:ascii="Garamond" w:eastAsia="Arial Unicode MS" w:hAnsi="Garamond" w:cs="Times New Roman"/>
          <w:sz w:val="24"/>
          <w:szCs w:val="24"/>
        </w:rPr>
        <w:t>dela, ki so predmet tega okvirnega sporazuma izvajati redno in po pogojih določenih v tem okvirnem sporazumu in v razpisni dokumentaciji,</w:t>
      </w:r>
    </w:p>
    <w:p w14:paraId="3B1517E8" w14:textId="77777777" w:rsidR="00BC0239" w:rsidRPr="00BC0239" w:rsidRDefault="00BC0239" w:rsidP="00E93D1D">
      <w:pPr>
        <w:numPr>
          <w:ilvl w:val="0"/>
          <w:numId w:val="17"/>
        </w:numPr>
        <w:shd w:val="clear" w:color="auto" w:fill="FFFFFF" w:themeFill="background1"/>
        <w:spacing w:after="120" w:line="324" w:lineRule="auto"/>
        <w:ind w:left="709" w:right="-132" w:hanging="283"/>
        <w:jc w:val="both"/>
        <w:rPr>
          <w:rFonts w:ascii="Garamond" w:eastAsia="Arial Unicode MS" w:hAnsi="Garamond" w:cs="Times New Roman"/>
          <w:sz w:val="24"/>
          <w:szCs w:val="24"/>
        </w:rPr>
      </w:pPr>
      <w:r w:rsidRPr="00BC0239">
        <w:rPr>
          <w:rFonts w:ascii="Garamond" w:eastAsia="Arial Unicode MS" w:hAnsi="Garamond" w:cs="Times New Roman"/>
          <w:sz w:val="24"/>
          <w:szCs w:val="24"/>
        </w:rPr>
        <w:t>vse podatke, do katerih pride v zvezi z izvedbo tega okvirnega sporazuma varovati kot poslovno skrivnost, o navedenem je izvajalec dolžan obvestiti svoje delavce ali morebitne podizvajalce, ki lahko pri delu pridejo v stik z zaupnimi podatki,</w:t>
      </w:r>
    </w:p>
    <w:p w14:paraId="3342E2F1" w14:textId="77777777" w:rsidR="00BC0239" w:rsidRPr="00BC0239" w:rsidRDefault="00BC0239" w:rsidP="00E93D1D">
      <w:pPr>
        <w:numPr>
          <w:ilvl w:val="0"/>
          <w:numId w:val="17"/>
        </w:numPr>
        <w:shd w:val="clear" w:color="auto" w:fill="FFFFFF" w:themeFill="background1"/>
        <w:spacing w:after="120" w:line="324" w:lineRule="auto"/>
        <w:ind w:left="709" w:right="-132" w:hanging="283"/>
        <w:jc w:val="both"/>
        <w:rPr>
          <w:rFonts w:ascii="Garamond" w:eastAsia="Arial Unicode MS" w:hAnsi="Garamond" w:cs="Times New Roman"/>
          <w:sz w:val="24"/>
          <w:szCs w:val="24"/>
        </w:rPr>
      </w:pPr>
      <w:r w:rsidRPr="00BC0239">
        <w:rPr>
          <w:rFonts w:ascii="Garamond" w:eastAsia="Arial Unicode MS" w:hAnsi="Garamond" w:cs="Times New Roman"/>
          <w:sz w:val="24"/>
          <w:szCs w:val="24"/>
        </w:rPr>
        <w:t>zagotoviti zaščitna sredstva za izvedbo rednega in generalnega čiščenja,</w:t>
      </w:r>
    </w:p>
    <w:p w14:paraId="28091237" w14:textId="4B67A69B" w:rsidR="00BC0239" w:rsidRPr="00BC0239" w:rsidRDefault="00BC0239" w:rsidP="00E93D1D">
      <w:pPr>
        <w:numPr>
          <w:ilvl w:val="0"/>
          <w:numId w:val="18"/>
        </w:numPr>
        <w:shd w:val="clear" w:color="auto" w:fill="FFFFFF" w:themeFill="background1"/>
        <w:spacing w:after="120" w:line="324" w:lineRule="auto"/>
        <w:ind w:right="-132"/>
        <w:contextualSpacing/>
        <w:jc w:val="both"/>
        <w:rPr>
          <w:rFonts w:ascii="Garamond" w:eastAsia="Arial Unicode MS" w:hAnsi="Garamond" w:cs="Times New Roman"/>
          <w:sz w:val="24"/>
          <w:szCs w:val="24"/>
          <w:lang w:eastAsia="sl-SI"/>
        </w:rPr>
      </w:pPr>
      <w:r w:rsidRPr="00BC0239">
        <w:rPr>
          <w:rFonts w:ascii="Garamond" w:eastAsia="Calibri" w:hAnsi="Garamond" w:cs="Times New Roman"/>
          <w:sz w:val="24"/>
          <w:szCs w:val="24"/>
          <w:lang w:eastAsia="sl-SI"/>
        </w:rPr>
        <w:t>zagotovi vsa potrebna sredstva</w:t>
      </w:r>
      <w:r w:rsidR="0047754D">
        <w:rPr>
          <w:rFonts w:ascii="Garamond" w:eastAsia="Calibri" w:hAnsi="Garamond" w:cs="Times New Roman"/>
          <w:sz w:val="24"/>
          <w:szCs w:val="24"/>
          <w:lang w:eastAsia="sl-SI"/>
        </w:rPr>
        <w:t xml:space="preserve"> in čistila</w:t>
      </w:r>
      <w:r w:rsidRPr="00BC0239">
        <w:rPr>
          <w:rFonts w:ascii="Garamond" w:eastAsia="Calibri" w:hAnsi="Garamond" w:cs="Times New Roman"/>
          <w:sz w:val="24"/>
          <w:szCs w:val="24"/>
          <w:lang w:eastAsia="sl-SI"/>
        </w:rPr>
        <w:t xml:space="preserve"> za kvalitetno in pravočasno izvajanje storitev generalnega čiščenja,</w:t>
      </w:r>
    </w:p>
    <w:p w14:paraId="7F0C9993" w14:textId="77777777" w:rsidR="00BC0239" w:rsidRPr="00BC0239" w:rsidRDefault="00BC0239"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 končanem čiščenju zapreti vsa okna in zakleniti vrata, ter vklopil alarm, v kolikor bo tako dogovorjeno,</w:t>
      </w:r>
    </w:p>
    <w:p w14:paraId="216C9530" w14:textId="77777777" w:rsidR="00BC0239" w:rsidRPr="00BC0239" w:rsidRDefault="00BC0239" w:rsidP="00E93D1D">
      <w:pPr>
        <w:numPr>
          <w:ilvl w:val="0"/>
          <w:numId w:val="18"/>
        </w:numPr>
        <w:shd w:val="clear" w:color="auto" w:fill="FFFFFF" w:themeFill="background1"/>
        <w:spacing w:after="120" w:line="324" w:lineRule="auto"/>
        <w:ind w:right="-132"/>
        <w:contextualSpacing/>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dela opravljati tako, da ne bo moten delovni proces naročnika,</w:t>
      </w:r>
    </w:p>
    <w:p w14:paraId="5DA424C8" w14:textId="77777777" w:rsidR="00BC0239" w:rsidRPr="00BC0239" w:rsidRDefault="00BC0239" w:rsidP="00E93D1D">
      <w:pPr>
        <w:numPr>
          <w:ilvl w:val="0"/>
          <w:numId w:val="18"/>
        </w:numPr>
        <w:shd w:val="clear" w:color="auto" w:fill="FFFFFF" w:themeFill="background1"/>
        <w:spacing w:before="200" w:after="0" w:line="324" w:lineRule="auto"/>
        <w:contextualSpacing/>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pisno obvestiti naročnika o morebitnem nastopu okoliščin, ki utegnejo vplivati na vsebinsko, vrednostno in terminsko izvršitev storitev;</w:t>
      </w:r>
    </w:p>
    <w:p w14:paraId="7D23FE65" w14:textId="77777777" w:rsidR="00BC0239" w:rsidRPr="00BC0239" w:rsidRDefault="00BC0239" w:rsidP="00E93D1D">
      <w:pPr>
        <w:numPr>
          <w:ilvl w:val="0"/>
          <w:numId w:val="18"/>
        </w:numPr>
        <w:shd w:val="clear" w:color="auto" w:fill="FFFFFF" w:themeFill="background1"/>
        <w:spacing w:after="120" w:line="324" w:lineRule="auto"/>
        <w:ind w:right="-132"/>
        <w:contextualSpacing/>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pri izvajanju čiščenja, pri porabi čistil in uporabi pripomočkov za redno čiščenje, pri porabi električne energije in pri uporabi vode ravnati gospodarno ter skrbeti za ekonomično uporabo ostalih virov energije,</w:t>
      </w:r>
    </w:p>
    <w:p w14:paraId="68E35E8D" w14:textId="77777777" w:rsidR="00BC0239" w:rsidRPr="00BC0239" w:rsidRDefault="00BC0239"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poskrbeti, da proizvodi, ki jih uporablja, izpolnjujejo tehnične specifikacije v skladu s temeljnimi </w:t>
      </w:r>
      <w:proofErr w:type="spellStart"/>
      <w:r w:rsidRPr="00BC0239">
        <w:rPr>
          <w:rFonts w:ascii="Garamond" w:eastAsia="Calibri" w:hAnsi="Garamond" w:cs="Times New Roman"/>
          <w:sz w:val="24"/>
          <w:szCs w:val="24"/>
          <w:lang w:eastAsia="sl-SI"/>
        </w:rPr>
        <w:t>okoljskimi</w:t>
      </w:r>
      <w:proofErr w:type="spellEnd"/>
      <w:r w:rsidRPr="00BC0239">
        <w:rPr>
          <w:rFonts w:ascii="Garamond" w:eastAsia="Calibri" w:hAnsi="Garamond" w:cs="Times New Roman"/>
          <w:sz w:val="24"/>
          <w:szCs w:val="24"/>
          <w:lang w:eastAsia="sl-SI"/>
        </w:rPr>
        <w:t xml:space="preserve"> zahtevami za čistila in storitve čiščenja,</w:t>
      </w:r>
    </w:p>
    <w:p w14:paraId="75AF3CC8" w14:textId="77777777" w:rsidR="00BC0239" w:rsidRPr="00BC0239" w:rsidRDefault="00BC0239"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upoštevati načela varstva pri delu in navodila, ki mu jih posreduje naročnik ter o tem obvestiti svoje delavce in morebitne podizvajalce,</w:t>
      </w:r>
    </w:p>
    <w:p w14:paraId="5EBBC4A2" w14:textId="59800076" w:rsidR="00BC0239" w:rsidRPr="003C6C0A" w:rsidRDefault="00BC0239"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3C6C0A">
        <w:rPr>
          <w:rFonts w:ascii="Garamond" w:eastAsia="Calibri" w:hAnsi="Garamond" w:cs="Times New Roman"/>
          <w:sz w:val="24"/>
          <w:szCs w:val="24"/>
          <w:lang w:eastAsia="sl-SI"/>
        </w:rPr>
        <w:lastRenderedPageBreak/>
        <w:t>popraviti oz. povrniti vso škodo, ki bi nastala zaradi napak pri izvajanju storitev, po splošnih pravilih odškodninskega prava,</w:t>
      </w:r>
    </w:p>
    <w:p w14:paraId="64735DFB" w14:textId="00466EA2" w:rsidR="00BC0239" w:rsidRPr="003C6C0A" w:rsidRDefault="00BC0239" w:rsidP="002647F2">
      <w:pPr>
        <w:numPr>
          <w:ilvl w:val="0"/>
          <w:numId w:val="18"/>
        </w:numPr>
        <w:shd w:val="clear" w:color="auto" w:fill="FFFFFF" w:themeFill="background1"/>
        <w:autoSpaceDE w:val="0"/>
        <w:autoSpaceDN w:val="0"/>
        <w:adjustRightInd w:val="0"/>
        <w:spacing w:after="0" w:line="324" w:lineRule="auto"/>
        <w:contextualSpacing/>
        <w:jc w:val="both"/>
        <w:rPr>
          <w:rFonts w:ascii="Garamond" w:eastAsia="Calibri" w:hAnsi="Garamond" w:cs="Times New Roman"/>
          <w:sz w:val="24"/>
          <w:szCs w:val="24"/>
          <w:lang w:eastAsia="sl-SI"/>
        </w:rPr>
      </w:pPr>
      <w:r w:rsidRPr="003C6C0A">
        <w:rPr>
          <w:rFonts w:ascii="Garamond" w:eastAsia="Calibri" w:hAnsi="Garamond" w:cs="Times New Roman"/>
          <w:sz w:val="24"/>
          <w:szCs w:val="24"/>
          <w:lang w:eastAsia="sl-SI"/>
        </w:rPr>
        <w:t>na naročnikov poziv opraviti pregled prostorov z namenom ugotavljanja morebitnih pomanjkljivosti pri izvajanju storitev, v primeru, da so ugotovljene pomanjkljivosti je dolžan poskrbeti za njihovo odpravo,</w:t>
      </w:r>
    </w:p>
    <w:p w14:paraId="38E94BF0" w14:textId="28E6E9E1" w:rsidR="00BC0239" w:rsidRPr="002647F2" w:rsidRDefault="00BC0239" w:rsidP="002647F2">
      <w:pPr>
        <w:pStyle w:val="Odstavekseznama"/>
        <w:numPr>
          <w:ilvl w:val="0"/>
          <w:numId w:val="18"/>
        </w:numPr>
        <w:shd w:val="clear" w:color="auto" w:fill="FFFFFF" w:themeFill="background1"/>
        <w:tabs>
          <w:tab w:val="num" w:pos="720"/>
        </w:tabs>
        <w:spacing w:before="0" w:after="60" w:line="324" w:lineRule="auto"/>
        <w:rPr>
          <w:rFonts w:ascii="Garamond" w:eastAsia="Arial Unicode MS" w:hAnsi="Garamond"/>
          <w:sz w:val="24"/>
          <w:szCs w:val="24"/>
        </w:rPr>
      </w:pPr>
      <w:r w:rsidRPr="003C6C0A">
        <w:rPr>
          <w:rFonts w:ascii="Garamond" w:eastAsia="Times New Roman" w:hAnsi="Garamond"/>
          <w:sz w:val="24"/>
          <w:szCs w:val="24"/>
        </w:rPr>
        <w:t>zagotoviti zahtevano število čistilk ter takojšnjo nadomestitev začasno odsotnih čistilk/čistilcev (bolniški stalež, redni letni dopust, drugi razlogi) in/ali čistilk/čistilcev, ki opravljajo svoje delo nekvalitetno, nepravočasno, oziroma drugače v neskladju z določili tega okvirnega sporazuma (nadomestitev lahko zahteva tudi naročnik) in o nadomestitvi predhodno obvestiti naročnika,</w:t>
      </w:r>
    </w:p>
    <w:p w14:paraId="3DA72BA3" w14:textId="3CB41C99" w:rsidR="007D6DE8" w:rsidRPr="003C6C0A" w:rsidRDefault="007D6DE8" w:rsidP="00E93D1D">
      <w:pPr>
        <w:pStyle w:val="Odstavekseznama"/>
        <w:numPr>
          <w:ilvl w:val="0"/>
          <w:numId w:val="18"/>
        </w:numPr>
        <w:shd w:val="clear" w:color="auto" w:fill="FFFFFF" w:themeFill="background1"/>
        <w:tabs>
          <w:tab w:val="num" w:pos="720"/>
        </w:tabs>
        <w:spacing w:after="60" w:line="324" w:lineRule="auto"/>
        <w:rPr>
          <w:rFonts w:ascii="Garamond" w:eastAsia="Arial Unicode MS" w:hAnsi="Garamond"/>
          <w:sz w:val="24"/>
          <w:szCs w:val="24"/>
        </w:rPr>
      </w:pPr>
      <w:r>
        <w:rPr>
          <w:rFonts w:ascii="Garamond" w:eastAsia="Times New Roman" w:hAnsi="Garamond"/>
          <w:sz w:val="24"/>
          <w:szCs w:val="24"/>
        </w:rPr>
        <w:t xml:space="preserve">naročniku najmanj 3 dni pred pričetkom izvajanja storitev napovedati katere osebe bodo storitve čiščenja izvajale ter za vse </w:t>
      </w:r>
      <w:r w:rsidR="00BC395B">
        <w:rPr>
          <w:rFonts w:ascii="Garamond" w:eastAsia="Times New Roman" w:hAnsi="Garamond"/>
          <w:sz w:val="24"/>
          <w:szCs w:val="24"/>
        </w:rPr>
        <w:t>osebe predložil potrdilo o nekaznovanosti zoper spolno nedotakljivost,</w:t>
      </w:r>
    </w:p>
    <w:p w14:paraId="69130349" w14:textId="62B1CAD5" w:rsidR="00BC0239" w:rsidRPr="003C6C0A" w:rsidRDefault="00BC0239" w:rsidP="00E93D1D">
      <w:pPr>
        <w:pStyle w:val="Odstavekseznama"/>
        <w:numPr>
          <w:ilvl w:val="0"/>
          <w:numId w:val="18"/>
        </w:numPr>
        <w:shd w:val="clear" w:color="auto" w:fill="FFFFFF" w:themeFill="background1"/>
        <w:tabs>
          <w:tab w:val="num" w:pos="720"/>
        </w:tabs>
        <w:spacing w:after="60" w:line="324" w:lineRule="auto"/>
        <w:rPr>
          <w:rFonts w:ascii="Garamond" w:eastAsia="Arial Unicode MS" w:hAnsi="Garamond"/>
          <w:sz w:val="24"/>
          <w:szCs w:val="24"/>
        </w:rPr>
      </w:pPr>
      <w:r w:rsidRPr="003C6C0A">
        <w:rPr>
          <w:rFonts w:ascii="Garamond" w:eastAsia="Times New Roman" w:hAnsi="Garamond"/>
          <w:sz w:val="24"/>
          <w:szCs w:val="24"/>
        </w:rPr>
        <w:t>preprečiti odnašanje stvari in predmetov, ki so last naročnika s strani delavcev, ki izvajajo storitve po pogodbi,</w:t>
      </w:r>
    </w:p>
    <w:p w14:paraId="19720434" w14:textId="6A7F2A89" w:rsidR="00BC0239" w:rsidRPr="003C6C0A" w:rsidRDefault="00BC0239" w:rsidP="00E93D1D">
      <w:pPr>
        <w:pStyle w:val="Odstavekseznama"/>
        <w:numPr>
          <w:ilvl w:val="0"/>
          <w:numId w:val="18"/>
        </w:numPr>
        <w:shd w:val="clear" w:color="auto" w:fill="FFFFFF" w:themeFill="background1"/>
        <w:tabs>
          <w:tab w:val="num" w:pos="720"/>
        </w:tabs>
        <w:spacing w:after="60" w:line="324" w:lineRule="auto"/>
        <w:rPr>
          <w:rFonts w:ascii="Garamond" w:eastAsia="Arial Unicode MS" w:hAnsi="Garamond"/>
          <w:sz w:val="24"/>
          <w:szCs w:val="24"/>
        </w:rPr>
      </w:pPr>
      <w:r w:rsidRPr="003C6C0A">
        <w:rPr>
          <w:rFonts w:ascii="Garamond" w:eastAsia="Times New Roman" w:hAnsi="Garamond"/>
          <w:sz w:val="24"/>
          <w:szCs w:val="24"/>
        </w:rPr>
        <w:t>zagotavlja brezhibne in sanitetno neoporečne pripomočke za čiščenje površin,</w:t>
      </w:r>
    </w:p>
    <w:p w14:paraId="4617FBF5" w14:textId="5911C984" w:rsidR="00BC0239" w:rsidRPr="003C6C0A" w:rsidRDefault="00BC0239" w:rsidP="00E93D1D">
      <w:pPr>
        <w:pStyle w:val="Odstavekseznama"/>
        <w:numPr>
          <w:ilvl w:val="0"/>
          <w:numId w:val="18"/>
        </w:numPr>
        <w:shd w:val="clear" w:color="auto" w:fill="FFFFFF" w:themeFill="background1"/>
        <w:tabs>
          <w:tab w:val="num" w:pos="720"/>
        </w:tabs>
        <w:spacing w:after="60" w:line="324" w:lineRule="auto"/>
        <w:rPr>
          <w:rFonts w:ascii="Garamond" w:eastAsia="Arial Unicode MS" w:hAnsi="Garamond"/>
          <w:sz w:val="24"/>
          <w:szCs w:val="24"/>
        </w:rPr>
      </w:pPr>
      <w:r w:rsidRPr="003C6C0A">
        <w:rPr>
          <w:rFonts w:ascii="Garamond" w:eastAsia="Arial Unicode MS" w:hAnsi="Garamond"/>
          <w:sz w:val="24"/>
          <w:szCs w:val="24"/>
        </w:rPr>
        <w:t xml:space="preserve">zagotovi opremo </w:t>
      </w:r>
      <w:r w:rsidR="00693F92" w:rsidRPr="003C6C0A">
        <w:rPr>
          <w:rFonts w:ascii="Garamond" w:eastAsia="Arial Unicode MS" w:hAnsi="Garamond"/>
          <w:sz w:val="24"/>
          <w:szCs w:val="24"/>
        </w:rPr>
        <w:t xml:space="preserve">in čistila </w:t>
      </w:r>
      <w:r w:rsidRPr="003C6C0A">
        <w:rPr>
          <w:rFonts w:ascii="Garamond" w:eastAsia="Arial Unicode MS" w:hAnsi="Garamond"/>
          <w:sz w:val="24"/>
          <w:szCs w:val="24"/>
        </w:rPr>
        <w:t>za storitve generalnega čiščenja,</w:t>
      </w:r>
    </w:p>
    <w:p w14:paraId="580B4B81" w14:textId="77777777" w:rsidR="00D84954" w:rsidRPr="002647F2" w:rsidRDefault="00BC0239" w:rsidP="00E93D1D">
      <w:pPr>
        <w:pStyle w:val="Odstavekseznama"/>
        <w:numPr>
          <w:ilvl w:val="0"/>
          <w:numId w:val="18"/>
        </w:numPr>
        <w:shd w:val="clear" w:color="auto" w:fill="FFFFFF" w:themeFill="background1"/>
        <w:tabs>
          <w:tab w:val="num" w:pos="720"/>
        </w:tabs>
        <w:spacing w:after="60" w:line="324" w:lineRule="auto"/>
        <w:rPr>
          <w:rFonts w:ascii="Garamond" w:eastAsia="Arial Unicode MS" w:hAnsi="Garamond"/>
          <w:sz w:val="24"/>
          <w:szCs w:val="24"/>
        </w:rPr>
      </w:pPr>
      <w:r w:rsidRPr="003C6C0A">
        <w:rPr>
          <w:rFonts w:ascii="Garamond" w:eastAsia="Times New Roman" w:hAnsi="Garamond"/>
          <w:sz w:val="24"/>
          <w:szCs w:val="24"/>
        </w:rPr>
        <w:t>uporabljati sredstva naročnika kot skrben gospodar</w:t>
      </w:r>
      <w:r w:rsidR="00D84954">
        <w:rPr>
          <w:rFonts w:ascii="Garamond" w:eastAsia="Times New Roman" w:hAnsi="Garamond"/>
          <w:sz w:val="24"/>
          <w:szCs w:val="24"/>
        </w:rPr>
        <w:t>,</w:t>
      </w:r>
    </w:p>
    <w:p w14:paraId="2129C145" w14:textId="259E9E72" w:rsidR="00BC0239" w:rsidRPr="003C6C0A" w:rsidRDefault="00D84954" w:rsidP="00E93D1D">
      <w:pPr>
        <w:pStyle w:val="Odstavekseznama"/>
        <w:numPr>
          <w:ilvl w:val="0"/>
          <w:numId w:val="18"/>
        </w:numPr>
        <w:shd w:val="clear" w:color="auto" w:fill="FFFFFF" w:themeFill="background1"/>
        <w:tabs>
          <w:tab w:val="num" w:pos="720"/>
        </w:tabs>
        <w:spacing w:after="60" w:line="324" w:lineRule="auto"/>
        <w:rPr>
          <w:rFonts w:ascii="Garamond" w:eastAsia="Arial Unicode MS" w:hAnsi="Garamond"/>
          <w:sz w:val="24"/>
          <w:szCs w:val="24"/>
        </w:rPr>
      </w:pPr>
      <w:r>
        <w:rPr>
          <w:rFonts w:ascii="Garamond" w:eastAsia="Times New Roman" w:hAnsi="Garamond"/>
          <w:sz w:val="24"/>
          <w:szCs w:val="24"/>
        </w:rPr>
        <w:t>s</w:t>
      </w:r>
      <w:r w:rsidRPr="00D84954">
        <w:rPr>
          <w:rFonts w:ascii="Garamond" w:eastAsia="Times New Roman" w:hAnsi="Garamond"/>
          <w:sz w:val="24"/>
          <w:szCs w:val="24"/>
        </w:rPr>
        <w:t xml:space="preserve">toritve generalnega </w:t>
      </w:r>
      <w:r w:rsidRPr="001F2F79">
        <w:rPr>
          <w:rFonts w:ascii="Garamond" w:eastAsia="Times New Roman" w:hAnsi="Garamond"/>
          <w:sz w:val="24"/>
          <w:szCs w:val="24"/>
        </w:rPr>
        <w:t>čiščenja</w:t>
      </w:r>
      <w:r w:rsidR="002647F2">
        <w:rPr>
          <w:rFonts w:ascii="Garamond" w:eastAsia="Times New Roman" w:hAnsi="Garamond"/>
          <w:sz w:val="24"/>
          <w:szCs w:val="24"/>
        </w:rPr>
        <w:t xml:space="preserve"> </w:t>
      </w:r>
      <w:r w:rsidRPr="001F2F79">
        <w:rPr>
          <w:rFonts w:ascii="Garamond" w:eastAsia="Times New Roman" w:hAnsi="Garamond"/>
          <w:sz w:val="24"/>
          <w:szCs w:val="24"/>
        </w:rPr>
        <w:t xml:space="preserve"> pričeti izvajati v roku 1 tedna</w:t>
      </w:r>
      <w:r w:rsidRPr="00D84954">
        <w:rPr>
          <w:rFonts w:ascii="Garamond" w:eastAsia="Times New Roman" w:hAnsi="Garamond"/>
          <w:sz w:val="24"/>
          <w:szCs w:val="24"/>
        </w:rPr>
        <w:t xml:space="preserve"> od oddanega naročila</w:t>
      </w:r>
      <w:r w:rsidR="00AB0D86">
        <w:rPr>
          <w:rFonts w:ascii="Garamond" w:eastAsia="Times New Roman" w:hAnsi="Garamond"/>
          <w:sz w:val="24"/>
          <w:szCs w:val="24"/>
        </w:rPr>
        <w:t xml:space="preserve"> po potrebi po čiščenju</w:t>
      </w:r>
      <w:r w:rsidRPr="00D84954">
        <w:rPr>
          <w:rFonts w:ascii="Garamond" w:eastAsia="Times New Roman" w:hAnsi="Garamond"/>
          <w:sz w:val="24"/>
          <w:szCs w:val="24"/>
        </w:rPr>
        <w:t xml:space="preserve">. Pred pričetkom čiščenja mora izvajalec pripraviti in naročniku predložiti </w:t>
      </w:r>
      <w:r w:rsidR="00AB0D86" w:rsidRPr="00AB0D86">
        <w:rPr>
          <w:rFonts w:ascii="Garamond" w:eastAsia="Times New Roman" w:hAnsi="Garamond"/>
          <w:sz w:val="24"/>
          <w:szCs w:val="24"/>
        </w:rPr>
        <w:t>terminski plan izvedbe naročenega</w:t>
      </w:r>
      <w:r w:rsidRPr="00D84954">
        <w:rPr>
          <w:rFonts w:ascii="Garamond" w:eastAsia="Times New Roman" w:hAnsi="Garamond"/>
          <w:sz w:val="24"/>
          <w:szCs w:val="24"/>
        </w:rPr>
        <w:t xml:space="preserve"> generalnega čiščenja.</w:t>
      </w:r>
    </w:p>
    <w:p w14:paraId="3BA08164" w14:textId="77777777" w:rsidR="00BC0239" w:rsidRPr="00BC0239" w:rsidRDefault="00BC0239" w:rsidP="00BC0239">
      <w:pPr>
        <w:shd w:val="clear" w:color="auto" w:fill="FFFFFF" w:themeFill="background1"/>
        <w:spacing w:after="60" w:line="324" w:lineRule="auto"/>
        <w:jc w:val="both"/>
        <w:rPr>
          <w:rFonts w:ascii="Garamond" w:eastAsia="Times New Roman" w:hAnsi="Garamond" w:cs="Times New Roman"/>
          <w:sz w:val="24"/>
          <w:szCs w:val="24"/>
          <w:lang w:eastAsia="sl-SI"/>
        </w:rPr>
      </w:pPr>
      <w:r w:rsidRPr="00BC0239">
        <w:rPr>
          <w:rFonts w:ascii="Garamond" w:eastAsia="Times New Roman" w:hAnsi="Garamond" w:cs="Times New Roman"/>
          <w:sz w:val="24"/>
          <w:szCs w:val="24"/>
          <w:lang w:eastAsia="sl-SI"/>
        </w:rPr>
        <w:t>Vodja del je kontaktna oseba izvajalca, ki je odgovoren za komunikacijo z naročnikom.</w:t>
      </w:r>
    </w:p>
    <w:p w14:paraId="2489D20E" w14:textId="77777777" w:rsidR="00BC0239" w:rsidRP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 kolikor bodo storitve čiščenja izvedene nekakovostno, nepravočasno, neustrezno, brez pravilne uporabe sredstev naročnika, bo naročnik takšno izvedbo storitev reklamiral v pisni obliki preko elektronske pošte. Vodja del mora nemudoma, oziroma najkasneje v roku, ki ga v pisnem opozorilu določi naročnik rešiti reklamacijo in zagotoviti, da se ugotovljene nepravilnosti nemudoma odpravijo ali sanirajo. Reklamacije v zvezi z generalnim čiščenjem mora izvajalec rešiti najkasneje v roku 24 ur od oddaje pisne reklamacije s strani naročnika.  Rok za reševanje reklamacije prične teči s pisno oddajo reklamacije s strani naročnika. Naročnik ima pravico, da v kolikor petkrat izreče reklamacijo (ne glede na dejstvo, da je bila reklamacija ustrezno rešena) unovči zavarovanje za dobro izvedbo pogodbenih obveznosti v celotni vrednosti in odstopi od okvirnega sporazuma. Odstop od sporazuma nastopi s prejemom pisne odpovedi s strani naročnika v roku, ki ga naročnik določi v pisni odpovedi. </w:t>
      </w:r>
    </w:p>
    <w:p w14:paraId="3AF35040" w14:textId="69E30FD7" w:rsidR="00D84954" w:rsidRP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 kolikor bo zaradi neustreznega ravnanja izvajalca (našteto primeroma in ne izključno: nepravočasno, nekakovostno, pomanjkljivo čiščenje) naročnik zaradi potrebe po kakovostnem </w:t>
      </w:r>
      <w:r w:rsidRPr="00BC0239">
        <w:rPr>
          <w:rFonts w:ascii="Garamond" w:eastAsia="Calibri" w:hAnsi="Garamond" w:cs="Times New Roman"/>
          <w:sz w:val="24"/>
          <w:szCs w:val="24"/>
        </w:rPr>
        <w:lastRenderedPageBreak/>
        <w:t xml:space="preserve">čiščenju storitve čiščenja naročil pri drugem izvajalcu, bo vso razliko med ceno storitve, ki jo bo naročnik plačal izvajalcu, ki ga bo pridobil na trgu in pogodbeno ceno izvajalca zaračunal izvajalcu. </w:t>
      </w:r>
    </w:p>
    <w:p w14:paraId="0ABA67AB" w14:textId="77777777" w:rsidR="00BC0239" w:rsidRPr="00BC0239" w:rsidRDefault="00BC0239" w:rsidP="00E93D1D">
      <w:pPr>
        <w:numPr>
          <w:ilvl w:val="0"/>
          <w:numId w:val="7"/>
        </w:numPr>
        <w:shd w:val="clear" w:color="auto" w:fill="FFFFFF" w:themeFill="background1"/>
        <w:spacing w:after="60" w:line="324" w:lineRule="auto"/>
        <w:jc w:val="both"/>
        <w:rPr>
          <w:rFonts w:ascii="Garamond" w:eastAsia="Arial Unicode MS" w:hAnsi="Garamond" w:cs="Times New Roman"/>
          <w:sz w:val="24"/>
          <w:szCs w:val="24"/>
          <w:lang w:eastAsia="sl-SI"/>
        </w:rPr>
      </w:pPr>
      <w:r w:rsidRPr="00BC0239">
        <w:rPr>
          <w:rFonts w:ascii="Garamond" w:eastAsia="Times New Roman" w:hAnsi="Garamond" w:cs="Times New Roman"/>
          <w:sz w:val="24"/>
          <w:szCs w:val="24"/>
        </w:rPr>
        <w:t>člen</w:t>
      </w:r>
    </w:p>
    <w:p w14:paraId="2C27B96E"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rPr>
        <w:t xml:space="preserve">Izvajalec je dolžan na predhodni poziv naročnika enkrat letno zagotoviti prisotnost vseh delavcev, ki izvajajo storitve rednega čiščenje za naročnika, na dopolnilnem izobraževanju o čiščenju prostorov ter o varnosti in zdravju pri delu, ki ga bo, v kolikor bo to potrebno, izvedel naročnik na strošek izvajalca. </w:t>
      </w:r>
    </w:p>
    <w:p w14:paraId="0B016E2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50EC9D8C"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OBVEZNOSTI NAROČNIKA</w:t>
      </w:r>
    </w:p>
    <w:p w14:paraId="2064DE9A" w14:textId="77777777" w:rsidR="00BC0239" w:rsidRPr="00BC0239" w:rsidRDefault="00BC0239" w:rsidP="00E93D1D">
      <w:pPr>
        <w:numPr>
          <w:ilvl w:val="0"/>
          <w:numId w:val="7"/>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58BC6C25" w14:textId="77777777" w:rsidR="00BC0239" w:rsidRPr="00BC0239" w:rsidRDefault="00BC0239" w:rsidP="00BC0239">
      <w:pPr>
        <w:shd w:val="clear" w:color="auto" w:fill="FFFFFF" w:themeFill="background1"/>
        <w:spacing w:after="200" w:line="324" w:lineRule="auto"/>
        <w:ind w:right="-130"/>
        <w:jc w:val="both"/>
        <w:rPr>
          <w:rFonts w:ascii="Garamond" w:eastAsia="Arial Unicode MS" w:hAnsi="Garamond" w:cs="Times New Roman"/>
          <w:spacing w:val="2"/>
          <w:sz w:val="24"/>
          <w:szCs w:val="24"/>
        </w:rPr>
      </w:pPr>
      <w:r w:rsidRPr="00BC0239">
        <w:rPr>
          <w:rFonts w:ascii="Garamond" w:eastAsia="Arial Unicode MS" w:hAnsi="Garamond" w:cs="Times New Roman"/>
          <w:spacing w:val="2"/>
          <w:sz w:val="24"/>
          <w:szCs w:val="24"/>
        </w:rPr>
        <w:t>Naročnik bo:</w:t>
      </w:r>
    </w:p>
    <w:p w14:paraId="4F8DBC1B" w14:textId="77777777" w:rsidR="00BC0239" w:rsidRPr="00BC0239" w:rsidRDefault="00BC0239" w:rsidP="00E93D1D">
      <w:pPr>
        <w:numPr>
          <w:ilvl w:val="0"/>
          <w:numId w:val="19"/>
        </w:numPr>
        <w:shd w:val="clear" w:color="auto" w:fill="FFFFFF" w:themeFill="background1"/>
        <w:spacing w:after="0" w:line="324" w:lineRule="auto"/>
        <w:ind w:right="-130"/>
        <w:jc w:val="both"/>
        <w:rPr>
          <w:rFonts w:ascii="Garamond" w:eastAsia="Arial Unicode MS" w:hAnsi="Garamond" w:cs="Times New Roman"/>
          <w:spacing w:val="2"/>
          <w:sz w:val="24"/>
          <w:szCs w:val="24"/>
        </w:rPr>
      </w:pPr>
      <w:r w:rsidRPr="00BC0239">
        <w:rPr>
          <w:rFonts w:ascii="Garamond" w:eastAsia="Arial Unicode MS" w:hAnsi="Garamond" w:cs="Times New Roman"/>
          <w:spacing w:val="2"/>
          <w:sz w:val="24"/>
          <w:szCs w:val="24"/>
        </w:rPr>
        <w:t>izvajalcu omogočil izvedbo del po okvirnem sporazumu,</w:t>
      </w:r>
    </w:p>
    <w:p w14:paraId="0B762A88" w14:textId="58A0ABCF" w:rsidR="00BC0239" w:rsidRPr="00BC0239" w:rsidDel="00FF20ED" w:rsidRDefault="00BC0239" w:rsidP="00E93D1D">
      <w:pPr>
        <w:numPr>
          <w:ilvl w:val="0"/>
          <w:numId w:val="19"/>
        </w:numPr>
        <w:shd w:val="clear" w:color="auto" w:fill="FFFFFF" w:themeFill="background1"/>
        <w:spacing w:after="0" w:line="324" w:lineRule="auto"/>
        <w:ind w:right="-130"/>
        <w:jc w:val="both"/>
        <w:rPr>
          <w:rFonts w:ascii="Garamond" w:eastAsia="Arial Unicode MS" w:hAnsi="Garamond" w:cs="Times New Roman"/>
          <w:spacing w:val="2"/>
          <w:sz w:val="24"/>
          <w:szCs w:val="24"/>
        </w:rPr>
      </w:pPr>
      <w:r w:rsidRPr="00BC0239">
        <w:rPr>
          <w:rFonts w:ascii="Garamond" w:eastAsia="Calibri" w:hAnsi="Garamond" w:cs="Times New Roman"/>
          <w:sz w:val="24"/>
          <w:szCs w:val="24"/>
        </w:rPr>
        <w:t>zagotovil izvajalcu vodo in električno energijo, garderobni in sanitetni prostor</w:t>
      </w:r>
      <w:r w:rsidR="003C6C0A">
        <w:rPr>
          <w:rFonts w:ascii="Garamond" w:eastAsia="Calibri" w:hAnsi="Garamond" w:cs="Times New Roman"/>
          <w:sz w:val="24"/>
          <w:szCs w:val="24"/>
        </w:rPr>
        <w:t>,</w:t>
      </w:r>
    </w:p>
    <w:p w14:paraId="00A75DE1" w14:textId="2FC93497" w:rsidR="003C6C0A" w:rsidRDefault="00BC0239" w:rsidP="00E93D1D">
      <w:pPr>
        <w:numPr>
          <w:ilvl w:val="0"/>
          <w:numId w:val="19"/>
        </w:numPr>
        <w:shd w:val="clear" w:color="auto" w:fill="FFFFFF" w:themeFill="background1"/>
        <w:spacing w:after="0" w:line="324" w:lineRule="auto"/>
        <w:ind w:right="-130"/>
        <w:jc w:val="both"/>
        <w:rPr>
          <w:rFonts w:ascii="Garamond" w:eastAsia="Arial Unicode MS" w:hAnsi="Garamond" w:cs="Times New Roman"/>
          <w:spacing w:val="2"/>
          <w:sz w:val="24"/>
          <w:szCs w:val="24"/>
        </w:rPr>
      </w:pPr>
      <w:r w:rsidRPr="00BC0239">
        <w:rPr>
          <w:rFonts w:ascii="Garamond" w:eastAsia="Calibri" w:hAnsi="Garamond" w:cs="Times New Roman"/>
          <w:sz w:val="24"/>
          <w:szCs w:val="24"/>
        </w:rPr>
        <w:t>izvajalcu zagotovil čistila in potrošni material za izvajanje rednega čiščenje</w:t>
      </w:r>
      <w:r w:rsidR="003C6C0A">
        <w:rPr>
          <w:rFonts w:ascii="Garamond" w:eastAsia="Calibri" w:hAnsi="Garamond" w:cs="Times New Roman"/>
          <w:sz w:val="24"/>
          <w:szCs w:val="24"/>
        </w:rPr>
        <w:t>,</w:t>
      </w:r>
      <w:r w:rsidRPr="00BC0239">
        <w:rPr>
          <w:rFonts w:ascii="Garamond" w:eastAsia="Calibri" w:hAnsi="Garamond" w:cs="Times New Roman"/>
          <w:sz w:val="24"/>
          <w:szCs w:val="24"/>
        </w:rPr>
        <w:t xml:space="preserve"> </w:t>
      </w:r>
    </w:p>
    <w:p w14:paraId="7501CA98" w14:textId="40726C09" w:rsidR="00BC0239" w:rsidRPr="003C6C0A" w:rsidRDefault="00BC0239" w:rsidP="00E93D1D">
      <w:pPr>
        <w:numPr>
          <w:ilvl w:val="0"/>
          <w:numId w:val="19"/>
        </w:numPr>
        <w:shd w:val="clear" w:color="auto" w:fill="FFFFFF" w:themeFill="background1"/>
        <w:spacing w:after="0" w:line="324" w:lineRule="auto"/>
        <w:ind w:right="-130"/>
        <w:jc w:val="both"/>
        <w:rPr>
          <w:rFonts w:ascii="Garamond" w:eastAsia="Arial Unicode MS" w:hAnsi="Garamond" w:cs="Times New Roman"/>
          <w:spacing w:val="2"/>
          <w:sz w:val="24"/>
          <w:szCs w:val="24"/>
        </w:rPr>
      </w:pPr>
      <w:r w:rsidRPr="003C6C0A">
        <w:rPr>
          <w:rFonts w:ascii="Garamond" w:eastAsia="Arial Unicode MS" w:hAnsi="Garamond" w:cs="Times New Roman"/>
          <w:sz w:val="24"/>
          <w:szCs w:val="24"/>
        </w:rPr>
        <w:t>spremljal in nadziral izvajanje del.</w:t>
      </w:r>
    </w:p>
    <w:p w14:paraId="60C62094"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p>
    <w:p w14:paraId="2BDCB53E"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DOLOČILO O ZELENEM JAVNEM NAROČANJU </w:t>
      </w:r>
    </w:p>
    <w:p w14:paraId="4D21DF71" w14:textId="77777777" w:rsidR="00BC0239" w:rsidRPr="00BC0239" w:rsidRDefault="00BC0239" w:rsidP="00E93D1D">
      <w:pPr>
        <w:numPr>
          <w:ilvl w:val="0"/>
          <w:numId w:val="7"/>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2785DCAD" w14:textId="03D76EDD"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Izvajalec bo pri izvajanju storitev generalnega čiščenja uporabljal opremo</w:t>
      </w:r>
      <w:r w:rsidR="00D17010">
        <w:rPr>
          <w:rFonts w:ascii="Garamond" w:eastAsia="Calibri" w:hAnsi="Garamond" w:cs="Times New Roman"/>
          <w:sz w:val="24"/>
          <w:szCs w:val="24"/>
        </w:rPr>
        <w:t xml:space="preserve"> in čistila</w:t>
      </w:r>
      <w:r w:rsidRPr="00BC0239">
        <w:rPr>
          <w:rFonts w:ascii="Garamond" w:eastAsia="Calibri" w:hAnsi="Garamond" w:cs="Times New Roman"/>
          <w:sz w:val="24"/>
          <w:szCs w:val="24"/>
        </w:rPr>
        <w:t xml:space="preserve">, ki je skladna z Uredbo o zelenem javnem naročanju. </w:t>
      </w:r>
    </w:p>
    <w:p w14:paraId="556F9E88"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p>
    <w:p w14:paraId="36219E66"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ZAVAROVANJE POSLA </w:t>
      </w:r>
    </w:p>
    <w:p w14:paraId="42C68479" w14:textId="77777777" w:rsidR="00BC0239" w:rsidRPr="00BC0239" w:rsidRDefault="00BC0239" w:rsidP="00E93D1D">
      <w:pPr>
        <w:numPr>
          <w:ilvl w:val="0"/>
          <w:numId w:val="7"/>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54D4F27E" w14:textId="22953C66"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Izvajalec mora najkasneje v </w:t>
      </w:r>
      <w:r w:rsidR="00057F54">
        <w:rPr>
          <w:rFonts w:ascii="Garamond" w:eastAsia="Calibri" w:hAnsi="Garamond" w:cs="Times New Roman"/>
          <w:sz w:val="24"/>
          <w:szCs w:val="24"/>
        </w:rPr>
        <w:t xml:space="preserve">15 (petnajstih) </w:t>
      </w:r>
      <w:r w:rsidRPr="00BC0239">
        <w:rPr>
          <w:rFonts w:ascii="Garamond" w:eastAsia="Calibri" w:hAnsi="Garamond" w:cs="Times New Roman"/>
          <w:sz w:val="24"/>
          <w:szCs w:val="24"/>
        </w:rPr>
        <w:t xml:space="preserve">dneh od prejema izvoda podpisanega okvirnega sporazuma s strani naročnika, kot pogoj za veljavnost pogodbe, naročniku izročiti zavarovanje za dobro izvedbo pogodbenih obveznosti v višini </w:t>
      </w:r>
      <w:r w:rsidR="00D84954">
        <w:rPr>
          <w:rFonts w:ascii="Garamond" w:eastAsia="Calibri" w:hAnsi="Garamond" w:cs="Times New Roman"/>
          <w:sz w:val="24"/>
          <w:szCs w:val="24"/>
        </w:rPr>
        <w:t>15.00</w:t>
      </w:r>
      <w:r w:rsidR="00D84954" w:rsidRPr="00D84954">
        <w:rPr>
          <w:rFonts w:ascii="Garamond" w:eastAsia="Calibri" w:hAnsi="Garamond" w:cs="Times New Roman"/>
          <w:sz w:val="24"/>
          <w:szCs w:val="24"/>
        </w:rPr>
        <w:t>0,00</w:t>
      </w:r>
      <w:r w:rsidR="00D84954" w:rsidRPr="002647F2">
        <w:rPr>
          <w:rFonts w:ascii="Garamond" w:eastAsia="Calibri" w:hAnsi="Garamond" w:cs="Times New Roman"/>
          <w:sz w:val="24"/>
          <w:szCs w:val="24"/>
        </w:rPr>
        <w:t xml:space="preserve"> </w:t>
      </w:r>
      <w:r w:rsidRPr="002647F2">
        <w:rPr>
          <w:rFonts w:ascii="Garamond" w:eastAsia="Calibri" w:hAnsi="Garamond" w:cs="Times New Roman"/>
          <w:sz w:val="24"/>
          <w:szCs w:val="24"/>
        </w:rPr>
        <w:t>E</w:t>
      </w:r>
      <w:r w:rsidRPr="00D84954">
        <w:rPr>
          <w:rFonts w:ascii="Garamond" w:eastAsia="Calibri" w:hAnsi="Garamond" w:cs="Times New Roman"/>
          <w:sz w:val="24"/>
          <w:szCs w:val="24"/>
        </w:rPr>
        <w:t>UR</w:t>
      </w:r>
      <w:r w:rsidRPr="00BC0239">
        <w:rPr>
          <w:rFonts w:ascii="Garamond" w:eastAsia="Calibri" w:hAnsi="Garamond" w:cs="Times New Roman"/>
          <w:i/>
          <w:sz w:val="24"/>
          <w:szCs w:val="24"/>
        </w:rPr>
        <w:t xml:space="preserve"> </w:t>
      </w:r>
      <w:r w:rsidRPr="00BC0239">
        <w:rPr>
          <w:rFonts w:ascii="Garamond" w:eastAsia="Calibri" w:hAnsi="Garamond" w:cs="Times New Roman"/>
          <w:sz w:val="24"/>
          <w:szCs w:val="24"/>
        </w:rPr>
        <w:t>z veljavnostjo še 30 dni po koncu veljavnosti okvirnega sporazuma.</w:t>
      </w:r>
    </w:p>
    <w:p w14:paraId="0867B221"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Naročnik lahko zavarovanje unovči pod naslednjimi pogoji: </w:t>
      </w:r>
    </w:p>
    <w:p w14:paraId="0D29541D"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če se bo izkazalo, da izvajalec storitve ne opravlja v skladu s okvirnim sporazumom, zahtevami razpisne dokumentacije ali specifikacijami; </w:t>
      </w:r>
    </w:p>
    <w:p w14:paraId="058C91E3"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če bo naročnik </w:t>
      </w:r>
      <w:bookmarkStart w:id="168" w:name="_Hlk519095805"/>
      <w:r w:rsidRPr="00BC0239">
        <w:rPr>
          <w:rFonts w:ascii="Garamond" w:eastAsia="Calibri" w:hAnsi="Garamond" w:cs="Times New Roman"/>
          <w:sz w:val="24"/>
          <w:szCs w:val="24"/>
        </w:rPr>
        <w:t xml:space="preserve">okvirni sporazum </w:t>
      </w:r>
      <w:bookmarkEnd w:id="168"/>
      <w:r w:rsidRPr="00BC0239">
        <w:rPr>
          <w:rFonts w:ascii="Garamond" w:eastAsia="Calibri" w:hAnsi="Garamond" w:cs="Times New Roman"/>
          <w:sz w:val="24"/>
          <w:szCs w:val="24"/>
        </w:rPr>
        <w:t xml:space="preserve">razdrl zaradi kršitev na strani izvajalca; </w:t>
      </w:r>
    </w:p>
    <w:p w14:paraId="7CC57186"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če bo naročnik razdrl okvirni sporazum zaradi zamude ali drugih neaktivnosti izvajalca. </w:t>
      </w:r>
    </w:p>
    <w:p w14:paraId="457D9F38" w14:textId="75E705E7" w:rsidR="005B2FD7"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lastRenderedPageBreak/>
        <w:t xml:space="preserve">Predložitev zavarovanja dobre izvedbe posla je pogoj za veljavnost tega </w:t>
      </w:r>
      <w:bookmarkStart w:id="169" w:name="_Hlk519096023"/>
      <w:r w:rsidRPr="00BC0239">
        <w:rPr>
          <w:rFonts w:ascii="Garamond" w:eastAsia="Calibri" w:hAnsi="Garamond" w:cs="Times New Roman"/>
          <w:sz w:val="24"/>
          <w:szCs w:val="24"/>
        </w:rPr>
        <w:t>okvirnega sporazuma</w:t>
      </w:r>
      <w:bookmarkEnd w:id="169"/>
      <w:r w:rsidRPr="00BC0239">
        <w:rPr>
          <w:rFonts w:ascii="Garamond" w:eastAsia="Calibri" w:hAnsi="Garamond" w:cs="Times New Roman"/>
          <w:sz w:val="24"/>
          <w:szCs w:val="24"/>
        </w:rPr>
        <w:t xml:space="preserve">.  </w:t>
      </w:r>
    </w:p>
    <w:p w14:paraId="25A1DE1D" w14:textId="77777777" w:rsidR="00BC0239" w:rsidRPr="00BC0239" w:rsidRDefault="00BC0239" w:rsidP="00E93D1D">
      <w:pPr>
        <w:numPr>
          <w:ilvl w:val="0"/>
          <w:numId w:val="7"/>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4DD2D860"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Stranki sta sporazumni, da vsi podatki, do katerih bi prišli z izvedbo okvirnega sporazuma, z izjemo podatkov, ki so javni na podlagi zakonodaje, predstavljajo poslovno skrivnost in se zavezujeta, da bosta vse podatke skrbno varovali. </w:t>
      </w:r>
    </w:p>
    <w:p w14:paraId="2CC3AC8C"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Izvajalec je dolžan obvestiti svoje delavce, da lahko pri svojem delu pridejo v stik z zaupnimi podatki in osebnimi podatki, pri delu z njimi pa morajo ti ravnati z največjo mero skrbnosti. Izvajalec mora naročnika takoj obvestiti o vsakem disciplinskem ali drugem postopku, zaradi kršitev delovnih obveznosti, ki ga je zoper svojega delavca sprožil v zvezi z izvajanjem del iz okvirnega sporazuma. Izvajalec je dolžan na zahtevo naročnika nadomestiti delavca, če slednji izkaže, da je ravnal ali poskušal ravnati v nasprotju z določbami okvirnega sporazuma.</w:t>
      </w:r>
    </w:p>
    <w:p w14:paraId="69BF503F"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Obveznost varovanja podatkov se nanašata tako na čas izvrševanja tega okvirnega sporazuma, kot tudi za čas po tem. V primeru kršitve določb o varovanju poslovne skrivnosti, je izvajalec naročniku odškodninsko odgovoren za vso posredno in neposredno škodo. </w:t>
      </w:r>
    </w:p>
    <w:p w14:paraId="6B767579"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w:t>
      </w:r>
    </w:p>
    <w:p w14:paraId="3A859513"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VSEBINA OKVIRNEGA SPORAZUMA IN KONTAKTNE OSEBE  </w:t>
      </w:r>
    </w:p>
    <w:p w14:paraId="31B4C5F5" w14:textId="77777777" w:rsidR="00BC0239" w:rsidRPr="00BC0239" w:rsidRDefault="00BC0239" w:rsidP="00E93D1D">
      <w:pPr>
        <w:numPr>
          <w:ilvl w:val="0"/>
          <w:numId w:val="7"/>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7F1B097D"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Obe pogodbeni stranki se strinjata, da je sestavni del tega okvirnega sporazuma tudi razpisna dokumentacija v postopku oddaje javnega naročila in ponudba ponudnika, s katerim se sklepa ta okvirni sporazum.  </w:t>
      </w:r>
    </w:p>
    <w:p w14:paraId="4B47F72C"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Stranki se obvezujeta, da bosta uredili vse kar je potrebno za izvršitev okvirnega sporazuma in da bosta ravnali s skrbnostjo dobrega gospodarja.  </w:t>
      </w:r>
    </w:p>
    <w:p w14:paraId="22E22914" w14:textId="210FDE14" w:rsid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Kontaktna oseba naročnika je ________________ ki je tudi skrbnik tega okvirnega sporazuma na strani naročnika. Kontaktna oseba – vodja del s strani izvajalca je____________________________________, ki je odgovorna za vso komunikacijo z naročnikom in organizacijo dela.  </w:t>
      </w:r>
    </w:p>
    <w:p w14:paraId="78C769AC" w14:textId="77777777" w:rsidR="00B247C6" w:rsidRDefault="00B247C6" w:rsidP="00BC0239">
      <w:pPr>
        <w:shd w:val="clear" w:color="auto" w:fill="FFFFFF" w:themeFill="background1"/>
        <w:spacing w:line="324" w:lineRule="auto"/>
        <w:jc w:val="both"/>
        <w:rPr>
          <w:rFonts w:ascii="Garamond" w:eastAsia="Calibri" w:hAnsi="Garamond" w:cs="Times New Roman"/>
          <w:sz w:val="24"/>
          <w:szCs w:val="24"/>
        </w:rPr>
      </w:pPr>
    </w:p>
    <w:p w14:paraId="77B0636A" w14:textId="00BD8B57" w:rsidR="005B2FD7" w:rsidRDefault="005B2FD7" w:rsidP="005B2FD7">
      <w:p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 xml:space="preserve">PREDČASNA ODPOVED </w:t>
      </w:r>
      <w:r>
        <w:rPr>
          <w:rFonts w:ascii="Garamond" w:eastAsia="Calibri" w:hAnsi="Garamond" w:cs="Tahoma"/>
          <w:sz w:val="24"/>
          <w:szCs w:val="24"/>
        </w:rPr>
        <w:t>OKVIRNEGA SPORAZUMA</w:t>
      </w:r>
    </w:p>
    <w:p w14:paraId="02973006" w14:textId="77777777" w:rsidR="005B2FD7" w:rsidRPr="006E34B4" w:rsidRDefault="005B2FD7" w:rsidP="005B2FD7">
      <w:p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p>
    <w:p w14:paraId="44E2C0D5" w14:textId="77777777" w:rsidR="005B2FD7" w:rsidRPr="005B2FD7" w:rsidRDefault="005B2FD7" w:rsidP="00E93D1D">
      <w:pPr>
        <w:numPr>
          <w:ilvl w:val="0"/>
          <w:numId w:val="7"/>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5B2FD7">
        <w:rPr>
          <w:rFonts w:ascii="Garamond" w:eastAsia="Calibri" w:hAnsi="Garamond" w:cs="Times New Roman"/>
          <w:sz w:val="24"/>
          <w:szCs w:val="24"/>
          <w:lang w:eastAsia="sl-SI"/>
        </w:rPr>
        <w:t xml:space="preserve"> člen</w:t>
      </w:r>
    </w:p>
    <w:p w14:paraId="4A0C97CD" w14:textId="25C639DE" w:rsidR="005B2FD7" w:rsidRPr="006E34B4" w:rsidRDefault="005B2FD7" w:rsidP="005B2FD7">
      <w:pPr>
        <w:shd w:val="clear" w:color="auto" w:fill="FFFFFF" w:themeFill="background1"/>
        <w:autoSpaceDE w:val="0"/>
        <w:autoSpaceDN w:val="0"/>
        <w:adjustRightInd w:val="0"/>
        <w:spacing w:after="200" w:line="324" w:lineRule="auto"/>
        <w:jc w:val="both"/>
        <w:rPr>
          <w:rFonts w:ascii="Garamond" w:hAnsi="Garamond" w:cs="Tahoma"/>
          <w:bCs/>
          <w:sz w:val="24"/>
          <w:szCs w:val="24"/>
        </w:rPr>
      </w:pPr>
      <w:r w:rsidRPr="006E34B4">
        <w:rPr>
          <w:rFonts w:ascii="Garamond" w:hAnsi="Garamond" w:cs="Tahoma"/>
          <w:bCs/>
          <w:sz w:val="24"/>
          <w:szCs w:val="24"/>
        </w:rPr>
        <w:t xml:space="preserve">Izvajalec lahko brez odpovednega roka pisno odpove </w:t>
      </w:r>
      <w:r>
        <w:rPr>
          <w:rFonts w:ascii="Garamond" w:hAnsi="Garamond" w:cs="Tahoma"/>
          <w:bCs/>
          <w:sz w:val="24"/>
          <w:szCs w:val="24"/>
        </w:rPr>
        <w:t>okvirni sporazum</w:t>
      </w:r>
      <w:r w:rsidRPr="006E34B4">
        <w:rPr>
          <w:rFonts w:ascii="Garamond" w:hAnsi="Garamond" w:cs="Tahoma"/>
          <w:bCs/>
          <w:sz w:val="24"/>
          <w:szCs w:val="24"/>
        </w:rPr>
        <w:t>, če mu naročnik po dveh predhodnih pisnih opominih, poslanih fizično po pošti ali elektronsko, v dodatnih primernih rokih iz opomina ne poravna zapadlih pogodbenih obveznosti.</w:t>
      </w:r>
    </w:p>
    <w:p w14:paraId="602866F1" w14:textId="52565032" w:rsidR="005B2FD7" w:rsidRPr="006E34B4" w:rsidRDefault="005B2FD7" w:rsidP="005B2FD7">
      <w:pPr>
        <w:shd w:val="clear" w:color="auto" w:fill="FFFFFF" w:themeFill="background1"/>
        <w:autoSpaceDE w:val="0"/>
        <w:autoSpaceDN w:val="0"/>
        <w:adjustRightInd w:val="0"/>
        <w:spacing w:after="200" w:line="324" w:lineRule="auto"/>
        <w:jc w:val="both"/>
        <w:rPr>
          <w:rFonts w:ascii="Garamond" w:hAnsi="Garamond" w:cs="Tahoma"/>
          <w:bCs/>
          <w:sz w:val="24"/>
          <w:szCs w:val="24"/>
        </w:rPr>
      </w:pPr>
      <w:r w:rsidRPr="006E34B4">
        <w:rPr>
          <w:rFonts w:ascii="Garamond" w:hAnsi="Garamond" w:cs="Tahoma"/>
          <w:bCs/>
          <w:sz w:val="24"/>
          <w:szCs w:val="24"/>
        </w:rPr>
        <w:lastRenderedPageBreak/>
        <w:t xml:space="preserve">Naročnik lahko kadarkoli in ne glede na razlog pisno odpove </w:t>
      </w:r>
      <w:r>
        <w:rPr>
          <w:rFonts w:ascii="Garamond" w:hAnsi="Garamond" w:cs="Tahoma"/>
          <w:bCs/>
          <w:sz w:val="24"/>
          <w:szCs w:val="24"/>
        </w:rPr>
        <w:t>okvirni sporazum</w:t>
      </w:r>
      <w:r w:rsidRPr="006E34B4">
        <w:rPr>
          <w:rFonts w:ascii="Garamond" w:hAnsi="Garamond" w:cs="Tahoma"/>
          <w:bCs/>
          <w:sz w:val="24"/>
          <w:szCs w:val="24"/>
        </w:rPr>
        <w:t xml:space="preserve"> v roku, ki je določen v odstopni izjavi in ni krajši kot 14 dni, rokom, brez obveznosti povračila škode iz naslova predčasne odpovedi.</w:t>
      </w:r>
    </w:p>
    <w:p w14:paraId="090212BB" w14:textId="6FA02581" w:rsidR="005B2FD7" w:rsidRPr="006E34B4" w:rsidRDefault="005B2FD7" w:rsidP="005B2FD7">
      <w:pPr>
        <w:shd w:val="clear" w:color="auto" w:fill="FFFFFF" w:themeFill="background1"/>
        <w:autoSpaceDE w:val="0"/>
        <w:autoSpaceDN w:val="0"/>
        <w:adjustRightInd w:val="0"/>
        <w:spacing w:line="324" w:lineRule="auto"/>
        <w:contextualSpacing/>
        <w:rPr>
          <w:rFonts w:ascii="Garamond" w:eastAsia="Calibri" w:hAnsi="Garamond" w:cs="Tahoma"/>
          <w:sz w:val="24"/>
          <w:szCs w:val="24"/>
        </w:rPr>
      </w:pPr>
      <w:r w:rsidRPr="006E34B4">
        <w:rPr>
          <w:rFonts w:ascii="Garamond" w:eastAsia="Calibri" w:hAnsi="Garamond" w:cs="Tahoma"/>
          <w:bCs/>
          <w:sz w:val="24"/>
          <w:szCs w:val="24"/>
        </w:rPr>
        <w:t>Naročnik lahko brez odpovednega</w:t>
      </w:r>
      <w:r w:rsidRPr="006E34B4">
        <w:rPr>
          <w:rFonts w:ascii="Garamond" w:eastAsia="Calibri" w:hAnsi="Garamond" w:cs="Tahoma"/>
          <w:sz w:val="24"/>
          <w:szCs w:val="24"/>
        </w:rPr>
        <w:t xml:space="preserve"> roka pisno odpove </w:t>
      </w:r>
      <w:r>
        <w:rPr>
          <w:rFonts w:ascii="Garamond" w:eastAsia="Calibri" w:hAnsi="Garamond" w:cs="Tahoma"/>
          <w:sz w:val="24"/>
          <w:szCs w:val="24"/>
        </w:rPr>
        <w:t>okvirni sporazum</w:t>
      </w:r>
      <w:r w:rsidRPr="006E34B4">
        <w:rPr>
          <w:rFonts w:ascii="Garamond" w:eastAsia="Calibri" w:hAnsi="Garamond" w:cs="Tahoma"/>
          <w:sz w:val="24"/>
          <w:szCs w:val="24"/>
        </w:rPr>
        <w:t>:</w:t>
      </w:r>
    </w:p>
    <w:p w14:paraId="2F9547FB" w14:textId="77777777" w:rsidR="005B2FD7" w:rsidRPr="006E34B4" w:rsidRDefault="005B2FD7"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če se bo izkazalo, da izvajalec več kot trikrat ni opravil, ni opravil pravilno ali v celoti ali je z zamudo opravil katerokoli svojo pogodbeno obveznost, pri čemer ni nujno, da gre za kršitev istovrstne obveznosti, ali</w:t>
      </w:r>
    </w:p>
    <w:p w14:paraId="0CF73CEE" w14:textId="77777777" w:rsidR="005B2FD7" w:rsidRPr="006E34B4" w:rsidRDefault="005B2FD7"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če seštevek pogodbenih kazni doseže višino 5 % skupne pogodbene vrednosti z DDV, ali</w:t>
      </w:r>
    </w:p>
    <w:p w14:paraId="03E93AA6" w14:textId="77777777" w:rsidR="005B2FD7" w:rsidRPr="006E34B4" w:rsidRDefault="005B2FD7"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če izvajalec krši katerokoli pogodbeno obveznost glede varovanja podatkov, ali</w:t>
      </w:r>
    </w:p>
    <w:p w14:paraId="1542E7EF" w14:textId="36C43D70" w:rsidR="005B2FD7" w:rsidRDefault="005B2FD7"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če je proti izvajalcu uveden postopek prisilne poravnave, stečaja ali likvidacijski postopek, ali</w:t>
      </w:r>
    </w:p>
    <w:p w14:paraId="2E7CD2FE" w14:textId="77777777" w:rsidR="00747C6E" w:rsidRPr="00747C6E" w:rsidRDefault="00747C6E"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747C6E">
        <w:rPr>
          <w:rFonts w:ascii="Garamond" w:eastAsia="Calibri" w:hAnsi="Garamond" w:cs="Tahoma"/>
          <w:sz w:val="24"/>
          <w:szCs w:val="24"/>
        </w:rPr>
        <w:t>v preostalih primerih določenih s tem okvirnim sporazumom,</w:t>
      </w:r>
    </w:p>
    <w:p w14:paraId="42C86A81" w14:textId="77777777" w:rsidR="005B2FD7" w:rsidRPr="006E34B4" w:rsidRDefault="005B2FD7"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v primerih iz 96. člena ZJN-3.</w:t>
      </w:r>
    </w:p>
    <w:p w14:paraId="1DAAB6EC" w14:textId="77777777" w:rsidR="005B2FD7" w:rsidRPr="006E34B4" w:rsidRDefault="005B2FD7" w:rsidP="005B2FD7">
      <w:pPr>
        <w:shd w:val="clear" w:color="auto" w:fill="FFFFFF" w:themeFill="background1"/>
        <w:autoSpaceDE w:val="0"/>
        <w:autoSpaceDN w:val="0"/>
        <w:adjustRightInd w:val="0"/>
        <w:spacing w:line="324" w:lineRule="auto"/>
        <w:ind w:left="720"/>
        <w:contextualSpacing/>
        <w:rPr>
          <w:rFonts w:ascii="Garamond" w:eastAsia="Calibri" w:hAnsi="Garamond" w:cs="Tahoma"/>
          <w:sz w:val="24"/>
          <w:szCs w:val="24"/>
        </w:rPr>
      </w:pPr>
    </w:p>
    <w:p w14:paraId="39385054" w14:textId="3EBB3845" w:rsidR="005B2FD7" w:rsidRPr="006E34B4" w:rsidRDefault="005B2FD7" w:rsidP="005B2FD7">
      <w:pPr>
        <w:shd w:val="clear" w:color="auto" w:fill="FFFFFF" w:themeFill="background1"/>
        <w:autoSpaceDE w:val="0"/>
        <w:autoSpaceDN w:val="0"/>
        <w:adjustRightInd w:val="0"/>
        <w:spacing w:after="0" w:line="324" w:lineRule="auto"/>
        <w:jc w:val="both"/>
        <w:rPr>
          <w:rFonts w:ascii="Garamond" w:eastAsia="Calibri" w:hAnsi="Garamond" w:cs="Tahoma"/>
          <w:sz w:val="24"/>
          <w:szCs w:val="24"/>
        </w:rPr>
      </w:pPr>
      <w:r w:rsidRPr="006E34B4">
        <w:rPr>
          <w:rFonts w:ascii="Garamond" w:eastAsia="Calibri" w:hAnsi="Garamond" w:cs="Tahoma"/>
          <w:sz w:val="24"/>
          <w:szCs w:val="24"/>
        </w:rPr>
        <w:t xml:space="preserve">Za veljavnost odpovedi </w:t>
      </w:r>
      <w:r>
        <w:rPr>
          <w:rFonts w:ascii="Garamond" w:eastAsia="Calibri" w:hAnsi="Garamond" w:cs="Tahoma"/>
          <w:sz w:val="24"/>
          <w:szCs w:val="24"/>
        </w:rPr>
        <w:t>okvirnega sporazuma</w:t>
      </w:r>
      <w:r w:rsidRPr="006E34B4">
        <w:rPr>
          <w:rFonts w:ascii="Garamond" w:eastAsia="Calibri" w:hAnsi="Garamond" w:cs="Tahoma"/>
          <w:sz w:val="24"/>
          <w:szCs w:val="24"/>
        </w:rPr>
        <w:t xml:space="preserve"> je potrebna pisna izjava strankinega zakonitega zastopnika ali z njegove strani pooblaščene osebe.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406E8321" w14:textId="77777777" w:rsidR="005B2FD7" w:rsidRPr="006E34B4" w:rsidRDefault="005B2FD7" w:rsidP="005B2FD7">
      <w:pPr>
        <w:shd w:val="clear" w:color="auto" w:fill="FFFFFF" w:themeFill="background1"/>
        <w:autoSpaceDE w:val="0"/>
        <w:autoSpaceDN w:val="0"/>
        <w:adjustRightInd w:val="0"/>
        <w:spacing w:after="0" w:line="324" w:lineRule="auto"/>
        <w:jc w:val="both"/>
        <w:rPr>
          <w:rFonts w:ascii="Garamond" w:eastAsia="Calibri" w:hAnsi="Garamond" w:cs="Tahoma"/>
          <w:sz w:val="24"/>
          <w:szCs w:val="24"/>
        </w:rPr>
      </w:pPr>
    </w:p>
    <w:p w14:paraId="6AA94FF1" w14:textId="77777777" w:rsidR="005B2FD7" w:rsidRPr="006E34B4" w:rsidRDefault="005B2FD7" w:rsidP="005B2FD7">
      <w:pPr>
        <w:shd w:val="clear" w:color="auto" w:fill="FFFFFF" w:themeFill="background1"/>
        <w:autoSpaceDE w:val="0"/>
        <w:autoSpaceDN w:val="0"/>
        <w:adjustRightInd w:val="0"/>
        <w:spacing w:after="200" w:line="324" w:lineRule="auto"/>
        <w:jc w:val="both"/>
        <w:rPr>
          <w:rFonts w:ascii="Garamond" w:eastAsia="Calibri" w:hAnsi="Garamond" w:cs="Tahoma"/>
          <w:sz w:val="24"/>
          <w:szCs w:val="24"/>
        </w:rPr>
      </w:pPr>
      <w:r w:rsidRPr="006E34B4">
        <w:rPr>
          <w:rFonts w:ascii="Garamond" w:eastAsia="Calibri" w:hAnsi="Garamond" w:cs="Tahoma"/>
          <w:sz w:val="24"/>
          <w:szCs w:val="24"/>
        </w:rPr>
        <w:t xml:space="preserve">SOCIALNA KLAVZULA </w:t>
      </w:r>
    </w:p>
    <w:p w14:paraId="7C6CD146" w14:textId="77777777" w:rsidR="005B2FD7" w:rsidRPr="006E34B4" w:rsidRDefault="005B2FD7" w:rsidP="00E93D1D">
      <w:pPr>
        <w:numPr>
          <w:ilvl w:val="0"/>
          <w:numId w:val="7"/>
        </w:numPr>
        <w:shd w:val="clear" w:color="auto" w:fill="FFFFFF" w:themeFill="background1"/>
        <w:autoSpaceDE w:val="0"/>
        <w:autoSpaceDN w:val="0"/>
        <w:adjustRightInd w:val="0"/>
        <w:spacing w:after="0" w:line="324" w:lineRule="auto"/>
        <w:ind w:left="426"/>
        <w:contextualSpacing/>
        <w:jc w:val="center"/>
        <w:rPr>
          <w:rFonts w:ascii="Garamond" w:eastAsia="Calibri" w:hAnsi="Garamond" w:cs="Tahoma"/>
          <w:sz w:val="24"/>
          <w:szCs w:val="24"/>
          <w:lang w:eastAsia="sl-SI"/>
        </w:rPr>
      </w:pPr>
      <w:r w:rsidRPr="006E34B4">
        <w:rPr>
          <w:rFonts w:ascii="Garamond" w:eastAsia="Calibri" w:hAnsi="Garamond" w:cs="Tahoma"/>
          <w:sz w:val="24"/>
          <w:szCs w:val="24"/>
          <w:lang w:eastAsia="sl-SI"/>
        </w:rPr>
        <w:t xml:space="preserve"> člen</w:t>
      </w:r>
    </w:p>
    <w:p w14:paraId="75A56CE0" w14:textId="77777777" w:rsidR="005B2FD7" w:rsidRPr="006E34B4" w:rsidRDefault="005B2FD7" w:rsidP="005B2FD7">
      <w:pPr>
        <w:shd w:val="clear" w:color="auto" w:fill="FFFFFF" w:themeFill="background1"/>
        <w:autoSpaceDE w:val="0"/>
        <w:autoSpaceDN w:val="0"/>
        <w:adjustRightInd w:val="0"/>
        <w:spacing w:after="200" w:line="324" w:lineRule="auto"/>
        <w:jc w:val="both"/>
        <w:rPr>
          <w:rFonts w:ascii="Garamond" w:hAnsi="Garamond" w:cs="Tahoma"/>
          <w:sz w:val="24"/>
          <w:szCs w:val="24"/>
        </w:rPr>
      </w:pPr>
      <w:r w:rsidRPr="006E34B4">
        <w:rPr>
          <w:rFonts w:ascii="Garamond" w:hAnsi="Garamond" w:cs="Tahoma"/>
          <w:sz w:val="24"/>
          <w:szCs w:val="24"/>
        </w:rPr>
        <w:t xml:space="preserve">Naročnik bo vsakih 6 mesecev od sklenitve pogodbe izvajal redna periodična preverjanja izpolnitve okoliščin iz drugega odstavka 67a. člena ZJN-3 pri izvajalcu in njegovem podizvajalcu (neizpolnjevanje denarnih obveznosti davčnemu organu; uvrstitev v evidenco z negativnimi referencami; </w:t>
      </w:r>
      <w:r w:rsidRPr="006E34B4">
        <w:rPr>
          <w:rFonts w:ascii="Garamond" w:hAnsi="Garamond" w:cs="Tahoma"/>
          <w:i/>
          <w:sz w:val="24"/>
          <w:szCs w:val="24"/>
        </w:rPr>
        <w:t>določene pravnomočno ugotovljene kršitve na področju delovnega prava z izrečeno globo - z odločbo US RS  zadržano izvajanje točke c) drugega odstavka v zvezi s petim odstavkom 67a. člena ZJN-3</w:t>
      </w:r>
      <w:r w:rsidRPr="006E34B4">
        <w:rPr>
          <w:rFonts w:ascii="Garamond" w:hAnsi="Garamond" w:cs="Tahoma"/>
          <w:sz w:val="24"/>
          <w:szCs w:val="24"/>
        </w:rPr>
        <w:t>). Izvajalec je dolžan naročniku posredovati dokazila, če oziroma kot to določa tretji odstavek 67a. člena ZJN-3.</w:t>
      </w:r>
    </w:p>
    <w:p w14:paraId="664ED6B7" w14:textId="77777777" w:rsidR="005B2FD7" w:rsidRPr="006E34B4" w:rsidRDefault="005B2FD7" w:rsidP="005B2FD7">
      <w:pPr>
        <w:shd w:val="clear" w:color="auto" w:fill="FFFFFF" w:themeFill="background1"/>
        <w:autoSpaceDE w:val="0"/>
        <w:autoSpaceDN w:val="0"/>
        <w:adjustRightInd w:val="0"/>
        <w:spacing w:after="200" w:line="324" w:lineRule="auto"/>
        <w:jc w:val="both"/>
        <w:rPr>
          <w:rFonts w:ascii="Garamond" w:hAnsi="Garamond" w:cs="Tahoma"/>
          <w:sz w:val="24"/>
          <w:szCs w:val="24"/>
        </w:rPr>
      </w:pPr>
      <w:r w:rsidRPr="006E34B4">
        <w:rPr>
          <w:rFonts w:ascii="Garamond" w:hAnsi="Garamond" w:cs="Tahoma"/>
          <w:sz w:val="24"/>
          <w:szCs w:val="24"/>
        </w:rPr>
        <w:t>Naročnik v primeru izpolnitve okoliščine iz drugega odstavka 67a. člena ZJN-3 o tem v roku 5 dni obvesti izvajalca (</w:t>
      </w:r>
      <w:r w:rsidRPr="006E34B4">
        <w:rPr>
          <w:rFonts w:ascii="Garamond" w:hAnsi="Garamond" w:cs="Tahoma"/>
          <w:i/>
          <w:sz w:val="24"/>
          <w:szCs w:val="24"/>
        </w:rPr>
        <w:t>z odločbo US RS zadržano izvajanje točke c) drugega odstavka v zvezi s petim odstavkom 67a. člena ZJN-3</w:t>
      </w:r>
      <w:r w:rsidRPr="006E34B4">
        <w:rPr>
          <w:rFonts w:ascii="Garamond" w:hAnsi="Garamond" w:cs="Tahoma"/>
          <w:sz w:val="24"/>
          <w:szCs w:val="24"/>
        </w:rPr>
        <w:t xml:space="preserve">). </w:t>
      </w:r>
    </w:p>
    <w:p w14:paraId="799028BB" w14:textId="77777777" w:rsidR="005B2FD7" w:rsidRPr="006E34B4" w:rsidRDefault="005B2FD7" w:rsidP="005B2FD7">
      <w:pPr>
        <w:shd w:val="clear" w:color="auto" w:fill="FFFFFF" w:themeFill="background1"/>
        <w:autoSpaceDE w:val="0"/>
        <w:autoSpaceDN w:val="0"/>
        <w:adjustRightInd w:val="0"/>
        <w:spacing w:after="200" w:line="324" w:lineRule="auto"/>
        <w:jc w:val="both"/>
        <w:rPr>
          <w:rFonts w:ascii="Garamond" w:hAnsi="Garamond" w:cs="Tahoma"/>
          <w:sz w:val="24"/>
          <w:szCs w:val="24"/>
        </w:rPr>
      </w:pPr>
      <w:r w:rsidRPr="006E34B4">
        <w:rPr>
          <w:rFonts w:ascii="Garamond" w:hAnsi="Garamond" w:cs="Tahoma"/>
          <w:sz w:val="24"/>
          <w:szCs w:val="24"/>
        </w:rPr>
        <w:t>Če je izpolnjena okoliščina pri izvajalcu, naročnik takoj, vendar najkasneje 30 dni od poteka roka za preverjanje začne nov postopek javnega naročanja.</w:t>
      </w:r>
    </w:p>
    <w:p w14:paraId="2A77909C" w14:textId="77777777" w:rsidR="005B2FD7" w:rsidRPr="006E34B4" w:rsidRDefault="005B2FD7" w:rsidP="005B2FD7">
      <w:pPr>
        <w:shd w:val="clear" w:color="auto" w:fill="FFFFFF" w:themeFill="background1"/>
        <w:autoSpaceDE w:val="0"/>
        <w:autoSpaceDN w:val="0"/>
        <w:adjustRightInd w:val="0"/>
        <w:spacing w:after="200" w:line="324" w:lineRule="auto"/>
        <w:jc w:val="both"/>
        <w:rPr>
          <w:rFonts w:ascii="Garamond" w:hAnsi="Garamond" w:cs="Tahoma"/>
          <w:sz w:val="24"/>
          <w:szCs w:val="24"/>
        </w:rPr>
      </w:pPr>
      <w:r w:rsidRPr="006E34B4">
        <w:rPr>
          <w:rFonts w:ascii="Garamond" w:hAnsi="Garamond" w:cs="Tahoma"/>
          <w:sz w:val="24"/>
          <w:szCs w:val="24"/>
        </w:rPr>
        <w:lastRenderedPageBreak/>
        <w:t>Če je izpolnjena okoliščina pri podizvajalcu, lahko izvajalec v roku 10 dni po prejemu obvestila naročnika zamenja podizvajalca v skladu s 94. členom ZJN-3, če ta zamenjava ne predstavlja bistvene spremembe pogodbe. Če izvajalec v roku 10 dni po prejemu obvestila naročnika ne predlaga novega podizvajalca ali če naročnik v skladu s 94. členom ZJN-3 pravočasno predlaganega novega podizvajalca zavrne, naročnik takoj, vendar najkasneje 45 dni od poteka roka za preverjanje začne nov postopek javnega naročila.</w:t>
      </w:r>
    </w:p>
    <w:p w14:paraId="47F3821E" w14:textId="77777777" w:rsidR="005B2FD7" w:rsidRPr="006E34B4" w:rsidRDefault="005B2FD7" w:rsidP="005B2FD7">
      <w:pPr>
        <w:shd w:val="clear" w:color="auto" w:fill="FFFFFF" w:themeFill="background1"/>
        <w:autoSpaceDE w:val="0"/>
        <w:autoSpaceDN w:val="0"/>
        <w:adjustRightInd w:val="0"/>
        <w:spacing w:after="0" w:line="324" w:lineRule="auto"/>
        <w:jc w:val="both"/>
        <w:rPr>
          <w:rFonts w:ascii="Garamond" w:hAnsi="Garamond" w:cs="Tahoma"/>
          <w:sz w:val="24"/>
          <w:szCs w:val="24"/>
        </w:rPr>
      </w:pPr>
      <w:r w:rsidRPr="006E34B4">
        <w:rPr>
          <w:rFonts w:ascii="Garamond" w:hAnsi="Garamond" w:cs="Tahoma"/>
          <w:sz w:val="24"/>
          <w:szCs w:val="24"/>
        </w:rPr>
        <w:t>Pogodba je sklenjena pod razveznim pogojem, ki se v primeru izpolnitve okoliščin iz drugega odstavka 67a. členom ZJN-3 (</w:t>
      </w:r>
      <w:r w:rsidRPr="006E34B4">
        <w:rPr>
          <w:rFonts w:ascii="Garamond" w:hAnsi="Garamond" w:cs="Tahoma"/>
          <w:i/>
          <w:sz w:val="24"/>
          <w:szCs w:val="24"/>
        </w:rPr>
        <w:t>z odločbo US RS zadržano izvajanje točke c) drugega odstavka v zvezi s petim odstavkom 67a. člena ZJN-3</w:t>
      </w:r>
      <w:r w:rsidRPr="006E34B4">
        <w:rPr>
          <w:rFonts w:ascii="Garamond" w:hAnsi="Garamond" w:cs="Tahoma"/>
          <w:sz w:val="24"/>
          <w:szCs w:val="24"/>
        </w:rPr>
        <w:t>) ter ob upoštevanju prejšnjih odstavkov uresniči z dnem sklenitve nove pogodbe o izvedbi javnega naročila za predmetno naročilo.</w:t>
      </w:r>
    </w:p>
    <w:p w14:paraId="1BD28E78" w14:textId="77777777" w:rsidR="005B2FD7" w:rsidRDefault="005B2FD7" w:rsidP="00BC0239">
      <w:pPr>
        <w:shd w:val="clear" w:color="auto" w:fill="FFFFFF" w:themeFill="background1"/>
        <w:spacing w:line="324" w:lineRule="auto"/>
        <w:jc w:val="both"/>
        <w:rPr>
          <w:rFonts w:ascii="Garamond" w:eastAsia="Calibri" w:hAnsi="Garamond" w:cs="Times New Roman"/>
          <w:sz w:val="24"/>
          <w:szCs w:val="24"/>
        </w:rPr>
      </w:pPr>
    </w:p>
    <w:p w14:paraId="4A796AFC" w14:textId="3A8C3819"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PROTIKORUPCIJSKA KLAVZULA</w:t>
      </w:r>
    </w:p>
    <w:p w14:paraId="2F0A1C3E" w14:textId="77777777" w:rsidR="00BC0239" w:rsidRPr="00BC0239" w:rsidRDefault="00BC0239" w:rsidP="00E93D1D">
      <w:pPr>
        <w:numPr>
          <w:ilvl w:val="0"/>
          <w:numId w:val="7"/>
        </w:numPr>
        <w:shd w:val="clear" w:color="auto" w:fill="FFFFFF" w:themeFill="background1"/>
        <w:spacing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31EA3012" w14:textId="77777777" w:rsidR="00BC0239" w:rsidRPr="00BC0239" w:rsidRDefault="00BC0239" w:rsidP="005B2FD7">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Okvirni sporazum, pri kateri kdo v imenu ali na račun druge pogodbene stranke, predstavniku ali posredniku organa ali organizacije iz javnega sektorja obljubi, ponudi ali da kakšno nedovoljeno korist za:</w:t>
      </w:r>
    </w:p>
    <w:p w14:paraId="0042E933" w14:textId="77777777" w:rsidR="00BC0239" w:rsidRPr="00BC0239" w:rsidRDefault="00BC0239" w:rsidP="005B2FD7">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pridobitev posla ali</w:t>
      </w:r>
    </w:p>
    <w:p w14:paraId="21F90805" w14:textId="77777777" w:rsidR="00BC0239" w:rsidRPr="00BC0239" w:rsidRDefault="00BC0239" w:rsidP="005B2FD7">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za sklenitev posla pod ugodnejšimi pogoji ali</w:t>
      </w:r>
    </w:p>
    <w:p w14:paraId="69B56E06" w14:textId="77777777" w:rsidR="00BC0239" w:rsidRPr="00BC0239" w:rsidRDefault="00BC0239" w:rsidP="005B2FD7">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za opustitev dolžnega nadzora nad izvajanjem pogodbenih obveznosti ali</w:t>
      </w:r>
    </w:p>
    <w:p w14:paraId="704ACBF8" w14:textId="77777777" w:rsidR="00BC0239" w:rsidRPr="00BC0239" w:rsidRDefault="00BC0239" w:rsidP="005B2FD7">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07FE99A" w14:textId="77777777" w:rsidR="00BC0239" w:rsidRPr="00BC0239" w:rsidRDefault="00BC0239" w:rsidP="005B2FD7">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je ničen, če pa sporazum še ni veljaven, se šteje, da ni bila sklenjen.</w:t>
      </w:r>
    </w:p>
    <w:p w14:paraId="463159D7" w14:textId="52AA4901" w:rsid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w:t>
      </w:r>
    </w:p>
    <w:p w14:paraId="6E505CFA"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REŠEVANJE SPOROV</w:t>
      </w:r>
    </w:p>
    <w:p w14:paraId="1C0BE041" w14:textId="77777777" w:rsidR="00BC0239" w:rsidRPr="00BC0239" w:rsidRDefault="00BC0239" w:rsidP="00E93D1D">
      <w:pPr>
        <w:numPr>
          <w:ilvl w:val="0"/>
          <w:numId w:val="7"/>
        </w:num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lang w:eastAsia="sl-SI"/>
        </w:rPr>
        <w:t xml:space="preserve"> člen</w:t>
      </w:r>
    </w:p>
    <w:p w14:paraId="0EA6D3CA" w14:textId="78303DA8" w:rsid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Morebitne spore, ki bi nastali v zvezi z izvajanjem te pogodbe, bodo stranke skušale rešiti sporazumno. Če spornega vprašanja ne bo možno rešiti sporazumno, je za reševanje sporov pristojno sodišče v Kranju.</w:t>
      </w:r>
    </w:p>
    <w:p w14:paraId="6DBA49A5" w14:textId="77777777" w:rsidR="005B2FD7" w:rsidRDefault="005B2FD7" w:rsidP="00BC0239">
      <w:pPr>
        <w:shd w:val="clear" w:color="auto" w:fill="FFFFFF" w:themeFill="background1"/>
        <w:spacing w:after="200" w:line="324" w:lineRule="auto"/>
        <w:jc w:val="both"/>
        <w:rPr>
          <w:rFonts w:ascii="Garamond" w:eastAsia="Calibri" w:hAnsi="Garamond" w:cs="Times New Roman"/>
          <w:sz w:val="24"/>
          <w:szCs w:val="24"/>
        </w:rPr>
      </w:pPr>
    </w:p>
    <w:p w14:paraId="3ADA6980" w14:textId="77777777" w:rsidR="002647F2" w:rsidRDefault="002647F2" w:rsidP="00BC0239">
      <w:pPr>
        <w:shd w:val="clear" w:color="auto" w:fill="FFFFFF" w:themeFill="background1"/>
        <w:spacing w:after="200" w:line="324" w:lineRule="auto"/>
        <w:jc w:val="both"/>
        <w:rPr>
          <w:rFonts w:ascii="Garamond" w:eastAsia="Calibri" w:hAnsi="Garamond" w:cs="Times New Roman"/>
          <w:sz w:val="24"/>
          <w:szCs w:val="24"/>
        </w:rPr>
      </w:pPr>
    </w:p>
    <w:p w14:paraId="680E33A2" w14:textId="77777777" w:rsidR="002647F2" w:rsidRPr="00BC0239" w:rsidRDefault="002647F2" w:rsidP="00BC0239">
      <w:pPr>
        <w:shd w:val="clear" w:color="auto" w:fill="FFFFFF" w:themeFill="background1"/>
        <w:spacing w:after="200" w:line="324" w:lineRule="auto"/>
        <w:jc w:val="both"/>
        <w:rPr>
          <w:rFonts w:ascii="Garamond" w:eastAsia="Calibri" w:hAnsi="Garamond" w:cs="Times New Roman"/>
          <w:sz w:val="24"/>
          <w:szCs w:val="24"/>
        </w:rPr>
      </w:pPr>
    </w:p>
    <w:p w14:paraId="743C96FE"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lastRenderedPageBreak/>
        <w:t>KONČNE DOLOČBE</w:t>
      </w:r>
    </w:p>
    <w:p w14:paraId="53799059" w14:textId="77777777" w:rsidR="00BC0239" w:rsidRPr="00BC0239" w:rsidRDefault="00BC0239" w:rsidP="00E93D1D">
      <w:pPr>
        <w:numPr>
          <w:ilvl w:val="0"/>
          <w:numId w:val="7"/>
        </w:num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člen</w:t>
      </w:r>
    </w:p>
    <w:p w14:paraId="79A38CC1" w14:textId="198579D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Okvirni sporazum velja </w:t>
      </w:r>
      <w:r w:rsidR="004C65C9">
        <w:rPr>
          <w:rFonts w:ascii="Garamond" w:eastAsia="Calibri" w:hAnsi="Garamond" w:cs="Times New Roman"/>
          <w:sz w:val="24"/>
          <w:szCs w:val="24"/>
        </w:rPr>
        <w:t>48</w:t>
      </w:r>
      <w:r w:rsidRPr="00BC0239">
        <w:rPr>
          <w:rFonts w:ascii="Garamond" w:eastAsia="Calibri" w:hAnsi="Garamond" w:cs="Times New Roman"/>
          <w:sz w:val="24"/>
          <w:szCs w:val="24"/>
        </w:rPr>
        <w:t xml:space="preserve"> mesecev, od sklenitve dalje. Okvirni sporazum je sklenjen, ko ga podpišeta obe pogodbeni stranki in začne veljati, ko naročnik prejme zavarovanje za dobro izvedbo pogodbenih obveznosti ter dokazilo o veljavnem ustreznem zavarovanju odgovornosti iz naslova dejavnosti.</w:t>
      </w:r>
    </w:p>
    <w:p w14:paraId="125BD3EF" w14:textId="1EA82346" w:rsid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Ta okvirni sporazum je napisan v 4 (štirih) enakih izvodih, od katerih naročnik prejme 3 (tri), izvajalec pa 1 (en) izvod.</w:t>
      </w:r>
    </w:p>
    <w:p w14:paraId="335DF04C" w14:textId="77777777" w:rsidR="005B2FD7" w:rsidRPr="00BC0239" w:rsidRDefault="005B2FD7" w:rsidP="00BC0239">
      <w:pPr>
        <w:shd w:val="clear" w:color="auto" w:fill="FFFFFF" w:themeFill="background1"/>
        <w:spacing w:after="200" w:line="324" w:lineRule="auto"/>
        <w:jc w:val="both"/>
        <w:rPr>
          <w:rFonts w:ascii="Garamond" w:eastAsia="Calibri" w:hAnsi="Garamond" w:cs="Times New Roman"/>
          <w:sz w:val="24"/>
          <w:szCs w:val="24"/>
        </w:rPr>
      </w:pPr>
    </w:p>
    <w:p w14:paraId="67DE2933"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V________________ dne: __________</w:t>
      </w:r>
      <w:r w:rsidRPr="00BC0239">
        <w:rPr>
          <w:rFonts w:ascii="Garamond" w:eastAsia="Calibri" w:hAnsi="Garamond" w:cs="Times New Roman"/>
          <w:sz w:val="24"/>
          <w:szCs w:val="24"/>
        </w:rPr>
        <w:tab/>
      </w:r>
      <w:r w:rsidRPr="00BC0239">
        <w:rPr>
          <w:rFonts w:ascii="Garamond" w:eastAsia="Calibri" w:hAnsi="Garamond" w:cs="Times New Roman"/>
          <w:sz w:val="24"/>
          <w:szCs w:val="24"/>
        </w:rPr>
        <w:tab/>
        <w:t>V________________ dne: __________</w:t>
      </w:r>
    </w:p>
    <w:p w14:paraId="50DF7E44"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p>
    <w:p w14:paraId="28FBD065"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Številka: _________________________</w:t>
      </w:r>
      <w:r w:rsidRPr="00BC0239">
        <w:rPr>
          <w:rFonts w:ascii="Garamond" w:eastAsia="Calibri" w:hAnsi="Garamond" w:cs="Times New Roman"/>
          <w:sz w:val="24"/>
          <w:szCs w:val="24"/>
        </w:rPr>
        <w:tab/>
      </w:r>
      <w:r w:rsidRPr="00BC0239">
        <w:rPr>
          <w:rFonts w:ascii="Garamond" w:eastAsia="Calibri" w:hAnsi="Garamond" w:cs="Times New Roman"/>
          <w:sz w:val="24"/>
          <w:szCs w:val="24"/>
        </w:rPr>
        <w:tab/>
        <w:t>Številka: ____________________</w:t>
      </w:r>
    </w:p>
    <w:p w14:paraId="5F76766D"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p>
    <w:p w14:paraId="5EAA153A"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IZVAJALEC    </w:t>
      </w:r>
      <w:r w:rsidRPr="00BC0239">
        <w:rPr>
          <w:rFonts w:ascii="Garamond" w:eastAsia="Calibri" w:hAnsi="Garamond" w:cs="Times New Roman"/>
          <w:sz w:val="24"/>
          <w:szCs w:val="24"/>
        </w:rPr>
        <w:tab/>
      </w:r>
      <w:r w:rsidRPr="00BC0239">
        <w:rPr>
          <w:rFonts w:ascii="Garamond" w:eastAsia="Calibri" w:hAnsi="Garamond" w:cs="Times New Roman"/>
          <w:sz w:val="24"/>
          <w:szCs w:val="24"/>
        </w:rPr>
        <w:tab/>
      </w:r>
      <w:r w:rsidRPr="00BC0239">
        <w:rPr>
          <w:rFonts w:ascii="Garamond" w:eastAsia="Calibri" w:hAnsi="Garamond" w:cs="Times New Roman"/>
          <w:sz w:val="24"/>
          <w:szCs w:val="24"/>
        </w:rPr>
        <w:tab/>
      </w:r>
      <w:r w:rsidRPr="00BC0239">
        <w:rPr>
          <w:rFonts w:ascii="Garamond" w:eastAsia="Calibri" w:hAnsi="Garamond" w:cs="Times New Roman"/>
          <w:sz w:val="24"/>
          <w:szCs w:val="24"/>
        </w:rPr>
        <w:tab/>
        <w:t xml:space="preserve"> </w:t>
      </w:r>
      <w:r w:rsidRPr="00BC0239">
        <w:rPr>
          <w:rFonts w:ascii="Garamond" w:eastAsia="Calibri" w:hAnsi="Garamond" w:cs="Times New Roman"/>
          <w:sz w:val="24"/>
          <w:szCs w:val="24"/>
        </w:rPr>
        <w:tab/>
        <w:t>NAROČNIK:</w:t>
      </w:r>
    </w:p>
    <w:p w14:paraId="3DFD45E9" w14:textId="77777777" w:rsidR="00BC0239" w:rsidRPr="00BC0239" w:rsidRDefault="00BC0239" w:rsidP="00BC0239">
      <w:pPr>
        <w:shd w:val="clear" w:color="auto" w:fill="FFFFFF" w:themeFill="background1"/>
        <w:spacing w:after="0" w:line="324" w:lineRule="auto"/>
        <w:jc w:val="both"/>
        <w:rPr>
          <w:rFonts w:ascii="Garamond" w:eastAsia="Arial Unicode MS" w:hAnsi="Garamond" w:cs="Times New Roman"/>
          <w:sz w:val="24"/>
          <w:szCs w:val="24"/>
          <w:lang w:eastAsia="sl-SI"/>
        </w:rPr>
      </w:pPr>
    </w:p>
    <w:p w14:paraId="386FCE71" w14:textId="77777777" w:rsidR="00BC0239" w:rsidRPr="00BC0239" w:rsidRDefault="00BC0239" w:rsidP="00BC0239">
      <w:pPr>
        <w:shd w:val="clear" w:color="auto" w:fill="FFFFFF" w:themeFill="background1"/>
        <w:spacing w:after="0" w:line="324" w:lineRule="auto"/>
        <w:jc w:val="both"/>
        <w:rPr>
          <w:rFonts w:ascii="Garamond" w:eastAsia="Arial Unicode MS" w:hAnsi="Garamond" w:cs="Times New Roman"/>
          <w:sz w:val="24"/>
          <w:szCs w:val="24"/>
          <w:lang w:eastAsia="sl-SI"/>
        </w:rPr>
      </w:pPr>
    </w:p>
    <w:p w14:paraId="344F93E0" w14:textId="77777777" w:rsidR="00BC0239" w:rsidRPr="00BC0239" w:rsidRDefault="00BC0239" w:rsidP="00BC0239">
      <w:pPr>
        <w:shd w:val="clear" w:color="auto" w:fill="FFFFFF" w:themeFill="background1"/>
        <w:spacing w:after="0" w:line="324" w:lineRule="auto"/>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Priloge:</w:t>
      </w:r>
    </w:p>
    <w:p w14:paraId="6BE8D582" w14:textId="77777777" w:rsidR="00BC0239" w:rsidRPr="00BC0239" w:rsidRDefault="00BC0239" w:rsidP="00BC0239">
      <w:pPr>
        <w:shd w:val="clear" w:color="auto" w:fill="FFFFFF" w:themeFill="background1"/>
        <w:spacing w:after="0" w:line="324" w:lineRule="auto"/>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 Ponudbeni predračun</w:t>
      </w:r>
    </w:p>
    <w:p w14:paraId="5E53D3F6" w14:textId="6CD1DD0D" w:rsidR="00BC0239" w:rsidRDefault="00BC0239"/>
    <w:p w14:paraId="4A1A3D80" w14:textId="6BB6220D" w:rsidR="00FA1F6B" w:rsidRDefault="00FA1F6B"/>
    <w:p w14:paraId="454542A9" w14:textId="0D1B23A4" w:rsidR="00FA1F6B" w:rsidRDefault="00FA1F6B"/>
    <w:p w14:paraId="653300AD" w14:textId="152DE578" w:rsidR="00FA1F6B" w:rsidRDefault="00FA1F6B"/>
    <w:p w14:paraId="1CC8FB59" w14:textId="655F3522" w:rsidR="00B247C6" w:rsidRDefault="00B247C6"/>
    <w:p w14:paraId="10865536" w14:textId="5783BF9D" w:rsidR="00B247C6" w:rsidRDefault="00B247C6"/>
    <w:p w14:paraId="745AC239" w14:textId="2E0B2A84" w:rsidR="00B247C6" w:rsidRDefault="00B247C6"/>
    <w:p w14:paraId="7D6AD674" w14:textId="447B8279" w:rsidR="00B247C6" w:rsidRDefault="00B247C6"/>
    <w:p w14:paraId="514934E5" w14:textId="5E32E627" w:rsidR="00B247C6" w:rsidRDefault="00B247C6"/>
    <w:p w14:paraId="61B44151" w14:textId="1B34BC23" w:rsidR="00B247C6" w:rsidRDefault="00B247C6"/>
    <w:p w14:paraId="51223F64" w14:textId="6F96BDCD" w:rsidR="00B247C6" w:rsidRDefault="00B247C6"/>
    <w:p w14:paraId="04FC419C" w14:textId="77777777" w:rsidR="00B247C6" w:rsidRDefault="00B247C6"/>
    <w:p w14:paraId="4F14E708" w14:textId="7CD84DF4" w:rsidR="00FA1F6B" w:rsidRPr="00BC0239" w:rsidRDefault="00FA1F6B" w:rsidP="00FA1F6B">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70" w:name="_Toc74656988"/>
      <w:r w:rsidRPr="00FA1F6B">
        <w:rPr>
          <w:rFonts w:ascii="Garamond" w:eastAsia="Calibri" w:hAnsi="Garamond" w:cs="Times New Roman"/>
          <w:b/>
          <w:sz w:val="24"/>
          <w:szCs w:val="24"/>
        </w:rPr>
        <w:lastRenderedPageBreak/>
        <w:t>Vzorec okvirnega sporazuma – sklop 2</w:t>
      </w:r>
      <w:bookmarkEnd w:id="170"/>
    </w:p>
    <w:p w14:paraId="6FEFF917"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p>
    <w:p w14:paraId="6433E9BB" w14:textId="77777777" w:rsidR="00FA1F6B" w:rsidRPr="00BC0239" w:rsidRDefault="00FA1F6B" w:rsidP="00FA1F6B">
      <w:pPr>
        <w:shd w:val="clear" w:color="auto" w:fill="FFFFFF" w:themeFill="background1"/>
        <w:spacing w:after="0" w:line="324" w:lineRule="auto"/>
        <w:jc w:val="both"/>
        <w:rPr>
          <w:rFonts w:ascii="Garamond" w:eastAsia="Calibri" w:hAnsi="Garamond" w:cs="Times New Roman"/>
          <w:color w:val="000000"/>
          <w:sz w:val="24"/>
          <w:szCs w:val="24"/>
        </w:rPr>
      </w:pPr>
      <w:r w:rsidRPr="00BC0239">
        <w:rPr>
          <w:rFonts w:ascii="Garamond" w:eastAsia="Calibri" w:hAnsi="Garamond" w:cs="Times New Roman"/>
          <w:color w:val="000000"/>
          <w:sz w:val="24"/>
          <w:szCs w:val="24"/>
        </w:rPr>
        <w:t>Kranjski vrtci, Ulica Nikole Tesle 2, 4000 Kranj</w:t>
      </w:r>
    </w:p>
    <w:p w14:paraId="369A86DF" w14:textId="77777777" w:rsidR="00FA1F6B" w:rsidRPr="00BC0239" w:rsidRDefault="00FA1F6B" w:rsidP="00FA1F6B">
      <w:pPr>
        <w:shd w:val="clear" w:color="auto" w:fill="FFFFFF" w:themeFill="background1"/>
        <w:autoSpaceDE w:val="0"/>
        <w:autoSpaceDN w:val="0"/>
        <w:adjustRightInd w:val="0"/>
        <w:spacing w:after="0" w:line="324" w:lineRule="auto"/>
        <w:jc w:val="both"/>
        <w:rPr>
          <w:rFonts w:ascii="Garamond" w:eastAsia="Calibri" w:hAnsi="Garamond" w:cs="Arial"/>
          <w:sz w:val="24"/>
          <w:szCs w:val="24"/>
        </w:rPr>
      </w:pPr>
      <w:r w:rsidRPr="00BC0239">
        <w:rPr>
          <w:rFonts w:ascii="Garamond" w:eastAsia="Calibri" w:hAnsi="Garamond" w:cs="Arial"/>
          <w:sz w:val="24"/>
          <w:szCs w:val="24"/>
        </w:rPr>
        <w:t xml:space="preserve">ki jih zastopa ravnateljica Tea Dolinar </w:t>
      </w:r>
    </w:p>
    <w:p w14:paraId="6134EDFB" w14:textId="77777777" w:rsidR="00FA1F6B" w:rsidRPr="00BC0239" w:rsidRDefault="00FA1F6B" w:rsidP="00FA1F6B">
      <w:pPr>
        <w:shd w:val="clear" w:color="auto" w:fill="FFFFFF" w:themeFill="background1"/>
        <w:spacing w:after="0" w:line="324" w:lineRule="auto"/>
        <w:jc w:val="both"/>
        <w:rPr>
          <w:rFonts w:ascii="Garamond" w:eastAsia="Calibri" w:hAnsi="Garamond" w:cs="Arial"/>
          <w:sz w:val="24"/>
          <w:szCs w:val="24"/>
        </w:rPr>
      </w:pPr>
      <w:r w:rsidRPr="00BC0239">
        <w:rPr>
          <w:rFonts w:ascii="Garamond" w:eastAsia="Calibri" w:hAnsi="Garamond" w:cs="Arial"/>
          <w:sz w:val="24"/>
          <w:szCs w:val="24"/>
        </w:rPr>
        <w:t>Matična številka: 5049849000</w:t>
      </w:r>
    </w:p>
    <w:p w14:paraId="469A8F46" w14:textId="77777777" w:rsidR="00FA1F6B" w:rsidRPr="00BC0239" w:rsidRDefault="00FA1F6B" w:rsidP="00FA1F6B">
      <w:pPr>
        <w:shd w:val="clear" w:color="auto" w:fill="FFFFFF" w:themeFill="background1"/>
        <w:autoSpaceDE w:val="0"/>
        <w:autoSpaceDN w:val="0"/>
        <w:adjustRightInd w:val="0"/>
        <w:spacing w:after="0" w:line="324" w:lineRule="auto"/>
        <w:jc w:val="both"/>
        <w:rPr>
          <w:rFonts w:ascii="Garamond" w:eastAsia="Calibri" w:hAnsi="Garamond" w:cs="Arial"/>
          <w:sz w:val="24"/>
          <w:szCs w:val="24"/>
        </w:rPr>
      </w:pPr>
      <w:r w:rsidRPr="00BC0239">
        <w:rPr>
          <w:rFonts w:ascii="Garamond" w:eastAsia="Calibri" w:hAnsi="Garamond" w:cs="Arial"/>
          <w:sz w:val="24"/>
          <w:szCs w:val="24"/>
        </w:rPr>
        <w:t>ID za DDV: SI 42191297</w:t>
      </w:r>
    </w:p>
    <w:p w14:paraId="32774925"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(v nadaljevanju: naročnik)</w:t>
      </w:r>
    </w:p>
    <w:p w14:paraId="253DECAE"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in</w:t>
      </w:r>
    </w:p>
    <w:p w14:paraId="53AD99B0" w14:textId="77777777" w:rsidR="00FA1F6B" w:rsidRPr="00BC0239" w:rsidRDefault="00FA1F6B" w:rsidP="00FA1F6B">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ponudnik: _________________________________________________________________</w:t>
      </w:r>
    </w:p>
    <w:p w14:paraId="45EDE3E8" w14:textId="77777777" w:rsidR="00FA1F6B" w:rsidRPr="00BC0239" w:rsidRDefault="00FA1F6B" w:rsidP="00FA1F6B">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ki ga zastopa _______________________________________________________________</w:t>
      </w:r>
    </w:p>
    <w:p w14:paraId="524D157E" w14:textId="77777777" w:rsidR="00FA1F6B" w:rsidRPr="00BC0239" w:rsidRDefault="00FA1F6B" w:rsidP="00FA1F6B">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Matična številka: _________________________________________</w:t>
      </w:r>
    </w:p>
    <w:p w14:paraId="723E7749" w14:textId="77777777" w:rsidR="00FA1F6B" w:rsidRPr="00BC0239" w:rsidRDefault="00FA1F6B" w:rsidP="00FA1F6B">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Identifikacijska št. (ID za DDV): _______________________________ </w:t>
      </w:r>
    </w:p>
    <w:p w14:paraId="617316AA" w14:textId="77777777" w:rsidR="00FA1F6B" w:rsidRPr="00BC0239" w:rsidRDefault="00FA1F6B" w:rsidP="00FA1F6B">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Transakcijski račun (TRR): __________________________odprt pri</w:t>
      </w:r>
      <w:r>
        <w:rPr>
          <w:rFonts w:ascii="Garamond" w:eastAsia="Calibri" w:hAnsi="Garamond" w:cs="Times New Roman"/>
          <w:sz w:val="24"/>
          <w:szCs w:val="24"/>
        </w:rPr>
        <w:t xml:space="preserve"> ___________________</w:t>
      </w:r>
    </w:p>
    <w:p w14:paraId="17396E5F"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(v nadaljevanju: izvajalec ali dobavitelj)</w:t>
      </w:r>
    </w:p>
    <w:p w14:paraId="114BFA99"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p>
    <w:p w14:paraId="2AD96905" w14:textId="541AC8F4"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sklepata OKVIRNI SPORAZUM O IZVAJANJU </w:t>
      </w:r>
      <w:r>
        <w:rPr>
          <w:rFonts w:ascii="Garamond" w:eastAsia="Calibri" w:hAnsi="Garamond" w:cs="Times New Roman"/>
          <w:sz w:val="24"/>
          <w:szCs w:val="24"/>
        </w:rPr>
        <w:t>HIŠNIŠKIH STORITEV IN STORITEV UREJANJA OKOLICE</w:t>
      </w:r>
    </w:p>
    <w:p w14:paraId="719EA973"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SPLOŠNE DOLOČBE</w:t>
      </w:r>
    </w:p>
    <w:p w14:paraId="6ED7894D" w14:textId="43D78F9F" w:rsidR="00FA1F6B" w:rsidRPr="00C00C65" w:rsidRDefault="00FA1F6B" w:rsidP="00E93D1D">
      <w:pPr>
        <w:pStyle w:val="Odstavekseznama"/>
        <w:numPr>
          <w:ilvl w:val="0"/>
          <w:numId w:val="32"/>
        </w:numPr>
        <w:shd w:val="clear" w:color="auto" w:fill="FFFFFF" w:themeFill="background1"/>
        <w:spacing w:line="324" w:lineRule="auto"/>
        <w:rPr>
          <w:rFonts w:ascii="Garamond" w:hAnsi="Garamond"/>
          <w:sz w:val="24"/>
          <w:szCs w:val="24"/>
        </w:rPr>
      </w:pPr>
      <w:r w:rsidRPr="00C00C65">
        <w:rPr>
          <w:rFonts w:ascii="Garamond" w:hAnsi="Garamond"/>
          <w:sz w:val="24"/>
          <w:szCs w:val="24"/>
        </w:rPr>
        <w:t>člen</w:t>
      </w:r>
    </w:p>
    <w:p w14:paraId="5DBB37CC"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Stranki ugotavljata, da: </w:t>
      </w:r>
    </w:p>
    <w:p w14:paraId="72586B71" w14:textId="63DDE85F" w:rsidR="00FA1F6B" w:rsidRPr="00BC0239" w:rsidRDefault="00FA1F6B" w:rsidP="00E93D1D">
      <w:pPr>
        <w:numPr>
          <w:ilvl w:val="0"/>
          <w:numId w:val="8"/>
        </w:numPr>
        <w:shd w:val="clear" w:color="auto" w:fill="FFFFFF" w:themeFill="background1"/>
        <w:spacing w:after="0" w:line="324" w:lineRule="auto"/>
        <w:ind w:left="360"/>
        <w:jc w:val="both"/>
        <w:rPr>
          <w:rFonts w:ascii="Garamond" w:eastAsia="Calibri" w:hAnsi="Garamond" w:cs="Times New Roman"/>
          <w:sz w:val="24"/>
          <w:szCs w:val="24"/>
        </w:rPr>
      </w:pPr>
      <w:r w:rsidRPr="00BC0239">
        <w:rPr>
          <w:rFonts w:ascii="Garamond" w:eastAsia="Calibri" w:hAnsi="Garamond" w:cs="Times New Roman"/>
          <w:sz w:val="24"/>
          <w:szCs w:val="24"/>
        </w:rPr>
        <w:t xml:space="preserve">je naročnik izvedel postopek oddaje javnega naročila </w:t>
      </w:r>
      <w:r>
        <w:rPr>
          <w:rFonts w:ascii="Garamond" w:eastAsia="Calibri" w:hAnsi="Garamond" w:cs="Times New Roman"/>
          <w:sz w:val="24"/>
          <w:szCs w:val="24"/>
        </w:rPr>
        <w:t>»Okolju prijazne storitve čiščenja in storitve hišniških opravil z urejanjem okolice in dobavo mivke v enotah zavoda Kranjski vrtci«</w:t>
      </w:r>
      <w:r w:rsidRPr="00BC0239">
        <w:rPr>
          <w:rFonts w:ascii="Garamond" w:eastAsia="Calibri" w:hAnsi="Garamond" w:cs="Times New Roman"/>
          <w:sz w:val="24"/>
          <w:szCs w:val="24"/>
        </w:rPr>
        <w:t xml:space="preserve">  objavljen na Portalu javnih naročil z dne ................ 20</w:t>
      </w:r>
      <w:r>
        <w:rPr>
          <w:rFonts w:ascii="Garamond" w:eastAsia="Calibri" w:hAnsi="Garamond" w:cs="Times New Roman"/>
          <w:sz w:val="24"/>
          <w:szCs w:val="24"/>
        </w:rPr>
        <w:t>21</w:t>
      </w:r>
      <w:r w:rsidRPr="00BC0239">
        <w:rPr>
          <w:rFonts w:ascii="Garamond" w:eastAsia="Calibri" w:hAnsi="Garamond" w:cs="Times New Roman"/>
          <w:sz w:val="24"/>
          <w:szCs w:val="24"/>
        </w:rPr>
        <w:t>, pod št. objave JN……………./20</w:t>
      </w:r>
      <w:r>
        <w:rPr>
          <w:rFonts w:ascii="Garamond" w:eastAsia="Calibri" w:hAnsi="Garamond" w:cs="Times New Roman"/>
          <w:sz w:val="24"/>
          <w:szCs w:val="24"/>
        </w:rPr>
        <w:t>21</w:t>
      </w:r>
      <w:r w:rsidRPr="00BC0239">
        <w:rPr>
          <w:rFonts w:ascii="Garamond" w:eastAsia="Calibri" w:hAnsi="Garamond" w:cs="Times New Roman"/>
          <w:sz w:val="24"/>
          <w:szCs w:val="24"/>
        </w:rPr>
        <w:t>. Z odločitvijo o oddaji javnega naročila z dne __________ je bil izvajalec v predmetnem postopku oddaje javnega naročila izbran kot najugodnejši ponudnik</w:t>
      </w:r>
      <w:r>
        <w:rPr>
          <w:rFonts w:ascii="Garamond" w:eastAsia="Calibri" w:hAnsi="Garamond" w:cs="Times New Roman"/>
          <w:sz w:val="24"/>
          <w:szCs w:val="24"/>
        </w:rPr>
        <w:t xml:space="preserve"> v sklopu 2 </w:t>
      </w:r>
      <w:r w:rsidRPr="00FA1F6B">
        <w:rPr>
          <w:rFonts w:ascii="Garamond" w:eastAsia="Calibri" w:hAnsi="Garamond" w:cs="Times New Roman"/>
          <w:sz w:val="24"/>
          <w:szCs w:val="24"/>
        </w:rPr>
        <w:t>Storitve hišniških opravil z urejanjem okolice</w:t>
      </w:r>
      <w:r w:rsidRPr="00BC0239">
        <w:rPr>
          <w:rFonts w:ascii="Garamond" w:eastAsia="Calibri" w:hAnsi="Garamond" w:cs="Times New Roman"/>
          <w:sz w:val="24"/>
          <w:szCs w:val="24"/>
        </w:rPr>
        <w:t>.</w:t>
      </w:r>
    </w:p>
    <w:p w14:paraId="451EC231" w14:textId="77777777" w:rsidR="00FA1F6B" w:rsidRPr="00BC0239" w:rsidRDefault="00FA1F6B" w:rsidP="00E93D1D">
      <w:pPr>
        <w:numPr>
          <w:ilvl w:val="0"/>
          <w:numId w:val="8"/>
        </w:numPr>
        <w:shd w:val="clear" w:color="auto" w:fill="FFFFFF" w:themeFill="background1"/>
        <w:spacing w:after="0" w:line="324" w:lineRule="auto"/>
        <w:ind w:left="360"/>
        <w:jc w:val="both"/>
        <w:rPr>
          <w:rFonts w:ascii="Garamond" w:eastAsia="Calibri" w:hAnsi="Garamond" w:cs="Times New Roman"/>
          <w:sz w:val="24"/>
          <w:szCs w:val="24"/>
        </w:rPr>
      </w:pPr>
      <w:r w:rsidRPr="00BC0239">
        <w:rPr>
          <w:rFonts w:ascii="Garamond" w:eastAsia="Calibri" w:hAnsi="Garamond" w:cs="Times New Roman"/>
          <w:sz w:val="24"/>
          <w:szCs w:val="24"/>
        </w:rPr>
        <w:t>da je sestavni del okvirnega sporazuma razpisna dokumentacija, ponudbena dokumentacija predmetnega javnega naročila in ostale priloge.</w:t>
      </w:r>
    </w:p>
    <w:p w14:paraId="480C9A42"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p>
    <w:p w14:paraId="2686A241"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PREDMET OKVIRNEGA SPORAZUMA</w:t>
      </w:r>
    </w:p>
    <w:p w14:paraId="160B6E02" w14:textId="77777777" w:rsidR="00FA1F6B" w:rsidRPr="00BC0239" w:rsidRDefault="00FA1F6B" w:rsidP="00E93D1D">
      <w:pPr>
        <w:numPr>
          <w:ilvl w:val="0"/>
          <w:numId w:val="32"/>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člen  </w:t>
      </w:r>
    </w:p>
    <w:p w14:paraId="4F8806C3" w14:textId="4E9680A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Naročnik naroča storitve </w:t>
      </w:r>
      <w:r>
        <w:rPr>
          <w:rFonts w:ascii="Garamond" w:eastAsia="Calibri" w:hAnsi="Garamond" w:cs="Times New Roman"/>
          <w:sz w:val="24"/>
          <w:szCs w:val="24"/>
        </w:rPr>
        <w:t>hišniških opravil in storitve urejanja okolice</w:t>
      </w:r>
      <w:r w:rsidR="00C00C65">
        <w:rPr>
          <w:rFonts w:ascii="Garamond" w:eastAsia="Calibri" w:hAnsi="Garamond" w:cs="Times New Roman"/>
          <w:sz w:val="24"/>
          <w:szCs w:val="24"/>
        </w:rPr>
        <w:t xml:space="preserve"> (v nadaljevanju hišniške storitve)</w:t>
      </w:r>
      <w:r w:rsidRPr="00BC0239">
        <w:rPr>
          <w:rFonts w:ascii="Garamond" w:eastAsia="Calibri" w:hAnsi="Garamond" w:cs="Times New Roman"/>
          <w:sz w:val="24"/>
          <w:szCs w:val="24"/>
        </w:rPr>
        <w:t xml:space="preserve">, izvajalec pa se zavezuje, da bo storitve izvajal v skladu z zahtevami naročnika </w:t>
      </w:r>
      <w:r w:rsidRPr="00BC0239">
        <w:rPr>
          <w:rFonts w:ascii="Garamond" w:eastAsia="Calibri" w:hAnsi="Garamond" w:cs="Times New Roman"/>
          <w:sz w:val="24"/>
          <w:szCs w:val="24"/>
        </w:rPr>
        <w:lastRenderedPageBreak/>
        <w:t xml:space="preserve">opredeljenimi v razpisni dokumentaciji. Vrsta, lastnosti, kakovost in opis storitev, ki so predmet okvirnega sporazuma so opredeljeni v razpisni dokumentaciji postopka oddaje javnega naročila, ki v celotnem besedilu postane sestavni del tega okvirnega sporazuma. Izvajalec za naročnika izvaja </w:t>
      </w:r>
      <w:r w:rsidR="00C00C65">
        <w:rPr>
          <w:rFonts w:ascii="Garamond" w:eastAsia="Calibri" w:hAnsi="Garamond" w:cs="Times New Roman"/>
          <w:sz w:val="24"/>
          <w:szCs w:val="24"/>
        </w:rPr>
        <w:t xml:space="preserve">tudi morebitne druge hišniške </w:t>
      </w:r>
      <w:r w:rsidRPr="00BC0239">
        <w:rPr>
          <w:rFonts w:ascii="Garamond" w:eastAsia="Calibri" w:hAnsi="Garamond" w:cs="Times New Roman"/>
          <w:sz w:val="24"/>
          <w:szCs w:val="24"/>
        </w:rPr>
        <w:t>storitve</w:t>
      </w:r>
      <w:r w:rsidR="00C00C65">
        <w:rPr>
          <w:rFonts w:ascii="Garamond" w:eastAsia="Calibri" w:hAnsi="Garamond" w:cs="Times New Roman"/>
          <w:sz w:val="24"/>
          <w:szCs w:val="24"/>
        </w:rPr>
        <w:t>, ki niso opredeljene v razpisni dokumentaciji, če je to potrebno, na podlagi naročila naročnika</w:t>
      </w:r>
      <w:r>
        <w:rPr>
          <w:rFonts w:ascii="Garamond" w:eastAsia="Calibri" w:hAnsi="Garamond" w:cs="Times New Roman"/>
          <w:sz w:val="24"/>
          <w:szCs w:val="24"/>
        </w:rPr>
        <w:t xml:space="preserve">. </w:t>
      </w:r>
    </w:p>
    <w:p w14:paraId="30783DFC" w14:textId="77777777" w:rsidR="00FA1F6B" w:rsidRPr="00BC0239" w:rsidRDefault="00FA1F6B" w:rsidP="00FA1F6B">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Izvajalec mora pri izvajanju pogodbenih obveznosti, ki so predmet tega okvirnega sporazuma, upoštevati vso veljavno zakonodajo. Izvajalec zagotavlja, da bodo storitve opravljene skladno z veljavnimi predpisi in tehničnimi specifikacijami.</w:t>
      </w:r>
    </w:p>
    <w:p w14:paraId="0FEEA98B" w14:textId="77777777" w:rsidR="00FA1F6B" w:rsidRPr="00BC0239" w:rsidRDefault="00FA1F6B" w:rsidP="00FA1F6B">
      <w:pPr>
        <w:spacing w:before="100" w:beforeAutospacing="1" w:after="100" w:afterAutospacing="1" w:line="324" w:lineRule="auto"/>
        <w:jc w:val="both"/>
        <w:rPr>
          <w:rFonts w:ascii="Garamond" w:eastAsia="Times New Roman" w:hAnsi="Garamond" w:cs="Times New Roman"/>
          <w:sz w:val="24"/>
          <w:szCs w:val="24"/>
          <w:lang w:eastAsia="sl-SI"/>
        </w:rPr>
      </w:pPr>
      <w:r w:rsidRPr="00BC0239">
        <w:rPr>
          <w:rFonts w:ascii="Garamond" w:eastAsia="Times New Roman" w:hAnsi="Garamond" w:cs="Times New Roman"/>
          <w:color w:val="000000"/>
          <w:sz w:val="24"/>
          <w:szCs w:val="24"/>
          <w:lang w:eastAsia="sl-SI"/>
        </w:rPr>
        <w:t>Količine in vrste storitev določene v razpisni dokumentaciji so okvirne. Izvajalec in naročnik se izrecno dogovorita, da bo naročnik v obdobju veljavnosti tega okvirnega sporazuma naročal le tiste storitve iz ponudbenega predračuna v obsegu, ki jih bo dejansko potreboval.</w:t>
      </w:r>
    </w:p>
    <w:p w14:paraId="51EAE76D" w14:textId="77777777" w:rsidR="00FA1F6B" w:rsidRDefault="00FA1F6B" w:rsidP="00FA1F6B">
      <w:pPr>
        <w:spacing w:before="100" w:beforeAutospacing="1" w:after="100" w:afterAutospacing="1" w:line="324" w:lineRule="auto"/>
        <w:jc w:val="both"/>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 xml:space="preserve">Izvajalec zaradi naročenega manjšega obsega posameznih storitev ni upravičen do kakršnegakoli odškodninskega zahtevka. Seznam predvidenih naročil v razpisni dokumentaciji je okviren in vsebuje zgolj okvirne letne količine, saj naročnik iz objektivnih razlogov vnaprej ne more določiti točnih količin za dobo trajanja okvirnega sporazuma. Naročnik se tako ne zavezuje naročiti vseh razpisanih storitev, ampak zgolj količine, ki jih bo dejansko potreboval v okviru razpoložljivih sredstev. </w:t>
      </w:r>
    </w:p>
    <w:p w14:paraId="3BBD27B3" w14:textId="77777777" w:rsidR="00FA1F6B" w:rsidRPr="00BC0239" w:rsidRDefault="00FA1F6B" w:rsidP="00E93D1D">
      <w:pPr>
        <w:numPr>
          <w:ilvl w:val="0"/>
          <w:numId w:val="32"/>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4ECE30AE" w14:textId="77777777" w:rsidR="00C00C65" w:rsidRDefault="00C00C65" w:rsidP="00C00C65">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 xml:space="preserve">Hišniške storitve </w:t>
      </w:r>
      <w:r w:rsidR="00FA1F6B" w:rsidRPr="00BC0239">
        <w:rPr>
          <w:rFonts w:ascii="Garamond" w:eastAsia="Calibri" w:hAnsi="Garamond" w:cs="Times New Roman"/>
          <w:sz w:val="24"/>
          <w:szCs w:val="24"/>
        </w:rPr>
        <w:t xml:space="preserve">opravlja izvajalec praviloma od ponedeljka do petka od </w:t>
      </w:r>
      <w:r>
        <w:rPr>
          <w:rFonts w:ascii="Garamond" w:eastAsia="Calibri" w:hAnsi="Garamond" w:cs="Times New Roman"/>
          <w:sz w:val="24"/>
          <w:szCs w:val="24"/>
        </w:rPr>
        <w:t>_______</w:t>
      </w:r>
      <w:r w:rsidR="00FA1F6B" w:rsidRPr="00BC0239">
        <w:rPr>
          <w:rFonts w:ascii="Garamond" w:eastAsia="Calibri" w:hAnsi="Garamond" w:cs="Times New Roman"/>
          <w:sz w:val="24"/>
          <w:szCs w:val="24"/>
        </w:rPr>
        <w:t xml:space="preserve">ure </w:t>
      </w:r>
      <w:r>
        <w:rPr>
          <w:rFonts w:ascii="Garamond" w:eastAsia="Calibri" w:hAnsi="Garamond" w:cs="Times New Roman"/>
          <w:sz w:val="24"/>
          <w:szCs w:val="24"/>
        </w:rPr>
        <w:t>do ______</w:t>
      </w:r>
      <w:r w:rsidR="00FA1F6B" w:rsidRPr="00BC0239">
        <w:rPr>
          <w:rFonts w:ascii="Garamond" w:eastAsia="Calibri" w:hAnsi="Garamond" w:cs="Times New Roman"/>
          <w:sz w:val="24"/>
          <w:szCs w:val="24"/>
        </w:rPr>
        <w:t>dalje</w:t>
      </w:r>
      <w:r>
        <w:rPr>
          <w:rFonts w:ascii="Garamond" w:eastAsia="Calibri" w:hAnsi="Garamond" w:cs="Times New Roman"/>
          <w:sz w:val="24"/>
          <w:szCs w:val="24"/>
        </w:rPr>
        <w:t>. Storitve, ki jih zaradi svoje narave ni mogoče opraviti v času uporabe vrtca (npr. prekomerna hrupna dela, dela, ki ogrožajo varnost otrok in zaposlenih) se mora izvajalec opraviti izven časa obratovanja vrtca.</w:t>
      </w:r>
    </w:p>
    <w:p w14:paraId="168EDC74" w14:textId="002B487E" w:rsidR="00FA1F6B" w:rsidRPr="00BC0239" w:rsidRDefault="00C00C65" w:rsidP="00FA1F6B">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Storitve čiščenja snega, posipanja oz. druge storitve, ki vplivajo na varnost uporabe objektov oz. možnost njihove uporabe se opravijo v rokih določenih v razpisni dokumentaciji oz. v rokih, ki jih med izvajanjem okvirnega sporazuma določi naročnik.</w:t>
      </w:r>
    </w:p>
    <w:p w14:paraId="01AC0824" w14:textId="3F04A9DB" w:rsidR="00FA1F6B" w:rsidRDefault="00FA1F6B" w:rsidP="00FA1F6B">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 kolikor bo izvajalec kršil sprejete obveznosti v zvezi z odzivnim časom, je naročnik upravičen, da zaračuna pogodbeno kazen, ki znaša 100,00 EUR za vsako uro zamude in unovči zavarovanje za dobro izvedbo pogodbenih obveznosti. </w:t>
      </w:r>
    </w:p>
    <w:p w14:paraId="30F50BAE" w14:textId="77777777" w:rsidR="00BC395B" w:rsidRDefault="00BC395B" w:rsidP="00FA1F6B">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p>
    <w:p w14:paraId="03DFA96B" w14:textId="77777777" w:rsidR="002647F2" w:rsidRDefault="002647F2" w:rsidP="00FA1F6B">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p>
    <w:p w14:paraId="36732000" w14:textId="77777777" w:rsidR="002647F2" w:rsidRDefault="002647F2" w:rsidP="00FA1F6B">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p>
    <w:p w14:paraId="799F6754" w14:textId="77777777" w:rsidR="002647F2" w:rsidRDefault="002647F2" w:rsidP="00FA1F6B">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p>
    <w:p w14:paraId="3FC0F0D2" w14:textId="77777777" w:rsidR="00FA1F6B" w:rsidRDefault="00FA1F6B" w:rsidP="00E93D1D">
      <w:pPr>
        <w:pStyle w:val="Odstavekseznama"/>
        <w:numPr>
          <w:ilvl w:val="0"/>
          <w:numId w:val="32"/>
        </w:numPr>
        <w:shd w:val="clear" w:color="auto" w:fill="FFFFFF" w:themeFill="background1"/>
        <w:autoSpaceDE w:val="0"/>
        <w:autoSpaceDN w:val="0"/>
        <w:adjustRightInd w:val="0"/>
        <w:spacing w:after="200" w:line="324" w:lineRule="auto"/>
        <w:rPr>
          <w:rFonts w:ascii="Garamond" w:hAnsi="Garamond"/>
          <w:sz w:val="24"/>
          <w:szCs w:val="24"/>
        </w:rPr>
      </w:pPr>
      <w:r>
        <w:rPr>
          <w:rFonts w:ascii="Garamond" w:hAnsi="Garamond"/>
          <w:sz w:val="24"/>
          <w:szCs w:val="24"/>
        </w:rPr>
        <w:lastRenderedPageBreak/>
        <w:t>člen</w:t>
      </w:r>
    </w:p>
    <w:p w14:paraId="67E3746B" w14:textId="11C39D1B" w:rsidR="00FA1F6B" w:rsidRDefault="00FA1F6B" w:rsidP="00C00C65">
      <w:pPr>
        <w:shd w:val="clear" w:color="auto" w:fill="FFFFFF" w:themeFill="background1"/>
        <w:autoSpaceDE w:val="0"/>
        <w:autoSpaceDN w:val="0"/>
        <w:adjustRightInd w:val="0"/>
        <w:spacing w:after="200" w:line="324" w:lineRule="auto"/>
        <w:jc w:val="both"/>
        <w:rPr>
          <w:rFonts w:ascii="Garamond" w:hAnsi="Garamond"/>
          <w:sz w:val="24"/>
          <w:szCs w:val="24"/>
        </w:rPr>
      </w:pPr>
      <w:r>
        <w:rPr>
          <w:rFonts w:ascii="Garamond" w:hAnsi="Garamond"/>
          <w:sz w:val="24"/>
          <w:szCs w:val="24"/>
        </w:rPr>
        <w:t>Izvajalec opravlja storitve na lokacijah naročnika določenih v dokumentaciji za oddajo javnega naročila oz. morebitnih drugih lokacijah, ki jih bo tekom izvajanja okvirnega sporazuma določil naročnik.</w:t>
      </w:r>
    </w:p>
    <w:p w14:paraId="1BF60C55" w14:textId="77777777" w:rsidR="00FA1F6B"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POGODBENA CENA IN NAČIN PLAČILA</w:t>
      </w:r>
    </w:p>
    <w:p w14:paraId="4943DC17" w14:textId="77777777" w:rsidR="00FA1F6B" w:rsidRDefault="00FA1F6B" w:rsidP="00E93D1D">
      <w:pPr>
        <w:pStyle w:val="Odstavekseznama"/>
        <w:numPr>
          <w:ilvl w:val="0"/>
          <w:numId w:val="32"/>
        </w:numPr>
        <w:shd w:val="clear" w:color="auto" w:fill="FFFFFF" w:themeFill="background1"/>
        <w:spacing w:line="324" w:lineRule="auto"/>
        <w:rPr>
          <w:rFonts w:ascii="Garamond" w:hAnsi="Garamond"/>
          <w:sz w:val="24"/>
          <w:szCs w:val="24"/>
        </w:rPr>
      </w:pPr>
      <w:r>
        <w:rPr>
          <w:rFonts w:ascii="Garamond" w:hAnsi="Garamond"/>
          <w:sz w:val="24"/>
          <w:szCs w:val="24"/>
        </w:rPr>
        <w:t>člen</w:t>
      </w:r>
    </w:p>
    <w:p w14:paraId="1E970C5D" w14:textId="3FDDE298" w:rsidR="00FA1F6B" w:rsidRPr="00BC0239" w:rsidRDefault="00FA1F6B" w:rsidP="002647F2">
      <w:pPr>
        <w:shd w:val="clear" w:color="auto" w:fill="FFFFFF" w:themeFill="background1"/>
        <w:spacing w:line="324" w:lineRule="auto"/>
        <w:jc w:val="both"/>
        <w:rPr>
          <w:rFonts w:ascii="Garamond" w:eastAsia="Arial Unicode MS" w:hAnsi="Garamond" w:cs="Times New Roman"/>
          <w:sz w:val="24"/>
          <w:szCs w:val="24"/>
          <w:lang w:eastAsia="sl-SI"/>
        </w:rPr>
      </w:pPr>
      <w:r w:rsidRPr="00BC0239">
        <w:rPr>
          <w:rFonts w:ascii="Garamond" w:hAnsi="Garamond"/>
          <w:sz w:val="24"/>
          <w:szCs w:val="24"/>
        </w:rPr>
        <w:t xml:space="preserve">Pogodbena cena </w:t>
      </w:r>
      <w:r w:rsidR="001324A2">
        <w:rPr>
          <w:rFonts w:ascii="Garamond" w:hAnsi="Garamond"/>
          <w:sz w:val="24"/>
          <w:szCs w:val="24"/>
        </w:rPr>
        <w:t xml:space="preserve">hišniških </w:t>
      </w:r>
      <w:r w:rsidRPr="00BC0239">
        <w:rPr>
          <w:rFonts w:ascii="Garamond" w:hAnsi="Garamond"/>
          <w:sz w:val="24"/>
          <w:szCs w:val="24"/>
        </w:rPr>
        <w:t xml:space="preserve">storitev </w:t>
      </w:r>
      <w:r>
        <w:rPr>
          <w:rFonts w:ascii="Garamond" w:hAnsi="Garamond"/>
          <w:sz w:val="24"/>
          <w:szCs w:val="24"/>
        </w:rPr>
        <w:t xml:space="preserve">je </w:t>
      </w:r>
      <w:r w:rsidR="004F79A7">
        <w:rPr>
          <w:rFonts w:ascii="Garamond" w:hAnsi="Garamond"/>
          <w:sz w:val="24"/>
          <w:szCs w:val="24"/>
        </w:rPr>
        <w:t>določena kot 48 kratnik</w:t>
      </w:r>
      <w:r>
        <w:rPr>
          <w:rFonts w:ascii="Garamond" w:hAnsi="Garamond"/>
          <w:sz w:val="24"/>
          <w:szCs w:val="24"/>
        </w:rPr>
        <w:t xml:space="preserve"> </w:t>
      </w:r>
      <w:r w:rsidR="004F79A7">
        <w:rPr>
          <w:rFonts w:ascii="Garamond" w:hAnsi="Garamond"/>
          <w:sz w:val="24"/>
          <w:szCs w:val="24"/>
        </w:rPr>
        <w:t xml:space="preserve">mesečnega pavšala za izvajanje storitev, podanega s ponudbo izvajalca z dne </w:t>
      </w:r>
      <w:r w:rsidRPr="002647F2">
        <w:rPr>
          <w:rFonts w:ascii="Garamond" w:hAnsi="Garamond"/>
          <w:sz w:val="24"/>
          <w:szCs w:val="24"/>
        </w:rPr>
        <w:t xml:space="preserve"> in znaša ________________________ EUR brez DDV in ____________________EUR z DDV </w:t>
      </w:r>
    </w:p>
    <w:p w14:paraId="183B658A" w14:textId="51DE0EAE" w:rsidR="00747C6E" w:rsidRDefault="004F79A7" w:rsidP="00FA1F6B">
      <w:pPr>
        <w:shd w:val="clear" w:color="auto" w:fill="FFFFFF" w:themeFill="background1"/>
        <w:spacing w:line="324" w:lineRule="auto"/>
        <w:jc w:val="both"/>
        <w:rPr>
          <w:rFonts w:ascii="Garamond" w:eastAsia="Calibri" w:hAnsi="Garamond" w:cs="Times New Roman"/>
          <w:sz w:val="24"/>
          <w:szCs w:val="24"/>
        </w:rPr>
      </w:pPr>
      <w:r w:rsidRPr="004F79A7">
        <w:rPr>
          <w:rFonts w:ascii="Garamond" w:eastAsia="Calibri" w:hAnsi="Garamond" w:cs="Times New Roman"/>
          <w:sz w:val="24"/>
          <w:szCs w:val="24"/>
        </w:rPr>
        <w:t xml:space="preserve">Cene so fiksne prvi dve leti za prvo leto trajanja okvirnega sporazuma, nato pa se valorizirajo skladno s Pravilnikom o načinu valorizacije denarnih obveznosti, ki jih v večletnih pogodbah dogovarjajo pravne osebe javnega sektorja (Ur. l. RS, št. 1/04). V primeru, da se minimalna </w:t>
      </w:r>
      <w:r>
        <w:rPr>
          <w:rFonts w:ascii="Garamond" w:eastAsia="Calibri" w:hAnsi="Garamond" w:cs="Times New Roman"/>
          <w:sz w:val="24"/>
          <w:szCs w:val="24"/>
        </w:rPr>
        <w:t xml:space="preserve">bruto </w:t>
      </w:r>
      <w:r w:rsidRPr="004F79A7">
        <w:rPr>
          <w:rFonts w:ascii="Garamond" w:eastAsia="Calibri" w:hAnsi="Garamond" w:cs="Times New Roman"/>
          <w:sz w:val="24"/>
          <w:szCs w:val="24"/>
        </w:rPr>
        <w:t>plača poveča za vsaj 4 % (štiri odstotke), šteto od preteka dveh leta od dneva sklenitve okvirnega sporazuma, se cene iz ponudbenega predračuna lahko uskladijo za največ 80 % (osemdeset odstotkov) povišanja minimalne plače.</w:t>
      </w:r>
    </w:p>
    <w:p w14:paraId="68B76D7A" w14:textId="16DF8699"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Predlog za valorizacijo podata naročnik ali izvajalec enkrat letno, naročnik se o predlogu izvajalca pisno izjasni. Naročnik bo priznal tisto valorizacijo cene za katero bo ugotovil, da je utemeljena. V kolikor bo prišlo do znižanja ponudbene cene zaradi vpliva indeksa naročnik ne potrebuje soglasja ponudnika, pač pa bo z dopisom izvajalca obvestil o ugotovljenem dejstvu. </w:t>
      </w:r>
    </w:p>
    <w:p w14:paraId="0FC88D92" w14:textId="77777777" w:rsidR="00FA1F6B" w:rsidRPr="00BC0239" w:rsidRDefault="00FA1F6B" w:rsidP="00E93D1D">
      <w:pPr>
        <w:numPr>
          <w:ilvl w:val="0"/>
          <w:numId w:val="32"/>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1BEBDFBA" w14:textId="7FD8A3D3"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Izvajalec bo naročniku opravljene storitve zaračunal enkrat (1) mesečno</w:t>
      </w:r>
      <w:r w:rsidR="004F79A7">
        <w:rPr>
          <w:rFonts w:ascii="Garamond" w:eastAsia="Calibri" w:hAnsi="Garamond" w:cs="Times New Roman"/>
          <w:sz w:val="24"/>
          <w:szCs w:val="24"/>
        </w:rPr>
        <w:t xml:space="preserve"> v višini mesečnega pavšala, ki znaša ____ EUR brez DDV oz. ___ EUR z DDV</w:t>
      </w:r>
      <w:r w:rsidRPr="00BC0239">
        <w:rPr>
          <w:rFonts w:ascii="Garamond" w:eastAsia="Calibri" w:hAnsi="Garamond" w:cs="Times New Roman"/>
          <w:sz w:val="24"/>
          <w:szCs w:val="24"/>
        </w:rPr>
        <w:t xml:space="preserve">. Priloga k elektronsko oddanemu računu je evidenca opravljenih storitev, </w:t>
      </w:r>
      <w:proofErr w:type="spellStart"/>
      <w:r w:rsidRPr="00BC0239">
        <w:rPr>
          <w:rFonts w:ascii="Garamond" w:eastAsia="Calibri" w:hAnsi="Garamond" w:cs="Times New Roman"/>
          <w:sz w:val="24"/>
          <w:szCs w:val="24"/>
        </w:rPr>
        <w:t>t.j</w:t>
      </w:r>
      <w:proofErr w:type="spellEnd"/>
      <w:r w:rsidRPr="00BC0239">
        <w:rPr>
          <w:rFonts w:ascii="Garamond" w:eastAsia="Calibri" w:hAnsi="Garamond" w:cs="Times New Roman"/>
          <w:sz w:val="24"/>
          <w:szCs w:val="24"/>
        </w:rPr>
        <w:t xml:space="preserve">. evidenca z navedbo lokacije, časa, vrste opravljene storitve, imena delavca in podpis delavca, ki je opravil storitev. </w:t>
      </w:r>
    </w:p>
    <w:p w14:paraId="42F29333"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Naročnik bo račun s prejetimi prilogami preveril v roku 15 delovnih dni od prejema. V primeru, da računu ne bodo priložene vse zahtevane priloge ali ne bodo izkazovale resničnega stanja izvedenih storitev bo naročnik izstavljeni račun zavrnil v celoti.</w:t>
      </w:r>
    </w:p>
    <w:p w14:paraId="6F05E0F1"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Naročnik bo izvajalcu plačeval opravljene storitve. V primeru zamude s plačilom je izvajalec upravičen zaračunati zakonite zamudne obresti. V primeru utemeljene reklamacije naročnika zaradi kvalitete blaga, ponudnik ni upravičen do zamudnih obresti.</w:t>
      </w:r>
    </w:p>
    <w:p w14:paraId="69BF3381" w14:textId="77777777" w:rsidR="004F79A7" w:rsidRDefault="004F79A7" w:rsidP="00FA1F6B">
      <w:pPr>
        <w:shd w:val="clear" w:color="auto" w:fill="FFFFFF" w:themeFill="background1"/>
        <w:spacing w:line="324" w:lineRule="auto"/>
        <w:jc w:val="both"/>
        <w:rPr>
          <w:rFonts w:ascii="Garamond" w:eastAsia="Calibri" w:hAnsi="Garamond" w:cs="Times New Roman"/>
          <w:sz w:val="24"/>
          <w:szCs w:val="24"/>
        </w:rPr>
      </w:pPr>
    </w:p>
    <w:p w14:paraId="3E4AB451" w14:textId="77777777" w:rsidR="002647F2" w:rsidRDefault="002647F2" w:rsidP="00FA1F6B">
      <w:pPr>
        <w:shd w:val="clear" w:color="auto" w:fill="FFFFFF" w:themeFill="background1"/>
        <w:spacing w:line="324" w:lineRule="auto"/>
        <w:jc w:val="both"/>
        <w:rPr>
          <w:rFonts w:ascii="Garamond" w:eastAsia="Calibri" w:hAnsi="Garamond" w:cs="Times New Roman"/>
          <w:sz w:val="24"/>
          <w:szCs w:val="24"/>
        </w:rPr>
      </w:pPr>
    </w:p>
    <w:p w14:paraId="52F44BC2" w14:textId="77777777" w:rsidR="002647F2" w:rsidRPr="00BC0239" w:rsidRDefault="002647F2" w:rsidP="00FA1F6B">
      <w:pPr>
        <w:shd w:val="clear" w:color="auto" w:fill="FFFFFF" w:themeFill="background1"/>
        <w:spacing w:line="324" w:lineRule="auto"/>
        <w:jc w:val="both"/>
        <w:rPr>
          <w:rFonts w:ascii="Garamond" w:eastAsia="Calibri" w:hAnsi="Garamond" w:cs="Times New Roman"/>
          <w:sz w:val="24"/>
          <w:szCs w:val="24"/>
        </w:rPr>
      </w:pPr>
    </w:p>
    <w:p w14:paraId="68B3A234"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lastRenderedPageBreak/>
        <w:t>OBVEZNOSTI IZVAJALCA</w:t>
      </w:r>
    </w:p>
    <w:p w14:paraId="4E628A58" w14:textId="77777777" w:rsidR="00FA1F6B" w:rsidRPr="00BC0239" w:rsidRDefault="00FA1F6B" w:rsidP="00E93D1D">
      <w:pPr>
        <w:numPr>
          <w:ilvl w:val="0"/>
          <w:numId w:val="32"/>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35622990" w14:textId="77777777" w:rsidR="00FA1F6B" w:rsidRPr="00BC0239" w:rsidRDefault="00FA1F6B" w:rsidP="00FA1F6B">
      <w:pPr>
        <w:shd w:val="clear" w:color="auto" w:fill="FFFFFF" w:themeFill="background1"/>
        <w:spacing w:after="200" w:line="324" w:lineRule="auto"/>
        <w:jc w:val="both"/>
        <w:rPr>
          <w:rFonts w:ascii="Garamond" w:eastAsia="Arial Unicode MS" w:hAnsi="Garamond" w:cs="Times New Roman"/>
          <w:sz w:val="24"/>
          <w:szCs w:val="24"/>
        </w:rPr>
      </w:pPr>
      <w:r w:rsidRPr="00BC0239">
        <w:rPr>
          <w:rFonts w:ascii="Garamond" w:eastAsia="Arial Unicode MS" w:hAnsi="Garamond" w:cs="Times New Roman"/>
          <w:sz w:val="24"/>
          <w:szCs w:val="24"/>
        </w:rPr>
        <w:t>Izvajalec je dolžan storitve izvesti v obsegu, na način in pod pogoji, kot izhajajo iz zgoraj navedene razpisne dokumentacije in na način, kot to ponuja v svoji ponudbi.</w:t>
      </w:r>
    </w:p>
    <w:p w14:paraId="11E139C1" w14:textId="77777777" w:rsidR="00FA1F6B" w:rsidRPr="00BC0239" w:rsidRDefault="00FA1F6B" w:rsidP="00FA1F6B">
      <w:pPr>
        <w:shd w:val="clear" w:color="auto" w:fill="FFFFFF" w:themeFill="background1"/>
        <w:spacing w:after="120" w:line="324" w:lineRule="auto"/>
        <w:ind w:right="-132"/>
        <w:jc w:val="both"/>
        <w:rPr>
          <w:rFonts w:ascii="Garamond" w:eastAsia="Arial Unicode MS" w:hAnsi="Garamond" w:cs="Times New Roman"/>
          <w:sz w:val="24"/>
          <w:szCs w:val="24"/>
        </w:rPr>
      </w:pPr>
      <w:r w:rsidRPr="00BC0239">
        <w:rPr>
          <w:rFonts w:ascii="Garamond" w:eastAsia="Arial Unicode MS" w:hAnsi="Garamond" w:cs="Times New Roman"/>
          <w:sz w:val="24"/>
          <w:szCs w:val="24"/>
        </w:rPr>
        <w:t>Izvajalec je zlasti dolžan:</w:t>
      </w:r>
    </w:p>
    <w:p w14:paraId="08715CAF" w14:textId="77777777" w:rsidR="00FA1F6B" w:rsidRPr="003C6C0A" w:rsidRDefault="00FA1F6B" w:rsidP="00E93D1D">
      <w:pPr>
        <w:numPr>
          <w:ilvl w:val="0"/>
          <w:numId w:val="17"/>
        </w:numPr>
        <w:shd w:val="clear" w:color="auto" w:fill="FFFFFF" w:themeFill="background1"/>
        <w:spacing w:after="120" w:line="324" w:lineRule="auto"/>
        <w:ind w:left="709" w:right="-132" w:hanging="283"/>
        <w:jc w:val="both"/>
        <w:rPr>
          <w:rFonts w:ascii="Garamond" w:eastAsia="Arial Unicode MS" w:hAnsi="Garamond" w:cs="Times New Roman"/>
          <w:sz w:val="24"/>
          <w:szCs w:val="24"/>
        </w:rPr>
      </w:pPr>
      <w:r w:rsidRPr="003C6C0A">
        <w:rPr>
          <w:rFonts w:ascii="Garamond" w:eastAsia="Arial Unicode MS" w:hAnsi="Garamond" w:cs="Times New Roman"/>
          <w:sz w:val="24"/>
          <w:szCs w:val="24"/>
        </w:rPr>
        <w:t>dela izvesti pravočasno, strokovno pravilno, vestno in kvalitetno v skladu z vsemi tehničnimi predpisi, standardi in normativi, razpisnimi pogoji ter ponudbo ob tesnem sodelovanju z naročnikom,</w:t>
      </w:r>
    </w:p>
    <w:p w14:paraId="7FFD688E" w14:textId="77777777" w:rsidR="00FA1F6B" w:rsidRPr="00BC0239" w:rsidRDefault="00FA1F6B" w:rsidP="00E93D1D">
      <w:pPr>
        <w:numPr>
          <w:ilvl w:val="0"/>
          <w:numId w:val="17"/>
        </w:numPr>
        <w:shd w:val="clear" w:color="auto" w:fill="FFFFFF" w:themeFill="background1"/>
        <w:spacing w:after="120" w:line="324" w:lineRule="auto"/>
        <w:ind w:left="709" w:right="-132" w:hanging="349"/>
        <w:jc w:val="both"/>
        <w:rPr>
          <w:rFonts w:ascii="Garamond" w:eastAsia="Arial Unicode MS" w:hAnsi="Garamond" w:cs="Times New Roman"/>
          <w:sz w:val="24"/>
          <w:szCs w:val="24"/>
        </w:rPr>
      </w:pPr>
      <w:r w:rsidRPr="00BC0239">
        <w:rPr>
          <w:rFonts w:ascii="Garamond" w:eastAsia="Arial Unicode MS" w:hAnsi="Garamond" w:cs="Times New Roman"/>
          <w:sz w:val="24"/>
          <w:szCs w:val="24"/>
        </w:rPr>
        <w:t>dela, ki so predmet tega okvirnega sporazuma izvajati redno in po pogojih določenih v tem okvirnem sporazumu in v razpisni dokumentaciji,</w:t>
      </w:r>
    </w:p>
    <w:p w14:paraId="37A11EA0" w14:textId="77777777" w:rsidR="00FA1F6B" w:rsidRPr="00BC0239" w:rsidRDefault="00FA1F6B" w:rsidP="00E93D1D">
      <w:pPr>
        <w:numPr>
          <w:ilvl w:val="0"/>
          <w:numId w:val="17"/>
        </w:numPr>
        <w:shd w:val="clear" w:color="auto" w:fill="FFFFFF" w:themeFill="background1"/>
        <w:spacing w:after="120" w:line="324" w:lineRule="auto"/>
        <w:ind w:left="709" w:right="-132" w:hanging="283"/>
        <w:jc w:val="both"/>
        <w:rPr>
          <w:rFonts w:ascii="Garamond" w:eastAsia="Arial Unicode MS" w:hAnsi="Garamond" w:cs="Times New Roman"/>
          <w:sz w:val="24"/>
          <w:szCs w:val="24"/>
        </w:rPr>
      </w:pPr>
      <w:r w:rsidRPr="00BC0239">
        <w:rPr>
          <w:rFonts w:ascii="Garamond" w:eastAsia="Arial Unicode MS" w:hAnsi="Garamond" w:cs="Times New Roman"/>
          <w:sz w:val="24"/>
          <w:szCs w:val="24"/>
        </w:rPr>
        <w:t>vse podatke, do katerih pride v zvezi z izvedbo tega okvirnega sporazuma varovati kot poslovno skrivnost, o navedenem je izvajalec dolžan obvestiti svoje delavce ali morebitne podizvajalce, ki lahko pri delu pridejo v stik z zaupnimi podatki,</w:t>
      </w:r>
    </w:p>
    <w:p w14:paraId="3B20B086" w14:textId="17D32CC9" w:rsidR="00FA1F6B" w:rsidRPr="002647F2" w:rsidRDefault="00FA1F6B" w:rsidP="002647F2">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2647F2">
        <w:rPr>
          <w:rFonts w:ascii="Garamond" w:eastAsia="Calibri" w:hAnsi="Garamond" w:cs="Times New Roman"/>
          <w:sz w:val="24"/>
          <w:szCs w:val="24"/>
          <w:lang w:eastAsia="sl-SI"/>
        </w:rPr>
        <w:t>zagotoviti zaščitna sredstva za izv</w:t>
      </w:r>
      <w:r w:rsidR="001324A2" w:rsidRPr="002647F2">
        <w:rPr>
          <w:rFonts w:ascii="Garamond" w:eastAsia="Calibri" w:hAnsi="Garamond" w:cs="Times New Roman"/>
          <w:sz w:val="24"/>
          <w:szCs w:val="24"/>
          <w:lang w:eastAsia="sl-SI"/>
        </w:rPr>
        <w:t>ajanje storitev</w:t>
      </w:r>
      <w:r w:rsidRPr="002647F2">
        <w:rPr>
          <w:rFonts w:ascii="Garamond" w:eastAsia="Calibri" w:hAnsi="Garamond" w:cs="Times New Roman"/>
          <w:sz w:val="24"/>
          <w:szCs w:val="24"/>
          <w:lang w:eastAsia="sl-SI"/>
        </w:rPr>
        <w:t>,</w:t>
      </w:r>
    </w:p>
    <w:p w14:paraId="3772CC96" w14:textId="326A3DA1" w:rsidR="00FA1F6B" w:rsidRPr="002647F2" w:rsidRDefault="00FA1F6B"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2647F2">
        <w:rPr>
          <w:rFonts w:ascii="Garamond" w:eastAsia="Calibri" w:hAnsi="Garamond" w:cs="Times New Roman"/>
          <w:sz w:val="24"/>
          <w:szCs w:val="24"/>
          <w:lang w:eastAsia="sl-SI"/>
        </w:rPr>
        <w:t xml:space="preserve">po končanem </w:t>
      </w:r>
      <w:r w:rsidR="00747C6E" w:rsidRPr="002647F2">
        <w:rPr>
          <w:rFonts w:ascii="Garamond" w:eastAsia="Calibri" w:hAnsi="Garamond" w:cs="Times New Roman"/>
          <w:sz w:val="24"/>
          <w:szCs w:val="24"/>
          <w:lang w:eastAsia="sl-SI"/>
        </w:rPr>
        <w:t>izvajanju storitve</w:t>
      </w:r>
      <w:r w:rsidRPr="002647F2">
        <w:rPr>
          <w:rFonts w:ascii="Garamond" w:eastAsia="Calibri" w:hAnsi="Garamond" w:cs="Times New Roman"/>
          <w:sz w:val="24"/>
          <w:szCs w:val="24"/>
          <w:lang w:eastAsia="sl-SI"/>
        </w:rPr>
        <w:t xml:space="preserve"> zapreti vsa okna in zakleniti vrata, ter vklopil alarm, v kolikor bo tako dogovorjeno,</w:t>
      </w:r>
    </w:p>
    <w:p w14:paraId="30CB110C" w14:textId="2FA277BA" w:rsidR="00747C6E" w:rsidRPr="002647F2" w:rsidRDefault="00747C6E"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2647F2">
        <w:rPr>
          <w:rFonts w:ascii="Garamond" w:eastAsia="Calibri" w:hAnsi="Garamond" w:cs="Times New Roman"/>
          <w:sz w:val="24"/>
          <w:szCs w:val="24"/>
          <w:lang w:eastAsia="sl-SI"/>
        </w:rPr>
        <w:t xml:space="preserve">storitve izvajati na način, da se zagotovi varna uporab objekta ter okolice in igral, </w:t>
      </w:r>
    </w:p>
    <w:p w14:paraId="4A1F5BF3" w14:textId="77777777" w:rsidR="00FA1F6B" w:rsidRPr="002647F2" w:rsidRDefault="00FA1F6B" w:rsidP="002647F2">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2647F2">
        <w:rPr>
          <w:rFonts w:ascii="Garamond" w:eastAsia="Calibri" w:hAnsi="Garamond" w:cs="Times New Roman"/>
          <w:sz w:val="24"/>
          <w:szCs w:val="24"/>
          <w:lang w:eastAsia="sl-SI"/>
        </w:rPr>
        <w:t>dela opravljati tako, da ne bo moten delovni proces naročnika,</w:t>
      </w:r>
    </w:p>
    <w:p w14:paraId="301761BB" w14:textId="77777777" w:rsidR="00FA1F6B" w:rsidRPr="00BC0239" w:rsidRDefault="00FA1F6B" w:rsidP="00E93D1D">
      <w:pPr>
        <w:numPr>
          <w:ilvl w:val="0"/>
          <w:numId w:val="18"/>
        </w:numPr>
        <w:shd w:val="clear" w:color="auto" w:fill="FFFFFF" w:themeFill="background1"/>
        <w:spacing w:before="200" w:after="0" w:line="324" w:lineRule="auto"/>
        <w:contextualSpacing/>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pisno obvestiti naročnika o morebitnem nastopu okoliščin, ki utegnejo vplivati na vsebinsko, vrednostno in terminsko izvršitev storitev;</w:t>
      </w:r>
    </w:p>
    <w:p w14:paraId="69869E1B" w14:textId="5C01F4CB" w:rsidR="00FA1F6B" w:rsidRDefault="00FA1F6B"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poskrbeti, da proizvodi, ki jih uporablja</w:t>
      </w:r>
      <w:r w:rsidR="00747C6E">
        <w:rPr>
          <w:rFonts w:ascii="Garamond" w:eastAsia="Calibri" w:hAnsi="Garamond" w:cs="Times New Roman"/>
          <w:sz w:val="24"/>
          <w:szCs w:val="24"/>
          <w:lang w:eastAsia="sl-SI"/>
        </w:rPr>
        <w:t xml:space="preserve"> niso nevarni za uporabnike in zaposlene vrtca,</w:t>
      </w:r>
    </w:p>
    <w:p w14:paraId="5218E5EA" w14:textId="28773718" w:rsidR="00747C6E" w:rsidRPr="00BC0239" w:rsidRDefault="00747C6E"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zavarovati mesto izvajanja hišniških storitev kadar je to potrebno,</w:t>
      </w:r>
    </w:p>
    <w:p w14:paraId="6C6C62B9" w14:textId="1E9EB9CF" w:rsidR="00FA1F6B" w:rsidRPr="00BC0239" w:rsidRDefault="00747C6E"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xml:space="preserve">samostojno skrbeti za varstvo pri delu in </w:t>
      </w:r>
      <w:r w:rsidR="00FA1F6B" w:rsidRPr="00BC0239">
        <w:rPr>
          <w:rFonts w:ascii="Garamond" w:eastAsia="Calibri" w:hAnsi="Garamond" w:cs="Times New Roman"/>
          <w:sz w:val="24"/>
          <w:szCs w:val="24"/>
          <w:lang w:eastAsia="sl-SI"/>
        </w:rPr>
        <w:t xml:space="preserve">upoštevati </w:t>
      </w:r>
      <w:r>
        <w:rPr>
          <w:rFonts w:ascii="Garamond" w:eastAsia="Calibri" w:hAnsi="Garamond" w:cs="Times New Roman"/>
          <w:sz w:val="24"/>
          <w:szCs w:val="24"/>
          <w:lang w:eastAsia="sl-SI"/>
        </w:rPr>
        <w:t xml:space="preserve">druga </w:t>
      </w:r>
      <w:r w:rsidR="00FA1F6B" w:rsidRPr="00BC0239">
        <w:rPr>
          <w:rFonts w:ascii="Garamond" w:eastAsia="Calibri" w:hAnsi="Garamond" w:cs="Times New Roman"/>
          <w:sz w:val="24"/>
          <w:szCs w:val="24"/>
          <w:lang w:eastAsia="sl-SI"/>
        </w:rPr>
        <w:t>načela varstva pri delu in navodila, ki mu jih posreduje naročnik ter o tem obvestiti svoje delavce in morebitne podizvajalce,</w:t>
      </w:r>
    </w:p>
    <w:p w14:paraId="15144926" w14:textId="77777777" w:rsidR="00FA1F6B" w:rsidRPr="003C6C0A" w:rsidRDefault="00FA1F6B"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3C6C0A">
        <w:rPr>
          <w:rFonts w:ascii="Garamond" w:eastAsia="Calibri" w:hAnsi="Garamond" w:cs="Times New Roman"/>
          <w:sz w:val="24"/>
          <w:szCs w:val="24"/>
          <w:lang w:eastAsia="sl-SI"/>
        </w:rPr>
        <w:t>popraviti oz. povrniti vso škodo, ki bi nastala zaradi napak pri izvajanju storitev, po splošnih pravilih odškodninskega prava,</w:t>
      </w:r>
    </w:p>
    <w:p w14:paraId="4646E6AF" w14:textId="43CDD2E0" w:rsidR="00FA1F6B" w:rsidRDefault="00FA1F6B"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3C6C0A">
        <w:rPr>
          <w:rFonts w:ascii="Garamond" w:eastAsia="Calibri" w:hAnsi="Garamond" w:cs="Times New Roman"/>
          <w:sz w:val="24"/>
          <w:szCs w:val="24"/>
          <w:lang w:eastAsia="sl-SI"/>
        </w:rPr>
        <w:t>na naročnikov poziv opraviti pregled prostorov z namenom ugotavljanja morebitnih pomanjkljivosti pri izvajanju storitev, v primeru, da so ugotovljene pomanjkljivosti je dolžan poskrbeti za njihovo odpravo,</w:t>
      </w:r>
    </w:p>
    <w:p w14:paraId="03CA886D" w14:textId="77777777" w:rsidR="00BC395B" w:rsidRPr="00BC395B" w:rsidRDefault="00BC395B" w:rsidP="002647F2">
      <w:pPr>
        <w:pStyle w:val="Odstavekseznama"/>
        <w:numPr>
          <w:ilvl w:val="0"/>
          <w:numId w:val="18"/>
        </w:numPr>
        <w:spacing w:line="360" w:lineRule="auto"/>
        <w:rPr>
          <w:rFonts w:ascii="Garamond" w:hAnsi="Garamond"/>
          <w:sz w:val="24"/>
          <w:szCs w:val="24"/>
        </w:rPr>
      </w:pPr>
      <w:r w:rsidRPr="00BC395B">
        <w:rPr>
          <w:rFonts w:ascii="Garamond" w:hAnsi="Garamond"/>
          <w:sz w:val="24"/>
          <w:szCs w:val="24"/>
        </w:rPr>
        <w:t>naročniku najmanj 3 dni pred pričetkom izvajanja storitev napovedati katere osebe bodo storitve čiščenja izvajale ter za vse osebe predložil potrdilo o nekaznovanosti zoper spolno nedotakljivost,</w:t>
      </w:r>
    </w:p>
    <w:p w14:paraId="64FDCCA7" w14:textId="77777777" w:rsidR="00FA1F6B" w:rsidRPr="00747C6E" w:rsidRDefault="00FA1F6B"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747C6E">
        <w:rPr>
          <w:rFonts w:ascii="Garamond" w:eastAsia="Calibri" w:hAnsi="Garamond" w:cs="Times New Roman"/>
          <w:sz w:val="24"/>
          <w:szCs w:val="24"/>
          <w:lang w:eastAsia="sl-SI"/>
        </w:rPr>
        <w:lastRenderedPageBreak/>
        <w:t>preprečiti odnašanje stvari in predmetov, ki so last naročnika s strani delavcev, ki izvajajo storitve po pogodbi,</w:t>
      </w:r>
    </w:p>
    <w:p w14:paraId="72D32E39" w14:textId="557AB898" w:rsidR="00FA1F6B" w:rsidRDefault="00FA1F6B"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747C6E">
        <w:rPr>
          <w:rFonts w:ascii="Garamond" w:eastAsia="Calibri" w:hAnsi="Garamond" w:cs="Times New Roman"/>
          <w:sz w:val="24"/>
          <w:szCs w:val="24"/>
          <w:lang w:eastAsia="sl-SI"/>
        </w:rPr>
        <w:t>uporabljati sredstva naročnika kot skrben gospodar.</w:t>
      </w:r>
    </w:p>
    <w:p w14:paraId="600874B6" w14:textId="77777777" w:rsidR="00747C6E" w:rsidRPr="00747C6E" w:rsidRDefault="00747C6E" w:rsidP="00747C6E">
      <w:pPr>
        <w:shd w:val="clear" w:color="auto" w:fill="FFFFFF" w:themeFill="background1"/>
        <w:autoSpaceDE w:val="0"/>
        <w:autoSpaceDN w:val="0"/>
        <w:adjustRightInd w:val="0"/>
        <w:spacing w:before="200" w:after="0" w:line="324" w:lineRule="auto"/>
        <w:ind w:left="720"/>
        <w:contextualSpacing/>
        <w:jc w:val="both"/>
        <w:rPr>
          <w:rFonts w:ascii="Garamond" w:eastAsia="Calibri" w:hAnsi="Garamond" w:cs="Times New Roman"/>
          <w:sz w:val="24"/>
          <w:szCs w:val="24"/>
          <w:lang w:eastAsia="sl-SI"/>
        </w:rPr>
      </w:pPr>
    </w:p>
    <w:p w14:paraId="2AA141CF" w14:textId="77777777" w:rsidR="00FA1F6B" w:rsidRPr="00BC0239" w:rsidRDefault="00FA1F6B" w:rsidP="00FA1F6B">
      <w:pPr>
        <w:shd w:val="clear" w:color="auto" w:fill="FFFFFF" w:themeFill="background1"/>
        <w:spacing w:after="60" w:line="324" w:lineRule="auto"/>
        <w:jc w:val="both"/>
        <w:rPr>
          <w:rFonts w:ascii="Garamond" w:eastAsia="Times New Roman" w:hAnsi="Garamond" w:cs="Times New Roman"/>
          <w:sz w:val="24"/>
          <w:szCs w:val="24"/>
          <w:lang w:eastAsia="sl-SI"/>
        </w:rPr>
      </w:pPr>
      <w:r w:rsidRPr="00BC0239">
        <w:rPr>
          <w:rFonts w:ascii="Garamond" w:eastAsia="Times New Roman" w:hAnsi="Garamond" w:cs="Times New Roman"/>
          <w:sz w:val="24"/>
          <w:szCs w:val="24"/>
          <w:lang w:eastAsia="sl-SI"/>
        </w:rPr>
        <w:t>Vodja del je kontaktna oseba izvajalca, ki je odgovoren za komunikacijo z naročnikom.</w:t>
      </w:r>
    </w:p>
    <w:p w14:paraId="07667AD8" w14:textId="5FBF7C21" w:rsidR="00FA1F6B" w:rsidRPr="00BC0239" w:rsidRDefault="00FA1F6B" w:rsidP="00FA1F6B">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 kolikor bodo </w:t>
      </w:r>
      <w:r w:rsidR="00747C6E">
        <w:rPr>
          <w:rFonts w:ascii="Garamond" w:eastAsia="Calibri" w:hAnsi="Garamond" w:cs="Times New Roman"/>
          <w:sz w:val="24"/>
          <w:szCs w:val="24"/>
        </w:rPr>
        <w:t xml:space="preserve">hišniške </w:t>
      </w:r>
      <w:r w:rsidRPr="00BC0239">
        <w:rPr>
          <w:rFonts w:ascii="Garamond" w:eastAsia="Calibri" w:hAnsi="Garamond" w:cs="Times New Roman"/>
          <w:sz w:val="24"/>
          <w:szCs w:val="24"/>
        </w:rPr>
        <w:t>storitve izvedene nekakovostno, nepravočasno, neustrezno, brez pravilne uporabe sredstev naročnika, bo naročnik takšno izvedbo storitev reklamiral v pisni obliki preko elektronske pošte. Vodja del mora nemudoma, oziroma najkasneje v roku, ki ga v pisnem opozorilu določi naročnik rešiti reklamacijo in zagotoviti, da se ugotovljene nepravilnosti nemudoma odpravijo ali sanirajo. Reklamacije</w:t>
      </w:r>
      <w:r w:rsidR="00747C6E">
        <w:rPr>
          <w:rFonts w:ascii="Garamond" w:eastAsia="Calibri" w:hAnsi="Garamond" w:cs="Times New Roman"/>
          <w:sz w:val="24"/>
          <w:szCs w:val="24"/>
        </w:rPr>
        <w:t xml:space="preserve"> povezane z varno uporabo objekta oz. reklamacije vezane na </w:t>
      </w:r>
      <w:r w:rsidR="00747C6E" w:rsidRPr="001324A2">
        <w:rPr>
          <w:rFonts w:ascii="Garamond" w:eastAsia="Calibri" w:hAnsi="Garamond" w:cs="Times New Roman"/>
          <w:sz w:val="24"/>
          <w:szCs w:val="24"/>
        </w:rPr>
        <w:t>zagotavljanje varnosti premoženje mora izvajalec rešiti nemudoma,</w:t>
      </w:r>
      <w:r w:rsidRPr="001324A2">
        <w:rPr>
          <w:rFonts w:ascii="Garamond" w:eastAsia="Calibri" w:hAnsi="Garamond" w:cs="Times New Roman"/>
          <w:sz w:val="24"/>
          <w:szCs w:val="24"/>
        </w:rPr>
        <w:t xml:space="preserve"> </w:t>
      </w:r>
      <w:r w:rsidR="00747C6E" w:rsidRPr="001324A2">
        <w:rPr>
          <w:rFonts w:ascii="Garamond" w:eastAsia="Calibri" w:hAnsi="Garamond" w:cs="Times New Roman"/>
          <w:sz w:val="24"/>
          <w:szCs w:val="24"/>
        </w:rPr>
        <w:t>pri čemer se reklamacija lahko poda tudi ustno, preostale pa</w:t>
      </w:r>
      <w:r w:rsidRPr="001324A2">
        <w:rPr>
          <w:rFonts w:ascii="Garamond" w:eastAsia="Calibri" w:hAnsi="Garamond" w:cs="Times New Roman"/>
          <w:sz w:val="24"/>
          <w:szCs w:val="24"/>
        </w:rPr>
        <w:t xml:space="preserve"> najkasneje v roku 24 ur od oddaje pisne reklamacije s strani naročnika. Rok za reševanje reklamacije prične teči s pisno oddajo reklamacije s strani naročnika. Naročnik ima pravico, da v kolikor petkrat izreče reklamacijo (ne glede na dejstvo, da je bila reklamacija ustrezno rešena) unovči zavarovanje za dobro izvedbo pogodbenih obveznosti v celotni vrednosti in odstopi od okvirnega sporazuma. Odstop od sporazuma nastopi s prejemom pisne odpovedi s strani naročnika v roku, ki ga naročnik določi v pisni odpovedi.</w:t>
      </w:r>
      <w:r w:rsidRPr="00BC0239">
        <w:rPr>
          <w:rFonts w:ascii="Garamond" w:eastAsia="Calibri" w:hAnsi="Garamond" w:cs="Times New Roman"/>
          <w:sz w:val="24"/>
          <w:szCs w:val="24"/>
        </w:rPr>
        <w:t xml:space="preserve"> </w:t>
      </w:r>
    </w:p>
    <w:p w14:paraId="01835F61" w14:textId="13A871C2" w:rsidR="00FA1F6B" w:rsidRPr="00BC0239" w:rsidRDefault="00FA1F6B" w:rsidP="00FA1F6B">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 kolikor bo zaradi neustreznega ravnanja izvajalca (našteto primeroma in ne izključno: nepravočasno, nekakovostno, pomanjkljivo </w:t>
      </w:r>
      <w:r w:rsidR="001324A2">
        <w:rPr>
          <w:rFonts w:ascii="Garamond" w:eastAsia="Calibri" w:hAnsi="Garamond" w:cs="Times New Roman"/>
          <w:sz w:val="24"/>
          <w:szCs w:val="24"/>
        </w:rPr>
        <w:t>izvajanje hišniških storitev</w:t>
      </w:r>
      <w:r w:rsidRPr="00BC0239">
        <w:rPr>
          <w:rFonts w:ascii="Garamond" w:eastAsia="Calibri" w:hAnsi="Garamond" w:cs="Times New Roman"/>
          <w:sz w:val="24"/>
          <w:szCs w:val="24"/>
        </w:rPr>
        <w:t xml:space="preserve">) naročnik zaradi potrebe po kakovostnem </w:t>
      </w:r>
      <w:r w:rsidR="001324A2">
        <w:rPr>
          <w:rFonts w:ascii="Garamond" w:eastAsia="Calibri" w:hAnsi="Garamond" w:cs="Times New Roman"/>
          <w:sz w:val="24"/>
          <w:szCs w:val="24"/>
        </w:rPr>
        <w:t>izvajanju hišniških storitev le-te</w:t>
      </w:r>
      <w:r w:rsidRPr="00BC0239">
        <w:rPr>
          <w:rFonts w:ascii="Garamond" w:eastAsia="Calibri" w:hAnsi="Garamond" w:cs="Times New Roman"/>
          <w:sz w:val="24"/>
          <w:szCs w:val="24"/>
        </w:rPr>
        <w:t xml:space="preserve"> naročil pri drugem izvajalcu, bo vso razliko med ceno storitve, ki jo bo naročnik plačal izvajalcu, ki ga bo pridobil na trgu in pogodbeno ceno izvajalca zaračunal izvajalcu. </w:t>
      </w:r>
    </w:p>
    <w:p w14:paraId="27EEB47A" w14:textId="77777777" w:rsidR="00FA1F6B" w:rsidRPr="00BC0239" w:rsidRDefault="00FA1F6B" w:rsidP="00E93D1D">
      <w:pPr>
        <w:numPr>
          <w:ilvl w:val="0"/>
          <w:numId w:val="32"/>
        </w:numPr>
        <w:shd w:val="clear" w:color="auto" w:fill="FFFFFF" w:themeFill="background1"/>
        <w:spacing w:after="60" w:line="324" w:lineRule="auto"/>
        <w:jc w:val="both"/>
        <w:rPr>
          <w:rFonts w:ascii="Garamond" w:eastAsia="Arial Unicode MS" w:hAnsi="Garamond" w:cs="Times New Roman"/>
          <w:sz w:val="24"/>
          <w:szCs w:val="24"/>
          <w:lang w:eastAsia="sl-SI"/>
        </w:rPr>
      </w:pPr>
      <w:r w:rsidRPr="00BC0239">
        <w:rPr>
          <w:rFonts w:ascii="Garamond" w:eastAsia="Times New Roman" w:hAnsi="Garamond" w:cs="Times New Roman"/>
          <w:sz w:val="24"/>
          <w:szCs w:val="24"/>
        </w:rPr>
        <w:t>člen</w:t>
      </w:r>
    </w:p>
    <w:p w14:paraId="0B8E748E" w14:textId="2BB0CE1D"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lang w:eastAsia="sl-SI"/>
        </w:rPr>
      </w:pPr>
      <w:r w:rsidRPr="002647F2">
        <w:rPr>
          <w:rFonts w:ascii="Garamond" w:eastAsia="Calibri" w:hAnsi="Garamond" w:cs="Times New Roman"/>
          <w:sz w:val="24"/>
          <w:szCs w:val="24"/>
        </w:rPr>
        <w:t xml:space="preserve">Izvajalec je dolžan na predhodni poziv naročnika enkrat letno zagotoviti prisotnost vseh delavcev, ki izvajajo </w:t>
      </w:r>
      <w:r w:rsidR="001324A2" w:rsidRPr="002647F2">
        <w:rPr>
          <w:rFonts w:ascii="Garamond" w:eastAsia="Calibri" w:hAnsi="Garamond" w:cs="Times New Roman"/>
          <w:sz w:val="24"/>
          <w:szCs w:val="24"/>
        </w:rPr>
        <w:t xml:space="preserve">hišniške </w:t>
      </w:r>
      <w:r w:rsidRPr="002647F2">
        <w:rPr>
          <w:rFonts w:ascii="Garamond" w:eastAsia="Calibri" w:hAnsi="Garamond" w:cs="Times New Roman"/>
          <w:sz w:val="24"/>
          <w:szCs w:val="24"/>
        </w:rPr>
        <w:t>storitve za naročnika, na dopolnilnem izobraževanju  o varnosti in zdravju pri delu, ki ga bo, v kolikor bo to potrebno, izvedel naročnik na strošek izvajalca.</w:t>
      </w:r>
      <w:r w:rsidRPr="00BC0239">
        <w:rPr>
          <w:rFonts w:ascii="Garamond" w:eastAsia="Calibri" w:hAnsi="Garamond" w:cs="Times New Roman"/>
          <w:sz w:val="24"/>
          <w:szCs w:val="24"/>
        </w:rPr>
        <w:t xml:space="preserve"> </w:t>
      </w:r>
    </w:p>
    <w:p w14:paraId="731A2E75" w14:textId="77777777" w:rsidR="00FA1F6B" w:rsidRPr="00BC0239" w:rsidRDefault="00FA1F6B" w:rsidP="00FA1F6B">
      <w:pPr>
        <w:shd w:val="clear" w:color="auto" w:fill="FFFFFF" w:themeFill="background1"/>
        <w:spacing w:after="0" w:line="324" w:lineRule="auto"/>
        <w:jc w:val="both"/>
        <w:rPr>
          <w:rFonts w:ascii="Garamond" w:eastAsia="Calibri" w:hAnsi="Garamond" w:cs="Times New Roman"/>
          <w:sz w:val="24"/>
          <w:szCs w:val="24"/>
        </w:rPr>
      </w:pPr>
    </w:p>
    <w:p w14:paraId="4E752FE8"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OBVEZNOSTI NAROČNIKA</w:t>
      </w:r>
    </w:p>
    <w:p w14:paraId="00BBC102" w14:textId="77777777" w:rsidR="00FA1F6B" w:rsidRPr="00BC0239" w:rsidRDefault="00FA1F6B" w:rsidP="00E93D1D">
      <w:pPr>
        <w:numPr>
          <w:ilvl w:val="0"/>
          <w:numId w:val="32"/>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3DE82884" w14:textId="77777777" w:rsidR="00FA1F6B" w:rsidRPr="00BC0239" w:rsidRDefault="00FA1F6B" w:rsidP="00FA1F6B">
      <w:pPr>
        <w:shd w:val="clear" w:color="auto" w:fill="FFFFFF" w:themeFill="background1"/>
        <w:spacing w:after="200" w:line="324" w:lineRule="auto"/>
        <w:ind w:right="-130"/>
        <w:jc w:val="both"/>
        <w:rPr>
          <w:rFonts w:ascii="Garamond" w:eastAsia="Arial Unicode MS" w:hAnsi="Garamond" w:cs="Times New Roman"/>
          <w:spacing w:val="2"/>
          <w:sz w:val="24"/>
          <w:szCs w:val="24"/>
        </w:rPr>
      </w:pPr>
      <w:r w:rsidRPr="00BC0239">
        <w:rPr>
          <w:rFonts w:ascii="Garamond" w:eastAsia="Arial Unicode MS" w:hAnsi="Garamond" w:cs="Times New Roman"/>
          <w:spacing w:val="2"/>
          <w:sz w:val="24"/>
          <w:szCs w:val="24"/>
        </w:rPr>
        <w:t>Naročnik bo:</w:t>
      </w:r>
    </w:p>
    <w:p w14:paraId="0E67320A" w14:textId="77777777" w:rsidR="00FA1F6B" w:rsidRPr="00BC0239" w:rsidRDefault="00FA1F6B" w:rsidP="00E93D1D">
      <w:pPr>
        <w:numPr>
          <w:ilvl w:val="0"/>
          <w:numId w:val="19"/>
        </w:numPr>
        <w:shd w:val="clear" w:color="auto" w:fill="FFFFFF" w:themeFill="background1"/>
        <w:spacing w:after="0" w:line="324" w:lineRule="auto"/>
        <w:ind w:right="-130"/>
        <w:jc w:val="both"/>
        <w:rPr>
          <w:rFonts w:ascii="Garamond" w:eastAsia="Arial Unicode MS" w:hAnsi="Garamond" w:cs="Times New Roman"/>
          <w:spacing w:val="2"/>
          <w:sz w:val="24"/>
          <w:szCs w:val="24"/>
        </w:rPr>
      </w:pPr>
      <w:r w:rsidRPr="00BC0239">
        <w:rPr>
          <w:rFonts w:ascii="Garamond" w:eastAsia="Arial Unicode MS" w:hAnsi="Garamond" w:cs="Times New Roman"/>
          <w:spacing w:val="2"/>
          <w:sz w:val="24"/>
          <w:szCs w:val="24"/>
        </w:rPr>
        <w:t>izvajalcu omogočil izvedbo del po okvirnem sporazumu,</w:t>
      </w:r>
    </w:p>
    <w:p w14:paraId="27F75FA8" w14:textId="77777777" w:rsidR="00FA1F6B" w:rsidRPr="00BC0239" w:rsidDel="00FF20ED" w:rsidRDefault="00FA1F6B" w:rsidP="00E93D1D">
      <w:pPr>
        <w:numPr>
          <w:ilvl w:val="0"/>
          <w:numId w:val="19"/>
        </w:numPr>
        <w:shd w:val="clear" w:color="auto" w:fill="FFFFFF" w:themeFill="background1"/>
        <w:spacing w:after="0" w:line="324" w:lineRule="auto"/>
        <w:ind w:right="-130"/>
        <w:jc w:val="both"/>
        <w:rPr>
          <w:rFonts w:ascii="Garamond" w:eastAsia="Arial Unicode MS" w:hAnsi="Garamond" w:cs="Times New Roman"/>
          <w:spacing w:val="2"/>
          <w:sz w:val="24"/>
          <w:szCs w:val="24"/>
        </w:rPr>
      </w:pPr>
      <w:r w:rsidRPr="00BC0239">
        <w:rPr>
          <w:rFonts w:ascii="Garamond" w:eastAsia="Calibri" w:hAnsi="Garamond" w:cs="Times New Roman"/>
          <w:sz w:val="24"/>
          <w:szCs w:val="24"/>
        </w:rPr>
        <w:t>zagotovil izvajalcu vodo in električno energijo, garderobni in sanitetni prostor</w:t>
      </w:r>
      <w:r>
        <w:rPr>
          <w:rFonts w:ascii="Garamond" w:eastAsia="Calibri" w:hAnsi="Garamond" w:cs="Times New Roman"/>
          <w:sz w:val="24"/>
          <w:szCs w:val="24"/>
        </w:rPr>
        <w:t>,</w:t>
      </w:r>
    </w:p>
    <w:p w14:paraId="581D8872" w14:textId="7AF6291B" w:rsidR="00FA1F6B" w:rsidRDefault="00FA1F6B" w:rsidP="00E93D1D">
      <w:pPr>
        <w:numPr>
          <w:ilvl w:val="0"/>
          <w:numId w:val="19"/>
        </w:numPr>
        <w:shd w:val="clear" w:color="auto" w:fill="FFFFFF" w:themeFill="background1"/>
        <w:spacing w:after="0" w:line="324" w:lineRule="auto"/>
        <w:ind w:right="-130"/>
        <w:jc w:val="both"/>
        <w:rPr>
          <w:rFonts w:ascii="Garamond" w:eastAsia="Arial Unicode MS" w:hAnsi="Garamond" w:cs="Times New Roman"/>
          <w:spacing w:val="2"/>
          <w:sz w:val="24"/>
          <w:szCs w:val="24"/>
        </w:rPr>
      </w:pPr>
      <w:r w:rsidRPr="00BC0239">
        <w:rPr>
          <w:rFonts w:ascii="Garamond" w:eastAsia="Calibri" w:hAnsi="Garamond" w:cs="Times New Roman"/>
          <w:sz w:val="24"/>
          <w:szCs w:val="24"/>
        </w:rPr>
        <w:t xml:space="preserve">izvajalcu zagotovil </w:t>
      </w:r>
      <w:r w:rsidR="001324A2">
        <w:rPr>
          <w:rFonts w:ascii="Garamond" w:eastAsia="Calibri" w:hAnsi="Garamond" w:cs="Times New Roman"/>
          <w:sz w:val="24"/>
          <w:szCs w:val="24"/>
        </w:rPr>
        <w:t>delovna sredstva določena v dokumentaciji za oddajo naročila</w:t>
      </w:r>
      <w:r>
        <w:rPr>
          <w:rFonts w:ascii="Garamond" w:eastAsia="Calibri" w:hAnsi="Garamond" w:cs="Times New Roman"/>
          <w:sz w:val="24"/>
          <w:szCs w:val="24"/>
        </w:rPr>
        <w:t>,</w:t>
      </w:r>
      <w:r w:rsidRPr="00BC0239">
        <w:rPr>
          <w:rFonts w:ascii="Garamond" w:eastAsia="Calibri" w:hAnsi="Garamond" w:cs="Times New Roman"/>
          <w:sz w:val="24"/>
          <w:szCs w:val="24"/>
        </w:rPr>
        <w:t xml:space="preserve"> </w:t>
      </w:r>
    </w:p>
    <w:p w14:paraId="00086425" w14:textId="77777777" w:rsidR="00FA1F6B" w:rsidRPr="003C6C0A" w:rsidRDefault="00FA1F6B" w:rsidP="00E93D1D">
      <w:pPr>
        <w:numPr>
          <w:ilvl w:val="0"/>
          <w:numId w:val="19"/>
        </w:numPr>
        <w:shd w:val="clear" w:color="auto" w:fill="FFFFFF" w:themeFill="background1"/>
        <w:spacing w:after="0" w:line="324" w:lineRule="auto"/>
        <w:ind w:right="-130"/>
        <w:jc w:val="both"/>
        <w:rPr>
          <w:rFonts w:ascii="Garamond" w:eastAsia="Arial Unicode MS" w:hAnsi="Garamond" w:cs="Times New Roman"/>
          <w:spacing w:val="2"/>
          <w:sz w:val="24"/>
          <w:szCs w:val="24"/>
        </w:rPr>
      </w:pPr>
      <w:r w:rsidRPr="003C6C0A">
        <w:rPr>
          <w:rFonts w:ascii="Garamond" w:eastAsia="Arial Unicode MS" w:hAnsi="Garamond" w:cs="Times New Roman"/>
          <w:sz w:val="24"/>
          <w:szCs w:val="24"/>
        </w:rPr>
        <w:t>spremljal in nadziral izvajanje del.</w:t>
      </w:r>
    </w:p>
    <w:p w14:paraId="13D9BA53" w14:textId="77777777" w:rsidR="00764BFB" w:rsidRPr="00BC0239" w:rsidRDefault="00764BFB" w:rsidP="00FA1F6B">
      <w:pPr>
        <w:shd w:val="clear" w:color="auto" w:fill="FFFFFF" w:themeFill="background1"/>
        <w:spacing w:line="324" w:lineRule="auto"/>
        <w:jc w:val="both"/>
        <w:rPr>
          <w:rFonts w:ascii="Garamond" w:eastAsia="Calibri" w:hAnsi="Garamond" w:cs="Times New Roman"/>
          <w:sz w:val="24"/>
          <w:szCs w:val="24"/>
        </w:rPr>
      </w:pPr>
    </w:p>
    <w:p w14:paraId="7B0C50D7"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lastRenderedPageBreak/>
        <w:t xml:space="preserve">ZAVAROVANJE POSLA </w:t>
      </w:r>
    </w:p>
    <w:p w14:paraId="22865114" w14:textId="77777777" w:rsidR="00FA1F6B" w:rsidRPr="00BC0239" w:rsidRDefault="00FA1F6B" w:rsidP="00E93D1D">
      <w:pPr>
        <w:numPr>
          <w:ilvl w:val="0"/>
          <w:numId w:val="32"/>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15E1213E" w14:textId="38E0084D"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Izvajalec mora najkasneje v </w:t>
      </w:r>
      <w:r>
        <w:rPr>
          <w:rFonts w:ascii="Garamond" w:eastAsia="Calibri" w:hAnsi="Garamond" w:cs="Times New Roman"/>
          <w:sz w:val="24"/>
          <w:szCs w:val="24"/>
        </w:rPr>
        <w:t xml:space="preserve">15 (petnajstih) </w:t>
      </w:r>
      <w:r w:rsidRPr="00BC0239">
        <w:rPr>
          <w:rFonts w:ascii="Garamond" w:eastAsia="Calibri" w:hAnsi="Garamond" w:cs="Times New Roman"/>
          <w:sz w:val="24"/>
          <w:szCs w:val="24"/>
        </w:rPr>
        <w:t xml:space="preserve">dneh od </w:t>
      </w:r>
      <w:r w:rsidRPr="00764BFB">
        <w:rPr>
          <w:rFonts w:ascii="Garamond" w:eastAsia="Calibri" w:hAnsi="Garamond" w:cs="Times New Roman"/>
          <w:sz w:val="24"/>
          <w:szCs w:val="24"/>
        </w:rPr>
        <w:t xml:space="preserve">prejema izvoda podpisanega okvirnega sporazuma s strani naročnika, kot pogoj za veljavnost pogodbe, naročniku izročiti zavarovanje za dobro izvedbo pogodbenih obveznosti v višini </w:t>
      </w:r>
      <w:r w:rsidR="00764BFB" w:rsidRPr="000E53D9">
        <w:rPr>
          <w:rFonts w:ascii="Garamond" w:eastAsia="Calibri" w:hAnsi="Garamond" w:cs="Times New Roman"/>
          <w:sz w:val="24"/>
          <w:szCs w:val="24"/>
        </w:rPr>
        <w:t>10.000,00</w:t>
      </w:r>
      <w:r w:rsidR="00764BFB" w:rsidRPr="002647F2">
        <w:rPr>
          <w:rFonts w:ascii="Garamond" w:eastAsia="Calibri" w:hAnsi="Garamond" w:cs="Times New Roman"/>
          <w:sz w:val="24"/>
          <w:szCs w:val="24"/>
        </w:rPr>
        <w:t xml:space="preserve"> </w:t>
      </w:r>
      <w:r w:rsidRPr="002647F2">
        <w:rPr>
          <w:rFonts w:ascii="Garamond" w:eastAsia="Calibri" w:hAnsi="Garamond" w:cs="Times New Roman"/>
          <w:sz w:val="24"/>
          <w:szCs w:val="24"/>
        </w:rPr>
        <w:t>E</w:t>
      </w:r>
      <w:r w:rsidRPr="00764BFB">
        <w:rPr>
          <w:rFonts w:ascii="Garamond" w:eastAsia="Calibri" w:hAnsi="Garamond" w:cs="Times New Roman"/>
          <w:sz w:val="24"/>
          <w:szCs w:val="24"/>
        </w:rPr>
        <w:t>UR</w:t>
      </w:r>
      <w:r w:rsidRPr="000E53D9">
        <w:rPr>
          <w:rFonts w:ascii="Garamond" w:eastAsia="Calibri" w:hAnsi="Garamond" w:cs="Times New Roman"/>
          <w:i/>
          <w:sz w:val="24"/>
          <w:szCs w:val="24"/>
        </w:rPr>
        <w:t xml:space="preserve"> </w:t>
      </w:r>
      <w:r w:rsidRPr="000E53D9">
        <w:rPr>
          <w:rFonts w:ascii="Garamond" w:eastAsia="Calibri" w:hAnsi="Garamond" w:cs="Times New Roman"/>
          <w:sz w:val="24"/>
          <w:szCs w:val="24"/>
        </w:rPr>
        <w:t>z veljavnostjo še 30 dni po koncu veljavnosti okvirnega spo</w:t>
      </w:r>
      <w:r w:rsidRPr="00983CBC">
        <w:rPr>
          <w:rFonts w:ascii="Garamond" w:eastAsia="Calibri" w:hAnsi="Garamond" w:cs="Times New Roman"/>
          <w:sz w:val="24"/>
          <w:szCs w:val="24"/>
        </w:rPr>
        <w:t>razuma.</w:t>
      </w:r>
    </w:p>
    <w:p w14:paraId="78C50B1B"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Naročnik lahko zavarovanje unovči pod naslednjimi pogoji: </w:t>
      </w:r>
    </w:p>
    <w:p w14:paraId="3A4804DE"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če se bo izkazalo, da izvajalec storitve ne opravlja v skladu s okvirnim sporazumom, zahtevami razpisne dokumentacije ali specifikacijami; </w:t>
      </w:r>
    </w:p>
    <w:p w14:paraId="77EF8E70"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če bo naročnik okvirni sporazum razdrl zaradi kršitev na strani izvajalca; </w:t>
      </w:r>
    </w:p>
    <w:p w14:paraId="3C385E11"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če bo naročnik razdrl okvirni sporazum zaradi zamude ali drugih neaktivnosti izvajalca. </w:t>
      </w:r>
    </w:p>
    <w:p w14:paraId="597D83EC"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Predložitev zavarovanja dobre izvedbe posla je pogoj za veljavnost tega okvirnega sporazuma.  </w:t>
      </w:r>
    </w:p>
    <w:p w14:paraId="49CE5E1D" w14:textId="77777777" w:rsidR="00FA1F6B" w:rsidRPr="00BC0239" w:rsidRDefault="00FA1F6B" w:rsidP="00E93D1D">
      <w:pPr>
        <w:numPr>
          <w:ilvl w:val="0"/>
          <w:numId w:val="32"/>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0CFD4AD1"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Stranki sta sporazumni, da vsi podatki, do katerih bi prišli z izvedbo okvirnega sporazuma, z izjemo podatkov, ki so javni na podlagi zakonodaje, predstavljajo poslovno skrivnost in se zavezujeta, da bosta vse podatke skrbno varovali. </w:t>
      </w:r>
    </w:p>
    <w:p w14:paraId="6C2BE3F4"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Izvajalec je dolžan obvestiti svoje delavce, da lahko pri svojem delu pridejo v stik z zaupnimi podatki in osebnimi podatki, pri delu z njimi pa morajo ti ravnati z največjo mero skrbnosti. Izvajalec mora naročnika takoj obvestiti o vsakem disciplinskem ali drugem postopku, zaradi kršitev delovnih obveznosti, ki ga je zoper svojega delavca sprožil v zvezi z izvajanjem del iz okvirnega sporazuma. Izvajalec je dolžan na zahtevo naročnika nadomestiti delavca, če slednji izkaže, da je ravnal ali poskušal ravnati v nasprotju z določbami okvirnega sporazuma.</w:t>
      </w:r>
    </w:p>
    <w:p w14:paraId="6AD4F209"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Obveznost varovanja podatkov se nanašata tako na čas izvrševanja tega okvirnega sporazuma, kot tudi za čas po tem. V primeru kršitve določb o varovanju poslovne skrivnosti, je izvajalec naročniku odškodninsko odgovoren za vso posredno in neposredno škodo. </w:t>
      </w:r>
    </w:p>
    <w:p w14:paraId="065640C7"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w:t>
      </w:r>
    </w:p>
    <w:p w14:paraId="35FFCF5C"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VSEBINA OKVIRNEGA SPORAZUMA IN KONTAKTNE OSEBE  </w:t>
      </w:r>
    </w:p>
    <w:p w14:paraId="31C2D7B0" w14:textId="77777777" w:rsidR="00FA1F6B" w:rsidRPr="00BC0239" w:rsidRDefault="00FA1F6B" w:rsidP="00E93D1D">
      <w:pPr>
        <w:numPr>
          <w:ilvl w:val="0"/>
          <w:numId w:val="32"/>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1AD9378F"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Obe pogodbeni stranki se strinjata, da je sestavni del tega okvirnega sporazuma tudi razpisna dokumentacija v postopku oddaje javnega naročila in ponudba ponudnika, s katerim se sklepa ta okvirni sporazum.  </w:t>
      </w:r>
    </w:p>
    <w:p w14:paraId="1A351A68"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lastRenderedPageBreak/>
        <w:t xml:space="preserve">Stranki se obvezujeta, da bosta uredili vse kar je potrebno za izvršitev okvirnega sporazuma in da bosta ravnali s skrbnostjo dobrega gospodarja.  </w:t>
      </w:r>
    </w:p>
    <w:p w14:paraId="0242B6C4" w14:textId="77777777" w:rsidR="00FA1F6B"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Kontaktna oseba naročnika je ________________ ki je tudi skrbnik tega okvirnega sporazuma na strani naročnika. Kontaktna oseba – vodja del s strani izvajalca je____________________________________, ki je odgovorna za vso komunikacijo z naročnikom in organizacijo dela.  </w:t>
      </w:r>
    </w:p>
    <w:p w14:paraId="5801C148" w14:textId="77777777" w:rsidR="001324A2" w:rsidRDefault="001324A2" w:rsidP="00FA1F6B">
      <w:pPr>
        <w:shd w:val="clear" w:color="auto" w:fill="FFFFFF" w:themeFill="background1"/>
        <w:spacing w:line="324" w:lineRule="auto"/>
        <w:jc w:val="both"/>
        <w:rPr>
          <w:rFonts w:ascii="Garamond" w:eastAsia="Calibri" w:hAnsi="Garamond" w:cs="Times New Roman"/>
          <w:sz w:val="24"/>
          <w:szCs w:val="24"/>
        </w:rPr>
      </w:pPr>
    </w:p>
    <w:p w14:paraId="08367C43" w14:textId="77777777" w:rsidR="00FA1F6B" w:rsidRDefault="00FA1F6B" w:rsidP="00FA1F6B">
      <w:p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 xml:space="preserve">PREDČASNA ODPOVED </w:t>
      </w:r>
      <w:r>
        <w:rPr>
          <w:rFonts w:ascii="Garamond" w:eastAsia="Calibri" w:hAnsi="Garamond" w:cs="Tahoma"/>
          <w:sz w:val="24"/>
          <w:szCs w:val="24"/>
        </w:rPr>
        <w:t>OKVIRNEGA SPORAZUMA</w:t>
      </w:r>
    </w:p>
    <w:p w14:paraId="2D49BEBA" w14:textId="77777777" w:rsidR="00FA1F6B" w:rsidRPr="006E34B4" w:rsidRDefault="00FA1F6B" w:rsidP="00FA1F6B">
      <w:p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p>
    <w:p w14:paraId="0126BBBE" w14:textId="77777777" w:rsidR="00FA1F6B" w:rsidRPr="005B2FD7" w:rsidRDefault="00FA1F6B" w:rsidP="00E93D1D">
      <w:pPr>
        <w:numPr>
          <w:ilvl w:val="0"/>
          <w:numId w:val="32"/>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5B2FD7">
        <w:rPr>
          <w:rFonts w:ascii="Garamond" w:eastAsia="Calibri" w:hAnsi="Garamond" w:cs="Times New Roman"/>
          <w:sz w:val="24"/>
          <w:szCs w:val="24"/>
          <w:lang w:eastAsia="sl-SI"/>
        </w:rPr>
        <w:t xml:space="preserve"> člen</w:t>
      </w:r>
    </w:p>
    <w:p w14:paraId="45FD1727" w14:textId="77777777" w:rsidR="00FA1F6B" w:rsidRPr="006E34B4" w:rsidRDefault="00FA1F6B" w:rsidP="00FA1F6B">
      <w:pPr>
        <w:shd w:val="clear" w:color="auto" w:fill="FFFFFF" w:themeFill="background1"/>
        <w:autoSpaceDE w:val="0"/>
        <w:autoSpaceDN w:val="0"/>
        <w:adjustRightInd w:val="0"/>
        <w:spacing w:after="200" w:line="324" w:lineRule="auto"/>
        <w:jc w:val="both"/>
        <w:rPr>
          <w:rFonts w:ascii="Garamond" w:hAnsi="Garamond" w:cs="Tahoma"/>
          <w:bCs/>
          <w:sz w:val="24"/>
          <w:szCs w:val="24"/>
        </w:rPr>
      </w:pPr>
      <w:r w:rsidRPr="006E34B4">
        <w:rPr>
          <w:rFonts w:ascii="Garamond" w:hAnsi="Garamond" w:cs="Tahoma"/>
          <w:bCs/>
          <w:sz w:val="24"/>
          <w:szCs w:val="24"/>
        </w:rPr>
        <w:t xml:space="preserve">Izvajalec lahko brez odpovednega roka pisno odpove </w:t>
      </w:r>
      <w:r>
        <w:rPr>
          <w:rFonts w:ascii="Garamond" w:hAnsi="Garamond" w:cs="Tahoma"/>
          <w:bCs/>
          <w:sz w:val="24"/>
          <w:szCs w:val="24"/>
        </w:rPr>
        <w:t>okvirni sporazum</w:t>
      </w:r>
      <w:r w:rsidRPr="006E34B4">
        <w:rPr>
          <w:rFonts w:ascii="Garamond" w:hAnsi="Garamond" w:cs="Tahoma"/>
          <w:bCs/>
          <w:sz w:val="24"/>
          <w:szCs w:val="24"/>
        </w:rPr>
        <w:t>, če mu naročnik po dveh predhodnih pisnih opominih, poslanih fizično po pošti ali elektronsko, v dodatnih primernih rokih iz opomina ne poravna zapadlih pogodbenih obveznosti.</w:t>
      </w:r>
    </w:p>
    <w:p w14:paraId="196E16AD" w14:textId="77777777" w:rsidR="00FA1F6B" w:rsidRPr="006E34B4" w:rsidRDefault="00FA1F6B" w:rsidP="00FA1F6B">
      <w:pPr>
        <w:shd w:val="clear" w:color="auto" w:fill="FFFFFF" w:themeFill="background1"/>
        <w:autoSpaceDE w:val="0"/>
        <w:autoSpaceDN w:val="0"/>
        <w:adjustRightInd w:val="0"/>
        <w:spacing w:after="200" w:line="324" w:lineRule="auto"/>
        <w:jc w:val="both"/>
        <w:rPr>
          <w:rFonts w:ascii="Garamond" w:hAnsi="Garamond" w:cs="Tahoma"/>
          <w:bCs/>
          <w:sz w:val="24"/>
          <w:szCs w:val="24"/>
        </w:rPr>
      </w:pPr>
      <w:r w:rsidRPr="006E34B4">
        <w:rPr>
          <w:rFonts w:ascii="Garamond" w:hAnsi="Garamond" w:cs="Tahoma"/>
          <w:bCs/>
          <w:sz w:val="24"/>
          <w:szCs w:val="24"/>
        </w:rPr>
        <w:t xml:space="preserve">Naročnik lahko kadarkoli in ne glede na razlog pisno odpove </w:t>
      </w:r>
      <w:r>
        <w:rPr>
          <w:rFonts w:ascii="Garamond" w:hAnsi="Garamond" w:cs="Tahoma"/>
          <w:bCs/>
          <w:sz w:val="24"/>
          <w:szCs w:val="24"/>
        </w:rPr>
        <w:t>okvirni sporazum</w:t>
      </w:r>
      <w:r w:rsidRPr="006E34B4">
        <w:rPr>
          <w:rFonts w:ascii="Garamond" w:hAnsi="Garamond" w:cs="Tahoma"/>
          <w:bCs/>
          <w:sz w:val="24"/>
          <w:szCs w:val="24"/>
        </w:rPr>
        <w:t xml:space="preserve"> v roku, ki je določen v odstopni izjavi in ni krajši kot 14 dni, rokom, brez obveznosti povračila škode iz naslova predčasne odpovedi.</w:t>
      </w:r>
    </w:p>
    <w:p w14:paraId="2F68B22E" w14:textId="77777777" w:rsidR="00FA1F6B" w:rsidRPr="006E34B4" w:rsidRDefault="00FA1F6B" w:rsidP="00FA1F6B">
      <w:pPr>
        <w:shd w:val="clear" w:color="auto" w:fill="FFFFFF" w:themeFill="background1"/>
        <w:autoSpaceDE w:val="0"/>
        <w:autoSpaceDN w:val="0"/>
        <w:adjustRightInd w:val="0"/>
        <w:spacing w:line="324" w:lineRule="auto"/>
        <w:contextualSpacing/>
        <w:rPr>
          <w:rFonts w:ascii="Garamond" w:eastAsia="Calibri" w:hAnsi="Garamond" w:cs="Tahoma"/>
          <w:sz w:val="24"/>
          <w:szCs w:val="24"/>
        </w:rPr>
      </w:pPr>
      <w:r w:rsidRPr="006E34B4">
        <w:rPr>
          <w:rFonts w:ascii="Garamond" w:eastAsia="Calibri" w:hAnsi="Garamond" w:cs="Tahoma"/>
          <w:bCs/>
          <w:sz w:val="24"/>
          <w:szCs w:val="24"/>
        </w:rPr>
        <w:t>Naročnik lahko brez odpovednega</w:t>
      </w:r>
      <w:r w:rsidRPr="006E34B4">
        <w:rPr>
          <w:rFonts w:ascii="Garamond" w:eastAsia="Calibri" w:hAnsi="Garamond" w:cs="Tahoma"/>
          <w:sz w:val="24"/>
          <w:szCs w:val="24"/>
        </w:rPr>
        <w:t xml:space="preserve"> roka pisno odpove </w:t>
      </w:r>
      <w:r>
        <w:rPr>
          <w:rFonts w:ascii="Garamond" w:eastAsia="Calibri" w:hAnsi="Garamond" w:cs="Tahoma"/>
          <w:sz w:val="24"/>
          <w:szCs w:val="24"/>
        </w:rPr>
        <w:t>okvirni sporazum</w:t>
      </w:r>
      <w:r w:rsidRPr="006E34B4">
        <w:rPr>
          <w:rFonts w:ascii="Garamond" w:eastAsia="Calibri" w:hAnsi="Garamond" w:cs="Tahoma"/>
          <w:sz w:val="24"/>
          <w:szCs w:val="24"/>
        </w:rPr>
        <w:t>:</w:t>
      </w:r>
    </w:p>
    <w:p w14:paraId="5E88658D" w14:textId="77777777" w:rsidR="00FA1F6B" w:rsidRPr="006E34B4" w:rsidRDefault="00FA1F6B"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če se bo izkazalo, da izvajalec več kot trikrat ni opravil, ni opravil pravilno ali v celoti ali je z zamudo opravil katerokoli svojo pogodbeno obveznost, pri čemer ni nujno, da gre za kršitev istovrstne obveznosti, ali</w:t>
      </w:r>
    </w:p>
    <w:p w14:paraId="31ACC012" w14:textId="77777777" w:rsidR="00FA1F6B" w:rsidRPr="006E34B4" w:rsidRDefault="00FA1F6B"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če seštevek pogodbenih kazni doseže višino 5 % skupne pogodbene vrednosti z DDV, ali</w:t>
      </w:r>
    </w:p>
    <w:p w14:paraId="4B5130F4" w14:textId="77777777" w:rsidR="00FA1F6B" w:rsidRPr="006E34B4" w:rsidRDefault="00FA1F6B"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če izvajalec krši katerokoli pogodbeno obveznost glede varovanja podatkov, ali</w:t>
      </w:r>
    </w:p>
    <w:p w14:paraId="04CFE63F" w14:textId="5009DF52" w:rsidR="00FA1F6B" w:rsidRDefault="00FA1F6B"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če je proti izvajalcu uveden postopek prisilne poravnave, stečaja ali likvidacijski postopek, ali</w:t>
      </w:r>
    </w:p>
    <w:p w14:paraId="25C924C2" w14:textId="7140973C" w:rsidR="00747C6E" w:rsidRPr="006E34B4" w:rsidRDefault="00747C6E"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Pr>
          <w:rFonts w:ascii="Garamond" w:eastAsia="Calibri" w:hAnsi="Garamond" w:cs="Tahoma"/>
          <w:sz w:val="24"/>
          <w:szCs w:val="24"/>
        </w:rPr>
        <w:t>v preostalih primerih določenih s tem okvirnim sporazumom,</w:t>
      </w:r>
    </w:p>
    <w:p w14:paraId="36C0BE0D" w14:textId="77777777" w:rsidR="00FA1F6B" w:rsidRPr="006E34B4" w:rsidRDefault="00FA1F6B"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v primerih iz</w:t>
      </w:r>
      <w:r w:rsidRPr="006E34B4">
        <w:rPr>
          <w:rFonts w:ascii="Garamond" w:eastAsia="Calibri" w:hAnsi="Garamond" w:cs="Tahoma"/>
          <w:sz w:val="24"/>
          <w:szCs w:val="24"/>
          <w:lang w:eastAsia="sl-SI"/>
        </w:rPr>
        <w:t xml:space="preserve"> 96. člena ZJN-3.</w:t>
      </w:r>
    </w:p>
    <w:p w14:paraId="1B47D749" w14:textId="77777777" w:rsidR="00FA1F6B" w:rsidRPr="006E34B4" w:rsidRDefault="00FA1F6B" w:rsidP="00FA1F6B">
      <w:pPr>
        <w:shd w:val="clear" w:color="auto" w:fill="FFFFFF" w:themeFill="background1"/>
        <w:autoSpaceDE w:val="0"/>
        <w:autoSpaceDN w:val="0"/>
        <w:adjustRightInd w:val="0"/>
        <w:spacing w:line="324" w:lineRule="auto"/>
        <w:ind w:left="720"/>
        <w:contextualSpacing/>
        <w:rPr>
          <w:rFonts w:ascii="Garamond" w:eastAsia="Calibri" w:hAnsi="Garamond" w:cs="Tahoma"/>
          <w:sz w:val="24"/>
          <w:szCs w:val="24"/>
        </w:rPr>
      </w:pPr>
    </w:p>
    <w:p w14:paraId="2E1AC7D7" w14:textId="23B19F16" w:rsidR="00FA1F6B" w:rsidRDefault="00FA1F6B" w:rsidP="00FA1F6B">
      <w:pPr>
        <w:shd w:val="clear" w:color="auto" w:fill="FFFFFF" w:themeFill="background1"/>
        <w:autoSpaceDE w:val="0"/>
        <w:autoSpaceDN w:val="0"/>
        <w:adjustRightInd w:val="0"/>
        <w:spacing w:after="0" w:line="324" w:lineRule="auto"/>
        <w:jc w:val="both"/>
        <w:rPr>
          <w:rFonts w:ascii="Garamond" w:eastAsia="Calibri" w:hAnsi="Garamond" w:cs="Tahoma"/>
          <w:sz w:val="24"/>
          <w:szCs w:val="24"/>
        </w:rPr>
      </w:pPr>
      <w:r w:rsidRPr="006E34B4">
        <w:rPr>
          <w:rFonts w:ascii="Garamond" w:eastAsia="Calibri" w:hAnsi="Garamond" w:cs="Tahoma"/>
          <w:sz w:val="24"/>
          <w:szCs w:val="24"/>
        </w:rPr>
        <w:t xml:space="preserve">Za veljavnost odpovedi </w:t>
      </w:r>
      <w:r>
        <w:rPr>
          <w:rFonts w:ascii="Garamond" w:eastAsia="Calibri" w:hAnsi="Garamond" w:cs="Tahoma"/>
          <w:sz w:val="24"/>
          <w:szCs w:val="24"/>
        </w:rPr>
        <w:t>okvirnega sporazuma</w:t>
      </w:r>
      <w:r w:rsidRPr="006E34B4">
        <w:rPr>
          <w:rFonts w:ascii="Garamond" w:eastAsia="Calibri" w:hAnsi="Garamond" w:cs="Tahoma"/>
          <w:sz w:val="24"/>
          <w:szCs w:val="24"/>
        </w:rPr>
        <w:t xml:space="preserve"> je potrebna pisna izjava strankinega zakonitega zastopnika ali z njegove strani pooblaščene osebe.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42B18CD4" w14:textId="77777777" w:rsidR="00B247C6" w:rsidRPr="006E34B4" w:rsidRDefault="00B247C6" w:rsidP="00FA1F6B">
      <w:pPr>
        <w:shd w:val="clear" w:color="auto" w:fill="FFFFFF" w:themeFill="background1"/>
        <w:autoSpaceDE w:val="0"/>
        <w:autoSpaceDN w:val="0"/>
        <w:adjustRightInd w:val="0"/>
        <w:spacing w:after="0" w:line="324" w:lineRule="auto"/>
        <w:jc w:val="both"/>
        <w:rPr>
          <w:rFonts w:ascii="Garamond" w:eastAsia="Calibri" w:hAnsi="Garamond" w:cs="Tahoma"/>
          <w:sz w:val="24"/>
          <w:szCs w:val="24"/>
        </w:rPr>
      </w:pPr>
    </w:p>
    <w:p w14:paraId="54713F0C" w14:textId="77777777" w:rsidR="00FA1F6B" w:rsidRDefault="00FA1F6B" w:rsidP="00FA1F6B">
      <w:pPr>
        <w:shd w:val="clear" w:color="auto" w:fill="FFFFFF" w:themeFill="background1"/>
        <w:autoSpaceDE w:val="0"/>
        <w:autoSpaceDN w:val="0"/>
        <w:adjustRightInd w:val="0"/>
        <w:spacing w:after="0" w:line="324" w:lineRule="auto"/>
        <w:jc w:val="both"/>
        <w:rPr>
          <w:rFonts w:ascii="Garamond" w:eastAsia="Calibri" w:hAnsi="Garamond" w:cs="Tahoma"/>
          <w:sz w:val="24"/>
          <w:szCs w:val="24"/>
        </w:rPr>
      </w:pPr>
    </w:p>
    <w:p w14:paraId="5CEC1545" w14:textId="77777777" w:rsidR="002647F2" w:rsidRPr="006E34B4" w:rsidRDefault="002647F2" w:rsidP="00FA1F6B">
      <w:pPr>
        <w:shd w:val="clear" w:color="auto" w:fill="FFFFFF" w:themeFill="background1"/>
        <w:autoSpaceDE w:val="0"/>
        <w:autoSpaceDN w:val="0"/>
        <w:adjustRightInd w:val="0"/>
        <w:spacing w:after="0" w:line="324" w:lineRule="auto"/>
        <w:jc w:val="both"/>
        <w:rPr>
          <w:rFonts w:ascii="Garamond" w:eastAsia="Calibri" w:hAnsi="Garamond" w:cs="Tahoma"/>
          <w:sz w:val="24"/>
          <w:szCs w:val="24"/>
        </w:rPr>
      </w:pPr>
    </w:p>
    <w:p w14:paraId="178C9531" w14:textId="77777777" w:rsidR="00FA1F6B" w:rsidRPr="006E34B4" w:rsidRDefault="00FA1F6B" w:rsidP="00FA1F6B">
      <w:pPr>
        <w:shd w:val="clear" w:color="auto" w:fill="FFFFFF" w:themeFill="background1"/>
        <w:autoSpaceDE w:val="0"/>
        <w:autoSpaceDN w:val="0"/>
        <w:adjustRightInd w:val="0"/>
        <w:spacing w:after="200" w:line="324" w:lineRule="auto"/>
        <w:jc w:val="both"/>
        <w:rPr>
          <w:rFonts w:ascii="Garamond" w:eastAsia="Calibri" w:hAnsi="Garamond" w:cs="Tahoma"/>
          <w:sz w:val="24"/>
          <w:szCs w:val="24"/>
        </w:rPr>
      </w:pPr>
      <w:r w:rsidRPr="006E34B4">
        <w:rPr>
          <w:rFonts w:ascii="Garamond" w:eastAsia="Calibri" w:hAnsi="Garamond" w:cs="Tahoma"/>
          <w:sz w:val="24"/>
          <w:szCs w:val="24"/>
        </w:rPr>
        <w:lastRenderedPageBreak/>
        <w:t xml:space="preserve">SOCIALNA KLAVZULA </w:t>
      </w:r>
    </w:p>
    <w:p w14:paraId="07442683" w14:textId="77777777" w:rsidR="00FA1F6B" w:rsidRPr="006E34B4" w:rsidRDefault="00FA1F6B" w:rsidP="00E93D1D">
      <w:pPr>
        <w:numPr>
          <w:ilvl w:val="0"/>
          <w:numId w:val="32"/>
        </w:numPr>
        <w:shd w:val="clear" w:color="auto" w:fill="FFFFFF" w:themeFill="background1"/>
        <w:autoSpaceDE w:val="0"/>
        <w:autoSpaceDN w:val="0"/>
        <w:adjustRightInd w:val="0"/>
        <w:spacing w:after="0" w:line="324" w:lineRule="auto"/>
        <w:ind w:left="426"/>
        <w:contextualSpacing/>
        <w:jc w:val="center"/>
        <w:rPr>
          <w:rFonts w:ascii="Garamond" w:eastAsia="Calibri" w:hAnsi="Garamond" w:cs="Tahoma"/>
          <w:sz w:val="24"/>
          <w:szCs w:val="24"/>
          <w:lang w:eastAsia="sl-SI"/>
        </w:rPr>
      </w:pPr>
      <w:r w:rsidRPr="006E34B4">
        <w:rPr>
          <w:rFonts w:ascii="Garamond" w:eastAsia="Calibri" w:hAnsi="Garamond" w:cs="Tahoma"/>
          <w:sz w:val="24"/>
          <w:szCs w:val="24"/>
          <w:lang w:eastAsia="sl-SI"/>
        </w:rPr>
        <w:t xml:space="preserve"> člen</w:t>
      </w:r>
    </w:p>
    <w:p w14:paraId="5C861B6C" w14:textId="77777777" w:rsidR="00FA1F6B" w:rsidRPr="006E34B4" w:rsidRDefault="00FA1F6B" w:rsidP="00FA1F6B">
      <w:pPr>
        <w:shd w:val="clear" w:color="auto" w:fill="FFFFFF" w:themeFill="background1"/>
        <w:autoSpaceDE w:val="0"/>
        <w:autoSpaceDN w:val="0"/>
        <w:adjustRightInd w:val="0"/>
        <w:spacing w:after="200" w:line="324" w:lineRule="auto"/>
        <w:jc w:val="both"/>
        <w:rPr>
          <w:rFonts w:ascii="Garamond" w:hAnsi="Garamond" w:cs="Tahoma"/>
          <w:sz w:val="24"/>
          <w:szCs w:val="24"/>
        </w:rPr>
      </w:pPr>
      <w:r w:rsidRPr="006E34B4">
        <w:rPr>
          <w:rFonts w:ascii="Garamond" w:hAnsi="Garamond" w:cs="Tahoma"/>
          <w:sz w:val="24"/>
          <w:szCs w:val="24"/>
        </w:rPr>
        <w:t xml:space="preserve">Naročnik bo vsakih 6 mesecev od sklenitve pogodbe izvajal redna periodična preverjanja izpolnitve okoliščin iz drugega odstavka 67a. člena ZJN-3 pri izvajalcu in njegovem podizvajalcu (neizpolnjevanje denarnih obveznosti davčnemu organu; uvrstitev v evidenco z negativnimi referencami; </w:t>
      </w:r>
      <w:r w:rsidRPr="006E34B4">
        <w:rPr>
          <w:rFonts w:ascii="Garamond" w:hAnsi="Garamond" w:cs="Tahoma"/>
          <w:i/>
          <w:sz w:val="24"/>
          <w:szCs w:val="24"/>
        </w:rPr>
        <w:t>določene pravnomočno ugotovljene kršitve na področju delovnega prava z izrečeno globo - z odločbo US RS  zadržano izvajanje točke c) drugega odstavka v zvezi s petim odstavkom 67a. člena ZJN-3</w:t>
      </w:r>
      <w:r w:rsidRPr="006E34B4">
        <w:rPr>
          <w:rFonts w:ascii="Garamond" w:hAnsi="Garamond" w:cs="Tahoma"/>
          <w:sz w:val="24"/>
          <w:szCs w:val="24"/>
        </w:rPr>
        <w:t>). Izvajalec je dolžan naročniku posredovati dokazila, če oziroma kot to določa tretji odstavek 67a. člena ZJN-3.</w:t>
      </w:r>
    </w:p>
    <w:p w14:paraId="1FD6E20B" w14:textId="77777777" w:rsidR="00FA1F6B" w:rsidRPr="006E34B4" w:rsidRDefault="00FA1F6B" w:rsidP="00FA1F6B">
      <w:pPr>
        <w:shd w:val="clear" w:color="auto" w:fill="FFFFFF" w:themeFill="background1"/>
        <w:autoSpaceDE w:val="0"/>
        <w:autoSpaceDN w:val="0"/>
        <w:adjustRightInd w:val="0"/>
        <w:spacing w:after="200" w:line="324" w:lineRule="auto"/>
        <w:jc w:val="both"/>
        <w:rPr>
          <w:rFonts w:ascii="Garamond" w:hAnsi="Garamond" w:cs="Tahoma"/>
          <w:sz w:val="24"/>
          <w:szCs w:val="24"/>
        </w:rPr>
      </w:pPr>
      <w:r w:rsidRPr="006E34B4">
        <w:rPr>
          <w:rFonts w:ascii="Garamond" w:hAnsi="Garamond" w:cs="Tahoma"/>
          <w:sz w:val="24"/>
          <w:szCs w:val="24"/>
        </w:rPr>
        <w:t>Naročnik v primeru izpolnitve okoliščine iz drugega odstavka 67a. člena ZJN-3 o tem v roku 5 dni obvesti izvajalca (</w:t>
      </w:r>
      <w:r w:rsidRPr="006E34B4">
        <w:rPr>
          <w:rFonts w:ascii="Garamond" w:hAnsi="Garamond" w:cs="Tahoma"/>
          <w:i/>
          <w:sz w:val="24"/>
          <w:szCs w:val="24"/>
        </w:rPr>
        <w:t>z odločbo US RS zadržano izvajanje točke c) drugega odstavka v zvezi s petim odstavkom 67a. člena ZJN-3</w:t>
      </w:r>
      <w:r w:rsidRPr="006E34B4">
        <w:rPr>
          <w:rFonts w:ascii="Garamond" w:hAnsi="Garamond" w:cs="Tahoma"/>
          <w:sz w:val="24"/>
          <w:szCs w:val="24"/>
        </w:rPr>
        <w:t xml:space="preserve">). </w:t>
      </w:r>
    </w:p>
    <w:p w14:paraId="11AA7161" w14:textId="77777777" w:rsidR="00FA1F6B" w:rsidRPr="006E34B4" w:rsidRDefault="00FA1F6B" w:rsidP="00FA1F6B">
      <w:pPr>
        <w:shd w:val="clear" w:color="auto" w:fill="FFFFFF" w:themeFill="background1"/>
        <w:autoSpaceDE w:val="0"/>
        <w:autoSpaceDN w:val="0"/>
        <w:adjustRightInd w:val="0"/>
        <w:spacing w:after="200" w:line="324" w:lineRule="auto"/>
        <w:jc w:val="both"/>
        <w:rPr>
          <w:rFonts w:ascii="Garamond" w:hAnsi="Garamond" w:cs="Tahoma"/>
          <w:sz w:val="24"/>
          <w:szCs w:val="24"/>
        </w:rPr>
      </w:pPr>
      <w:r w:rsidRPr="006E34B4">
        <w:rPr>
          <w:rFonts w:ascii="Garamond" w:hAnsi="Garamond" w:cs="Tahoma"/>
          <w:sz w:val="24"/>
          <w:szCs w:val="24"/>
        </w:rPr>
        <w:t>Če je izpolnjena okoliščina pri izvajalcu, naročnik takoj, vendar najkasneje 30 dni od poteka roka za preverjanje začne nov postopek javnega naročanja.</w:t>
      </w:r>
    </w:p>
    <w:p w14:paraId="52CC3E40" w14:textId="77777777" w:rsidR="00FA1F6B" w:rsidRPr="006E34B4" w:rsidRDefault="00FA1F6B" w:rsidP="00FA1F6B">
      <w:pPr>
        <w:shd w:val="clear" w:color="auto" w:fill="FFFFFF" w:themeFill="background1"/>
        <w:autoSpaceDE w:val="0"/>
        <w:autoSpaceDN w:val="0"/>
        <w:adjustRightInd w:val="0"/>
        <w:spacing w:after="200" w:line="324" w:lineRule="auto"/>
        <w:jc w:val="both"/>
        <w:rPr>
          <w:rFonts w:ascii="Garamond" w:hAnsi="Garamond" w:cs="Tahoma"/>
          <w:sz w:val="24"/>
          <w:szCs w:val="24"/>
        </w:rPr>
      </w:pPr>
      <w:r w:rsidRPr="006E34B4">
        <w:rPr>
          <w:rFonts w:ascii="Garamond" w:hAnsi="Garamond" w:cs="Tahoma"/>
          <w:sz w:val="24"/>
          <w:szCs w:val="24"/>
        </w:rPr>
        <w:t>Če je izpolnjena okoliščina pri podizvajalcu, lahko izvajalec v roku 10 dni po prejemu obvestila naročnika zamenja podizvajalca v skladu s 94. členom ZJN-3, če ta zamenjava ne predstavlja bistvene spremembe pogodbe. Če izvajalec v roku 10 dni po prejemu obvestila naročnika ne predlaga novega podizvajalca ali če naročnik v skladu s 94. členom ZJN-3 pravočasno predlaganega novega podizvajalca zavrne, naročnik takoj, vendar najkasneje 45 dni od poteka roka za preverjanje začne nov postopek javnega naročila.</w:t>
      </w:r>
    </w:p>
    <w:p w14:paraId="007CF6F2" w14:textId="77777777" w:rsidR="00FA1F6B" w:rsidRPr="006E34B4" w:rsidRDefault="00FA1F6B" w:rsidP="00FA1F6B">
      <w:pPr>
        <w:shd w:val="clear" w:color="auto" w:fill="FFFFFF" w:themeFill="background1"/>
        <w:autoSpaceDE w:val="0"/>
        <w:autoSpaceDN w:val="0"/>
        <w:adjustRightInd w:val="0"/>
        <w:spacing w:after="0" w:line="324" w:lineRule="auto"/>
        <w:jc w:val="both"/>
        <w:rPr>
          <w:rFonts w:ascii="Garamond" w:hAnsi="Garamond" w:cs="Tahoma"/>
          <w:sz w:val="24"/>
          <w:szCs w:val="24"/>
        </w:rPr>
      </w:pPr>
      <w:r w:rsidRPr="006E34B4">
        <w:rPr>
          <w:rFonts w:ascii="Garamond" w:hAnsi="Garamond" w:cs="Tahoma"/>
          <w:sz w:val="24"/>
          <w:szCs w:val="24"/>
        </w:rPr>
        <w:t>Pogodba je sklenjena pod razveznim pogojem, ki se v primeru izpolnitve okoliščin iz drugega odstavka 67a. členom ZJN-3 (</w:t>
      </w:r>
      <w:r w:rsidRPr="006E34B4">
        <w:rPr>
          <w:rFonts w:ascii="Garamond" w:hAnsi="Garamond" w:cs="Tahoma"/>
          <w:i/>
          <w:sz w:val="24"/>
          <w:szCs w:val="24"/>
        </w:rPr>
        <w:t>z odločbo US RS zadržano izvajanje točke c) drugega odstavka v zvezi s petim odstavkom 67a. člena ZJN-3</w:t>
      </w:r>
      <w:r w:rsidRPr="006E34B4">
        <w:rPr>
          <w:rFonts w:ascii="Garamond" w:hAnsi="Garamond" w:cs="Tahoma"/>
          <w:sz w:val="24"/>
          <w:szCs w:val="24"/>
        </w:rPr>
        <w:t>) ter ob upoštevanju prejšnjih odstavkov uresniči z dnem sklenitve nove pogodbe o izvedbi javnega naročila za predmetno naročilo.</w:t>
      </w:r>
    </w:p>
    <w:p w14:paraId="551A3F49" w14:textId="77777777" w:rsidR="00FA1F6B" w:rsidRDefault="00FA1F6B" w:rsidP="00FA1F6B">
      <w:pPr>
        <w:shd w:val="clear" w:color="auto" w:fill="FFFFFF" w:themeFill="background1"/>
        <w:spacing w:line="324" w:lineRule="auto"/>
        <w:jc w:val="both"/>
        <w:rPr>
          <w:rFonts w:ascii="Garamond" w:eastAsia="Calibri" w:hAnsi="Garamond" w:cs="Times New Roman"/>
          <w:sz w:val="24"/>
          <w:szCs w:val="24"/>
        </w:rPr>
      </w:pPr>
    </w:p>
    <w:p w14:paraId="6AFAB526"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PROTIKORUPCIJSKA KLAVZULA</w:t>
      </w:r>
    </w:p>
    <w:p w14:paraId="2F04721C" w14:textId="77777777" w:rsidR="00FA1F6B" w:rsidRPr="00BC0239" w:rsidRDefault="00FA1F6B" w:rsidP="00E93D1D">
      <w:pPr>
        <w:numPr>
          <w:ilvl w:val="0"/>
          <w:numId w:val="32"/>
        </w:numPr>
        <w:shd w:val="clear" w:color="auto" w:fill="FFFFFF" w:themeFill="background1"/>
        <w:spacing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589A6706" w14:textId="77777777" w:rsidR="00FA1F6B" w:rsidRPr="00BC0239" w:rsidRDefault="00FA1F6B" w:rsidP="00FA1F6B">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Okvirni sporazum, pri kateri kdo v imenu ali na račun druge pogodbene stranke, predstavniku ali posredniku organa ali organizacije iz javnega sektorja obljubi, ponudi ali da kakšno nedovoljeno korist za:</w:t>
      </w:r>
    </w:p>
    <w:p w14:paraId="366F3CA1" w14:textId="77777777" w:rsidR="00FA1F6B" w:rsidRPr="00BC0239" w:rsidRDefault="00FA1F6B" w:rsidP="00FA1F6B">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pridobitev posla ali</w:t>
      </w:r>
    </w:p>
    <w:p w14:paraId="6475B218" w14:textId="77777777" w:rsidR="00FA1F6B" w:rsidRPr="00BC0239" w:rsidRDefault="00FA1F6B" w:rsidP="00FA1F6B">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za sklenitev posla pod ugodnejšimi pogoji ali</w:t>
      </w:r>
    </w:p>
    <w:p w14:paraId="123E391C" w14:textId="77777777" w:rsidR="00FA1F6B" w:rsidRPr="00BC0239" w:rsidRDefault="00FA1F6B" w:rsidP="00FA1F6B">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za opustitev dolžnega nadzora nad izvajanjem pogodbenih obveznosti ali</w:t>
      </w:r>
    </w:p>
    <w:p w14:paraId="78219A58" w14:textId="77777777" w:rsidR="00FA1F6B" w:rsidRPr="00BC0239" w:rsidRDefault="00FA1F6B" w:rsidP="00FA1F6B">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lastRenderedPageBreak/>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C2B247F" w14:textId="77777777" w:rsidR="00FA1F6B" w:rsidRPr="00BC0239" w:rsidRDefault="00FA1F6B" w:rsidP="00FA1F6B">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je ničen, če pa sporazum še ni veljaven, se šteje, da ni bila sklenjen.</w:t>
      </w:r>
    </w:p>
    <w:p w14:paraId="5E23DFCC"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w:t>
      </w:r>
    </w:p>
    <w:p w14:paraId="214D6FC6"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REŠEVANJE SPOROV</w:t>
      </w:r>
    </w:p>
    <w:p w14:paraId="32C5D087" w14:textId="77777777" w:rsidR="00FA1F6B" w:rsidRPr="00BC0239" w:rsidRDefault="00FA1F6B" w:rsidP="00E93D1D">
      <w:pPr>
        <w:numPr>
          <w:ilvl w:val="0"/>
          <w:numId w:val="32"/>
        </w:num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lang w:eastAsia="sl-SI"/>
        </w:rPr>
        <w:t xml:space="preserve"> člen</w:t>
      </w:r>
    </w:p>
    <w:p w14:paraId="69DD9D76" w14:textId="77777777" w:rsidR="00FA1F6B"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Morebitne spore, ki bi nastali v zvezi z izvajanjem te pogodbe, bodo stranke skušale rešiti sporazumno. Če spornega vprašanja ne bo možno rešiti sporazumno, je za reševanje sporov pristojno sodišče v Kranju.</w:t>
      </w:r>
    </w:p>
    <w:p w14:paraId="75EEB093"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p>
    <w:p w14:paraId="60F8E924"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KONČNE DOLOČBE</w:t>
      </w:r>
    </w:p>
    <w:p w14:paraId="48150017" w14:textId="77777777" w:rsidR="00FA1F6B" w:rsidRPr="00BC0239" w:rsidRDefault="00FA1F6B" w:rsidP="00E93D1D">
      <w:pPr>
        <w:numPr>
          <w:ilvl w:val="0"/>
          <w:numId w:val="32"/>
        </w:num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člen</w:t>
      </w:r>
    </w:p>
    <w:p w14:paraId="68B14F6A" w14:textId="606D24FC"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Okvirni sporazum velja </w:t>
      </w:r>
      <w:r w:rsidR="009E5484">
        <w:rPr>
          <w:rFonts w:ascii="Garamond" w:eastAsia="Calibri" w:hAnsi="Garamond" w:cs="Times New Roman"/>
          <w:sz w:val="24"/>
          <w:szCs w:val="24"/>
        </w:rPr>
        <w:t>48</w:t>
      </w:r>
      <w:r w:rsidRPr="00BC0239">
        <w:rPr>
          <w:rFonts w:ascii="Garamond" w:eastAsia="Calibri" w:hAnsi="Garamond" w:cs="Times New Roman"/>
          <w:sz w:val="24"/>
          <w:szCs w:val="24"/>
        </w:rPr>
        <w:t xml:space="preserve"> mesecev, od sklenitve dalje. Okvirni sporazum je sklenjen, ko ga podpišeta obe pogodbeni stranki in začne veljati, ko naročnik prejme zavarovanje za dobro izvedbo pogodbenih obveznosti ter dokazilo o veljavnem ustreznem zavarovanju odgovornosti iz naslova dejavnosti.</w:t>
      </w:r>
    </w:p>
    <w:p w14:paraId="75408646" w14:textId="77777777" w:rsidR="00FA1F6B"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Ta okvirni sporazum je napisan v 4 (štirih) enakih izvodih, od katerih naročnik prejme 3 (tri), izvajalec pa 1 (en) izvod.</w:t>
      </w:r>
    </w:p>
    <w:p w14:paraId="476C136E"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p>
    <w:p w14:paraId="1832414C"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V________________ dne: __________</w:t>
      </w:r>
      <w:r w:rsidRPr="00BC0239">
        <w:rPr>
          <w:rFonts w:ascii="Garamond" w:eastAsia="Calibri" w:hAnsi="Garamond" w:cs="Times New Roman"/>
          <w:sz w:val="24"/>
          <w:szCs w:val="24"/>
        </w:rPr>
        <w:tab/>
      </w:r>
      <w:r w:rsidRPr="00BC0239">
        <w:rPr>
          <w:rFonts w:ascii="Garamond" w:eastAsia="Calibri" w:hAnsi="Garamond" w:cs="Times New Roman"/>
          <w:sz w:val="24"/>
          <w:szCs w:val="24"/>
        </w:rPr>
        <w:tab/>
        <w:t>V________________ dne: __________</w:t>
      </w:r>
    </w:p>
    <w:p w14:paraId="5AFFCE62"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p>
    <w:p w14:paraId="229D7446"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Številka: _________________________</w:t>
      </w:r>
      <w:r w:rsidRPr="00BC0239">
        <w:rPr>
          <w:rFonts w:ascii="Garamond" w:eastAsia="Calibri" w:hAnsi="Garamond" w:cs="Times New Roman"/>
          <w:sz w:val="24"/>
          <w:szCs w:val="24"/>
        </w:rPr>
        <w:tab/>
      </w:r>
      <w:r w:rsidRPr="00BC0239">
        <w:rPr>
          <w:rFonts w:ascii="Garamond" w:eastAsia="Calibri" w:hAnsi="Garamond" w:cs="Times New Roman"/>
          <w:sz w:val="24"/>
          <w:szCs w:val="24"/>
        </w:rPr>
        <w:tab/>
        <w:t>Številka: ____________________</w:t>
      </w:r>
    </w:p>
    <w:p w14:paraId="0D825FC6"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p>
    <w:p w14:paraId="5DA0E733"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IZVAJALEC    </w:t>
      </w:r>
      <w:r w:rsidRPr="00BC0239">
        <w:rPr>
          <w:rFonts w:ascii="Garamond" w:eastAsia="Calibri" w:hAnsi="Garamond" w:cs="Times New Roman"/>
          <w:sz w:val="24"/>
          <w:szCs w:val="24"/>
        </w:rPr>
        <w:tab/>
      </w:r>
      <w:r w:rsidRPr="00BC0239">
        <w:rPr>
          <w:rFonts w:ascii="Garamond" w:eastAsia="Calibri" w:hAnsi="Garamond" w:cs="Times New Roman"/>
          <w:sz w:val="24"/>
          <w:szCs w:val="24"/>
        </w:rPr>
        <w:tab/>
      </w:r>
      <w:r w:rsidRPr="00BC0239">
        <w:rPr>
          <w:rFonts w:ascii="Garamond" w:eastAsia="Calibri" w:hAnsi="Garamond" w:cs="Times New Roman"/>
          <w:sz w:val="24"/>
          <w:szCs w:val="24"/>
        </w:rPr>
        <w:tab/>
      </w:r>
      <w:r w:rsidRPr="00BC0239">
        <w:rPr>
          <w:rFonts w:ascii="Garamond" w:eastAsia="Calibri" w:hAnsi="Garamond" w:cs="Times New Roman"/>
          <w:sz w:val="24"/>
          <w:szCs w:val="24"/>
        </w:rPr>
        <w:tab/>
        <w:t xml:space="preserve"> </w:t>
      </w:r>
      <w:r w:rsidRPr="00BC0239">
        <w:rPr>
          <w:rFonts w:ascii="Garamond" w:eastAsia="Calibri" w:hAnsi="Garamond" w:cs="Times New Roman"/>
          <w:sz w:val="24"/>
          <w:szCs w:val="24"/>
        </w:rPr>
        <w:tab/>
        <w:t>NAROČNIK:</w:t>
      </w:r>
    </w:p>
    <w:p w14:paraId="00D2792E" w14:textId="77777777" w:rsidR="00FA1F6B" w:rsidRPr="00BC0239" w:rsidRDefault="00FA1F6B" w:rsidP="00FA1F6B">
      <w:pPr>
        <w:shd w:val="clear" w:color="auto" w:fill="FFFFFF" w:themeFill="background1"/>
        <w:spacing w:after="0" w:line="324" w:lineRule="auto"/>
        <w:jc w:val="both"/>
        <w:rPr>
          <w:rFonts w:ascii="Garamond" w:eastAsia="Arial Unicode MS" w:hAnsi="Garamond" w:cs="Times New Roman"/>
          <w:sz w:val="24"/>
          <w:szCs w:val="24"/>
          <w:lang w:eastAsia="sl-SI"/>
        </w:rPr>
      </w:pPr>
    </w:p>
    <w:p w14:paraId="257F9189" w14:textId="77777777" w:rsidR="00FA1F6B" w:rsidRPr="00BC0239" w:rsidRDefault="00FA1F6B" w:rsidP="00FA1F6B">
      <w:pPr>
        <w:shd w:val="clear" w:color="auto" w:fill="FFFFFF" w:themeFill="background1"/>
        <w:spacing w:after="0" w:line="324" w:lineRule="auto"/>
        <w:jc w:val="both"/>
        <w:rPr>
          <w:rFonts w:ascii="Garamond" w:eastAsia="Arial Unicode MS" w:hAnsi="Garamond" w:cs="Times New Roman"/>
          <w:sz w:val="24"/>
          <w:szCs w:val="24"/>
          <w:lang w:eastAsia="sl-SI"/>
        </w:rPr>
      </w:pPr>
    </w:p>
    <w:p w14:paraId="29FEF49C" w14:textId="77777777" w:rsidR="00FA1F6B" w:rsidRPr="00BC0239" w:rsidRDefault="00FA1F6B" w:rsidP="00FA1F6B">
      <w:pPr>
        <w:shd w:val="clear" w:color="auto" w:fill="FFFFFF" w:themeFill="background1"/>
        <w:spacing w:after="0" w:line="324" w:lineRule="auto"/>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Priloge:</w:t>
      </w:r>
    </w:p>
    <w:p w14:paraId="0D10C0D1" w14:textId="77777777" w:rsidR="002647F2" w:rsidRDefault="00FA1F6B" w:rsidP="009F4CC6">
      <w:pPr>
        <w:shd w:val="clear" w:color="auto" w:fill="FFFFFF" w:themeFill="background1"/>
        <w:spacing w:after="0" w:line="324" w:lineRule="auto"/>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 Ponudbeni predračun</w:t>
      </w:r>
    </w:p>
    <w:p w14:paraId="0A8EEAB5" w14:textId="56C1BE6F" w:rsidR="00176B4F" w:rsidRPr="00BC0239" w:rsidRDefault="00176B4F" w:rsidP="00176B4F">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71" w:name="_Toc74656989"/>
      <w:r w:rsidRPr="00FA1F6B">
        <w:rPr>
          <w:rFonts w:ascii="Garamond" w:eastAsia="Calibri" w:hAnsi="Garamond" w:cs="Times New Roman"/>
          <w:b/>
          <w:sz w:val="24"/>
          <w:szCs w:val="24"/>
        </w:rPr>
        <w:lastRenderedPageBreak/>
        <w:t xml:space="preserve">Vzorec okvirnega sporazuma – sklop </w:t>
      </w:r>
      <w:r>
        <w:rPr>
          <w:rFonts w:ascii="Garamond" w:eastAsia="Calibri" w:hAnsi="Garamond" w:cs="Times New Roman"/>
          <w:b/>
          <w:sz w:val="24"/>
          <w:szCs w:val="24"/>
        </w:rPr>
        <w:t>3</w:t>
      </w:r>
      <w:bookmarkEnd w:id="171"/>
    </w:p>
    <w:p w14:paraId="27CEE484" w14:textId="77777777" w:rsidR="00176B4F" w:rsidRPr="00BC0239" w:rsidRDefault="00176B4F" w:rsidP="00176B4F">
      <w:pPr>
        <w:shd w:val="clear" w:color="auto" w:fill="FFFFFF" w:themeFill="background1"/>
        <w:spacing w:after="200" w:line="324" w:lineRule="auto"/>
        <w:jc w:val="both"/>
        <w:rPr>
          <w:rFonts w:ascii="Garamond" w:eastAsia="Calibri" w:hAnsi="Garamond" w:cs="Times New Roman"/>
          <w:sz w:val="24"/>
          <w:szCs w:val="24"/>
        </w:rPr>
      </w:pPr>
    </w:p>
    <w:p w14:paraId="47216FB9" w14:textId="77777777" w:rsidR="00176B4F" w:rsidRPr="00BC0239" w:rsidRDefault="00176B4F" w:rsidP="00176B4F">
      <w:pPr>
        <w:shd w:val="clear" w:color="auto" w:fill="FFFFFF" w:themeFill="background1"/>
        <w:spacing w:after="0" w:line="324" w:lineRule="auto"/>
        <w:jc w:val="both"/>
        <w:rPr>
          <w:rFonts w:ascii="Garamond" w:eastAsia="Calibri" w:hAnsi="Garamond" w:cs="Times New Roman"/>
          <w:color w:val="000000"/>
          <w:sz w:val="24"/>
          <w:szCs w:val="24"/>
        </w:rPr>
      </w:pPr>
      <w:r w:rsidRPr="00BC0239">
        <w:rPr>
          <w:rFonts w:ascii="Garamond" w:eastAsia="Calibri" w:hAnsi="Garamond" w:cs="Times New Roman"/>
          <w:color w:val="000000"/>
          <w:sz w:val="24"/>
          <w:szCs w:val="24"/>
        </w:rPr>
        <w:t>Kranjski vrtci, Ulica Nikole Tesle 2, 4000 Kranj</w:t>
      </w:r>
    </w:p>
    <w:p w14:paraId="68C7E8E4" w14:textId="77777777" w:rsidR="00176B4F" w:rsidRPr="00BC0239" w:rsidRDefault="00176B4F" w:rsidP="00176B4F">
      <w:pPr>
        <w:shd w:val="clear" w:color="auto" w:fill="FFFFFF" w:themeFill="background1"/>
        <w:autoSpaceDE w:val="0"/>
        <w:autoSpaceDN w:val="0"/>
        <w:adjustRightInd w:val="0"/>
        <w:spacing w:after="0" w:line="324" w:lineRule="auto"/>
        <w:jc w:val="both"/>
        <w:rPr>
          <w:rFonts w:ascii="Garamond" w:eastAsia="Calibri" w:hAnsi="Garamond" w:cs="Arial"/>
          <w:sz w:val="24"/>
          <w:szCs w:val="24"/>
        </w:rPr>
      </w:pPr>
      <w:r w:rsidRPr="00BC0239">
        <w:rPr>
          <w:rFonts w:ascii="Garamond" w:eastAsia="Calibri" w:hAnsi="Garamond" w:cs="Arial"/>
          <w:sz w:val="24"/>
          <w:szCs w:val="24"/>
        </w:rPr>
        <w:t xml:space="preserve">ki jih zastopa ravnateljica Tea Dolinar </w:t>
      </w:r>
    </w:p>
    <w:p w14:paraId="583E671E" w14:textId="77777777" w:rsidR="00176B4F" w:rsidRPr="00BC0239" w:rsidRDefault="00176B4F" w:rsidP="00176B4F">
      <w:pPr>
        <w:shd w:val="clear" w:color="auto" w:fill="FFFFFF" w:themeFill="background1"/>
        <w:spacing w:after="0" w:line="324" w:lineRule="auto"/>
        <w:jc w:val="both"/>
        <w:rPr>
          <w:rFonts w:ascii="Garamond" w:eastAsia="Calibri" w:hAnsi="Garamond" w:cs="Arial"/>
          <w:sz w:val="24"/>
          <w:szCs w:val="24"/>
        </w:rPr>
      </w:pPr>
      <w:r w:rsidRPr="00BC0239">
        <w:rPr>
          <w:rFonts w:ascii="Garamond" w:eastAsia="Calibri" w:hAnsi="Garamond" w:cs="Arial"/>
          <w:sz w:val="24"/>
          <w:szCs w:val="24"/>
        </w:rPr>
        <w:t>Matična številka: 5049849000</w:t>
      </w:r>
    </w:p>
    <w:p w14:paraId="6D06C023" w14:textId="77777777" w:rsidR="00176B4F" w:rsidRPr="00BC0239" w:rsidRDefault="00176B4F" w:rsidP="00176B4F">
      <w:pPr>
        <w:shd w:val="clear" w:color="auto" w:fill="FFFFFF" w:themeFill="background1"/>
        <w:autoSpaceDE w:val="0"/>
        <w:autoSpaceDN w:val="0"/>
        <w:adjustRightInd w:val="0"/>
        <w:spacing w:after="0" w:line="324" w:lineRule="auto"/>
        <w:jc w:val="both"/>
        <w:rPr>
          <w:rFonts w:ascii="Garamond" w:eastAsia="Calibri" w:hAnsi="Garamond" w:cs="Arial"/>
          <w:sz w:val="24"/>
          <w:szCs w:val="24"/>
        </w:rPr>
      </w:pPr>
      <w:r w:rsidRPr="00BC0239">
        <w:rPr>
          <w:rFonts w:ascii="Garamond" w:eastAsia="Calibri" w:hAnsi="Garamond" w:cs="Arial"/>
          <w:sz w:val="24"/>
          <w:szCs w:val="24"/>
        </w:rPr>
        <w:t>ID za DDV: SI 42191297</w:t>
      </w:r>
    </w:p>
    <w:p w14:paraId="3706018A" w14:textId="77777777" w:rsidR="00176B4F" w:rsidRPr="00BC0239" w:rsidRDefault="00176B4F" w:rsidP="00176B4F">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(v nadaljevanju: naročnik)</w:t>
      </w:r>
    </w:p>
    <w:p w14:paraId="7C75EAAA" w14:textId="77777777" w:rsidR="00176B4F" w:rsidRPr="00BC0239" w:rsidRDefault="00176B4F" w:rsidP="00176B4F">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in</w:t>
      </w:r>
    </w:p>
    <w:p w14:paraId="52B86C4D" w14:textId="77777777" w:rsidR="00176B4F" w:rsidRPr="00BC0239" w:rsidRDefault="00176B4F" w:rsidP="00176B4F">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ponudnik: _________________________________________________________________</w:t>
      </w:r>
    </w:p>
    <w:p w14:paraId="081F9939" w14:textId="77777777" w:rsidR="00176B4F" w:rsidRPr="00BC0239" w:rsidRDefault="00176B4F" w:rsidP="00176B4F">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ki ga zastopa _______________________________________________________________</w:t>
      </w:r>
    </w:p>
    <w:p w14:paraId="3F45CB9E" w14:textId="77777777" w:rsidR="00176B4F" w:rsidRPr="00BC0239" w:rsidRDefault="00176B4F" w:rsidP="00176B4F">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Matična številka: _________________________________________</w:t>
      </w:r>
    </w:p>
    <w:p w14:paraId="73A130CE" w14:textId="77777777" w:rsidR="00176B4F" w:rsidRPr="00BC0239" w:rsidRDefault="00176B4F" w:rsidP="00176B4F">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Identifikacijska št. (ID za DDV): _______________________________ </w:t>
      </w:r>
    </w:p>
    <w:p w14:paraId="09DA48D3" w14:textId="77777777" w:rsidR="00176B4F" w:rsidRPr="00BC0239" w:rsidRDefault="00176B4F" w:rsidP="00176B4F">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Transakcijski račun (TRR): __________________________odprt pri</w:t>
      </w:r>
      <w:r>
        <w:rPr>
          <w:rFonts w:ascii="Garamond" w:eastAsia="Calibri" w:hAnsi="Garamond" w:cs="Times New Roman"/>
          <w:sz w:val="24"/>
          <w:szCs w:val="24"/>
        </w:rPr>
        <w:t xml:space="preserve"> ___________________</w:t>
      </w:r>
    </w:p>
    <w:p w14:paraId="16286F0B" w14:textId="77777777" w:rsidR="00176B4F" w:rsidRPr="00BC0239" w:rsidRDefault="00176B4F" w:rsidP="00176B4F">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(v nadaljevanju: izvajalec ali dobavitelj)</w:t>
      </w:r>
    </w:p>
    <w:p w14:paraId="2838A8CD" w14:textId="77777777" w:rsidR="00176B4F" w:rsidRPr="00BC0239" w:rsidRDefault="00176B4F" w:rsidP="00176B4F">
      <w:pPr>
        <w:shd w:val="clear" w:color="auto" w:fill="FFFFFF" w:themeFill="background1"/>
        <w:spacing w:after="200" w:line="324" w:lineRule="auto"/>
        <w:jc w:val="both"/>
        <w:rPr>
          <w:rFonts w:ascii="Garamond" w:eastAsia="Calibri" w:hAnsi="Garamond" w:cs="Times New Roman"/>
          <w:sz w:val="24"/>
          <w:szCs w:val="24"/>
        </w:rPr>
      </w:pPr>
    </w:p>
    <w:p w14:paraId="20B095F8" w14:textId="1A0BB581" w:rsidR="00176B4F" w:rsidRPr="00BC0239" w:rsidRDefault="00176B4F" w:rsidP="00176B4F">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sklepata OKVIRNI SPORAZUM O </w:t>
      </w:r>
      <w:r>
        <w:rPr>
          <w:rFonts w:ascii="Garamond" w:eastAsia="Calibri" w:hAnsi="Garamond" w:cs="Times New Roman"/>
          <w:sz w:val="24"/>
          <w:szCs w:val="24"/>
        </w:rPr>
        <w:t>DOBAVI MIVKE ZA OTROŠKA IGRIŠČA</w:t>
      </w:r>
    </w:p>
    <w:p w14:paraId="3176083D" w14:textId="77777777" w:rsidR="00176B4F" w:rsidRPr="00BC0239" w:rsidRDefault="00176B4F" w:rsidP="00176B4F">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SPLOŠNE DOLOČBE</w:t>
      </w:r>
    </w:p>
    <w:p w14:paraId="1826C808" w14:textId="255D5046" w:rsidR="00176B4F" w:rsidRPr="000009C5" w:rsidRDefault="00176B4F" w:rsidP="00E93D1D">
      <w:pPr>
        <w:pStyle w:val="Odstavekseznama"/>
        <w:numPr>
          <w:ilvl w:val="0"/>
          <w:numId w:val="41"/>
        </w:numPr>
        <w:shd w:val="clear" w:color="auto" w:fill="FFFFFF" w:themeFill="background1"/>
        <w:spacing w:line="324" w:lineRule="auto"/>
        <w:rPr>
          <w:rFonts w:ascii="Garamond" w:hAnsi="Garamond"/>
          <w:sz w:val="24"/>
          <w:szCs w:val="24"/>
        </w:rPr>
      </w:pPr>
      <w:r w:rsidRPr="000009C5">
        <w:rPr>
          <w:rFonts w:ascii="Garamond" w:hAnsi="Garamond"/>
          <w:sz w:val="24"/>
          <w:szCs w:val="24"/>
        </w:rPr>
        <w:t>člen</w:t>
      </w:r>
    </w:p>
    <w:p w14:paraId="22D49367" w14:textId="77777777" w:rsidR="00176B4F" w:rsidRPr="00BC0239" w:rsidRDefault="00176B4F" w:rsidP="00176B4F">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Stranki ugotavljata, da: </w:t>
      </w:r>
    </w:p>
    <w:p w14:paraId="5027AE9C" w14:textId="381147D8" w:rsidR="00176B4F" w:rsidRPr="00BC0239" w:rsidRDefault="00176B4F" w:rsidP="00E93D1D">
      <w:pPr>
        <w:numPr>
          <w:ilvl w:val="0"/>
          <w:numId w:val="8"/>
        </w:numPr>
        <w:shd w:val="clear" w:color="auto" w:fill="FFFFFF" w:themeFill="background1"/>
        <w:spacing w:after="0" w:line="324" w:lineRule="auto"/>
        <w:ind w:left="360"/>
        <w:jc w:val="both"/>
        <w:rPr>
          <w:rFonts w:ascii="Garamond" w:eastAsia="Calibri" w:hAnsi="Garamond" w:cs="Times New Roman"/>
          <w:sz w:val="24"/>
          <w:szCs w:val="24"/>
        </w:rPr>
      </w:pPr>
      <w:r w:rsidRPr="00BC0239">
        <w:rPr>
          <w:rFonts w:ascii="Garamond" w:eastAsia="Calibri" w:hAnsi="Garamond" w:cs="Times New Roman"/>
          <w:sz w:val="24"/>
          <w:szCs w:val="24"/>
        </w:rPr>
        <w:t xml:space="preserve">je naročnik izvedel postopek oddaje javnega naročila </w:t>
      </w:r>
      <w:r>
        <w:rPr>
          <w:rFonts w:ascii="Garamond" w:eastAsia="Calibri" w:hAnsi="Garamond" w:cs="Times New Roman"/>
          <w:sz w:val="24"/>
          <w:szCs w:val="24"/>
        </w:rPr>
        <w:t>»Okolju prijazne storitve čiščenja in storitve hišniških opravil z urejanjem okolice in dobavo mivke v enotah zavoda Kranjski vrtci«</w:t>
      </w:r>
      <w:r w:rsidRPr="00BC0239">
        <w:rPr>
          <w:rFonts w:ascii="Garamond" w:eastAsia="Calibri" w:hAnsi="Garamond" w:cs="Times New Roman"/>
          <w:sz w:val="24"/>
          <w:szCs w:val="24"/>
        </w:rPr>
        <w:t xml:space="preserve">  objavljen na Portalu javnih naročil z dne ................ 20</w:t>
      </w:r>
      <w:r>
        <w:rPr>
          <w:rFonts w:ascii="Garamond" w:eastAsia="Calibri" w:hAnsi="Garamond" w:cs="Times New Roman"/>
          <w:sz w:val="24"/>
          <w:szCs w:val="24"/>
        </w:rPr>
        <w:t>21</w:t>
      </w:r>
      <w:r w:rsidRPr="00BC0239">
        <w:rPr>
          <w:rFonts w:ascii="Garamond" w:eastAsia="Calibri" w:hAnsi="Garamond" w:cs="Times New Roman"/>
          <w:sz w:val="24"/>
          <w:szCs w:val="24"/>
        </w:rPr>
        <w:t>, pod št. objave JN……………./20</w:t>
      </w:r>
      <w:r>
        <w:rPr>
          <w:rFonts w:ascii="Garamond" w:eastAsia="Calibri" w:hAnsi="Garamond" w:cs="Times New Roman"/>
          <w:sz w:val="24"/>
          <w:szCs w:val="24"/>
        </w:rPr>
        <w:t>21</w:t>
      </w:r>
      <w:r w:rsidRPr="00BC0239">
        <w:rPr>
          <w:rFonts w:ascii="Garamond" w:eastAsia="Calibri" w:hAnsi="Garamond" w:cs="Times New Roman"/>
          <w:sz w:val="24"/>
          <w:szCs w:val="24"/>
        </w:rPr>
        <w:t>. Z odločitvijo o oddaji javnega naročila z dne __________ je bil izvajalec v predmetnem postopku oddaje javnega naročila izbran kot najugodnejši ponudnik</w:t>
      </w:r>
      <w:r>
        <w:rPr>
          <w:rFonts w:ascii="Garamond" w:eastAsia="Calibri" w:hAnsi="Garamond" w:cs="Times New Roman"/>
          <w:sz w:val="24"/>
          <w:szCs w:val="24"/>
        </w:rPr>
        <w:t xml:space="preserve"> v sklopu 3 dobava mivke</w:t>
      </w:r>
      <w:r w:rsidRPr="00BC0239">
        <w:rPr>
          <w:rFonts w:ascii="Garamond" w:eastAsia="Calibri" w:hAnsi="Garamond" w:cs="Times New Roman"/>
          <w:sz w:val="24"/>
          <w:szCs w:val="24"/>
        </w:rPr>
        <w:t>.</w:t>
      </w:r>
    </w:p>
    <w:p w14:paraId="1D62687F" w14:textId="77777777" w:rsidR="00176B4F" w:rsidRPr="00BC0239" w:rsidRDefault="00176B4F" w:rsidP="00E93D1D">
      <w:pPr>
        <w:numPr>
          <w:ilvl w:val="0"/>
          <w:numId w:val="8"/>
        </w:numPr>
        <w:shd w:val="clear" w:color="auto" w:fill="FFFFFF" w:themeFill="background1"/>
        <w:spacing w:after="0" w:line="324" w:lineRule="auto"/>
        <w:ind w:left="360"/>
        <w:jc w:val="both"/>
        <w:rPr>
          <w:rFonts w:ascii="Garamond" w:eastAsia="Calibri" w:hAnsi="Garamond" w:cs="Times New Roman"/>
          <w:sz w:val="24"/>
          <w:szCs w:val="24"/>
        </w:rPr>
      </w:pPr>
      <w:r w:rsidRPr="00BC0239">
        <w:rPr>
          <w:rFonts w:ascii="Garamond" w:eastAsia="Calibri" w:hAnsi="Garamond" w:cs="Times New Roman"/>
          <w:sz w:val="24"/>
          <w:szCs w:val="24"/>
        </w:rPr>
        <w:t>da je sestavni del okvirnega sporazuma razpisna dokumentacija, ponudbena dokumentacija predmetnega javnega naročila in ostale priloge.</w:t>
      </w:r>
    </w:p>
    <w:p w14:paraId="634F9119" w14:textId="3648E0E4" w:rsidR="00176B4F" w:rsidRDefault="00176B4F" w:rsidP="00176B4F">
      <w:pPr>
        <w:shd w:val="clear" w:color="auto" w:fill="FFFFFF" w:themeFill="background1"/>
        <w:spacing w:line="324" w:lineRule="auto"/>
        <w:jc w:val="both"/>
        <w:rPr>
          <w:rFonts w:ascii="Garamond" w:eastAsia="Calibri" w:hAnsi="Garamond" w:cs="Times New Roman"/>
          <w:sz w:val="24"/>
          <w:szCs w:val="24"/>
        </w:rPr>
      </w:pPr>
    </w:p>
    <w:p w14:paraId="2047911E" w14:textId="77777777" w:rsidR="00764BFB" w:rsidRPr="00764BFB" w:rsidRDefault="00764BFB" w:rsidP="00E93D1D">
      <w:pPr>
        <w:pStyle w:val="Odstavekseznama"/>
        <w:numPr>
          <w:ilvl w:val="0"/>
          <w:numId w:val="41"/>
        </w:numPr>
        <w:shd w:val="clear" w:color="auto" w:fill="FFFFFF" w:themeFill="background1"/>
        <w:spacing w:line="324" w:lineRule="auto"/>
        <w:rPr>
          <w:rFonts w:ascii="Garamond" w:hAnsi="Garamond"/>
          <w:sz w:val="24"/>
          <w:szCs w:val="24"/>
        </w:rPr>
      </w:pPr>
      <w:r w:rsidRPr="00764BFB">
        <w:rPr>
          <w:rFonts w:ascii="Garamond" w:hAnsi="Garamond"/>
          <w:sz w:val="24"/>
          <w:szCs w:val="24"/>
        </w:rPr>
        <w:t>člen</w:t>
      </w:r>
    </w:p>
    <w:p w14:paraId="7496E045" w14:textId="109E5554"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 xml:space="preserve">S tem okvirnim sporazumom se naročnik in izvajalec dogovorita o splošnih pogojih izvajanja javnega naročila. Sestavni del tega okvirnega sporazuma so pogoji določeni z dokumentacijo v zvezi z oddajo javnega naročila in ponudbeno dokumentacijo izvajalca. Predmet okvirnega sporazuma je </w:t>
      </w:r>
      <w:r w:rsidR="000009C5">
        <w:rPr>
          <w:rFonts w:ascii="Garamond" w:eastAsia="Times New Roman" w:hAnsi="Garamond" w:cs="Arial"/>
          <w:sz w:val="24"/>
          <w:szCs w:val="24"/>
          <w:lang w:eastAsia="sl-SI"/>
        </w:rPr>
        <w:t xml:space="preserve">dobava in razgrnitev mivke </w:t>
      </w:r>
      <w:r w:rsidR="00BA4440">
        <w:rPr>
          <w:rFonts w:ascii="Garamond" w:eastAsia="Times New Roman" w:hAnsi="Garamond" w:cs="Arial"/>
          <w:sz w:val="24"/>
          <w:szCs w:val="24"/>
          <w:lang w:eastAsia="sl-SI"/>
        </w:rPr>
        <w:t xml:space="preserve">(v nadaljevanju tudi dobava blaga) </w:t>
      </w:r>
      <w:r w:rsidRPr="00764BFB">
        <w:rPr>
          <w:rFonts w:ascii="Garamond" w:eastAsia="Times New Roman" w:hAnsi="Garamond" w:cs="Arial"/>
          <w:sz w:val="24"/>
          <w:szCs w:val="24"/>
          <w:lang w:eastAsia="sl-SI"/>
        </w:rPr>
        <w:t xml:space="preserve">za obdobje štirih let v skladu z zahtevami naročnika, opredeljenimi v dokumentaciji za oddajo javnega naročila. </w:t>
      </w:r>
    </w:p>
    <w:p w14:paraId="5B26B5FE" w14:textId="77777777" w:rsidR="00764BFB" w:rsidRPr="00764BFB" w:rsidRDefault="00764BFB" w:rsidP="00764BFB">
      <w:pPr>
        <w:autoSpaceDE w:val="0"/>
        <w:autoSpaceDN w:val="0"/>
        <w:adjustRightInd w:val="0"/>
        <w:spacing w:after="0" w:line="312" w:lineRule="auto"/>
        <w:jc w:val="both"/>
        <w:rPr>
          <w:rFonts w:ascii="Garamond" w:eastAsia="Times New Roman" w:hAnsi="Garamond" w:cs="Arial"/>
          <w:sz w:val="24"/>
          <w:szCs w:val="24"/>
          <w:lang w:eastAsia="sl-SI"/>
        </w:rPr>
      </w:pPr>
    </w:p>
    <w:p w14:paraId="4B77386E" w14:textId="61B37E1E" w:rsidR="00764BFB" w:rsidRPr="00764BFB" w:rsidRDefault="00764BFB" w:rsidP="00764BFB">
      <w:pPr>
        <w:autoSpaceDE w:val="0"/>
        <w:autoSpaceDN w:val="0"/>
        <w:adjustRightInd w:val="0"/>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Dobavitelj mora pri izvajanju pogodbenih obveznosti, ki so predmet tega okvirnega sporazuma, upoštevati vso veljavno slovensko zakonodajo. Dobavitelj mora zagotoviti, da bo</w:t>
      </w:r>
      <w:r w:rsidR="002647F2">
        <w:rPr>
          <w:rFonts w:ascii="Garamond" w:eastAsia="Times New Roman" w:hAnsi="Garamond" w:cs="Arial"/>
          <w:sz w:val="24"/>
          <w:szCs w:val="24"/>
          <w:lang w:eastAsia="sl-SI"/>
        </w:rPr>
        <w:t xml:space="preserve"> vsa</w:t>
      </w:r>
      <w:r w:rsidRPr="00764BFB">
        <w:rPr>
          <w:rFonts w:ascii="Garamond" w:eastAsia="Times New Roman" w:hAnsi="Garamond" w:cs="Arial"/>
          <w:sz w:val="24"/>
          <w:szCs w:val="24"/>
          <w:lang w:eastAsia="sl-SI"/>
        </w:rPr>
        <w:t xml:space="preserve"> dobavljen</w:t>
      </w:r>
      <w:r w:rsidR="000009C5">
        <w:rPr>
          <w:rFonts w:ascii="Garamond" w:eastAsia="Times New Roman" w:hAnsi="Garamond" w:cs="Arial"/>
          <w:sz w:val="24"/>
          <w:szCs w:val="24"/>
          <w:lang w:eastAsia="sl-SI"/>
        </w:rPr>
        <w:t>a mivka skladna z vsemi zahtevami glede ustreznosti za uporabo na otroških igriščih</w:t>
      </w:r>
      <w:r w:rsidRPr="00764BFB">
        <w:rPr>
          <w:rFonts w:ascii="Garamond" w:eastAsia="Times New Roman" w:hAnsi="Garamond" w:cs="Arial"/>
          <w:sz w:val="24"/>
          <w:szCs w:val="24"/>
          <w:lang w:eastAsia="sl-SI"/>
        </w:rPr>
        <w:t>.</w:t>
      </w:r>
    </w:p>
    <w:p w14:paraId="37BCC3E8" w14:textId="77777777" w:rsidR="00764BFB" w:rsidRPr="00764BFB" w:rsidRDefault="00764BFB" w:rsidP="00764BFB">
      <w:pPr>
        <w:autoSpaceDE w:val="0"/>
        <w:autoSpaceDN w:val="0"/>
        <w:adjustRightInd w:val="0"/>
        <w:spacing w:after="0" w:line="312" w:lineRule="auto"/>
        <w:jc w:val="both"/>
        <w:rPr>
          <w:rFonts w:ascii="Garamond" w:eastAsia="Times New Roman" w:hAnsi="Garamond" w:cs="Arial"/>
          <w:sz w:val="24"/>
          <w:szCs w:val="24"/>
          <w:lang w:eastAsia="sl-SI"/>
        </w:rPr>
      </w:pPr>
    </w:p>
    <w:p w14:paraId="0DBABC4A" w14:textId="64668A9B" w:rsidR="00AB7299" w:rsidRPr="00764BFB" w:rsidRDefault="00764BFB" w:rsidP="00764BFB">
      <w:pPr>
        <w:suppressAutoHyphens/>
        <w:autoSpaceDN w:val="0"/>
        <w:spacing w:after="0" w:line="312" w:lineRule="auto"/>
        <w:textAlignment w:val="baseline"/>
        <w:rPr>
          <w:rFonts w:ascii="Garamond" w:eastAsia="Times New Roman" w:hAnsi="Garamond" w:cs="Arial"/>
          <w:b/>
          <w:sz w:val="24"/>
          <w:szCs w:val="24"/>
          <w:lang w:eastAsia="sl-SI"/>
        </w:rPr>
      </w:pPr>
      <w:r w:rsidRPr="00764BFB">
        <w:rPr>
          <w:rFonts w:ascii="Garamond" w:eastAsia="Times New Roman" w:hAnsi="Garamond" w:cs="Arial"/>
          <w:b/>
          <w:sz w:val="24"/>
          <w:szCs w:val="24"/>
          <w:lang w:eastAsia="sl-SI"/>
        </w:rPr>
        <w:t>KOLIČINE, CENE IN IZVEDBENI POGOJI</w:t>
      </w:r>
    </w:p>
    <w:p w14:paraId="7D8C346B" w14:textId="5FA82D0A" w:rsidR="00764BFB" w:rsidRPr="00AB7299" w:rsidRDefault="00764BFB" w:rsidP="00AB7299">
      <w:pPr>
        <w:pStyle w:val="Odstavekseznama"/>
        <w:widowControl w:val="0"/>
        <w:numPr>
          <w:ilvl w:val="0"/>
          <w:numId w:val="41"/>
        </w:numPr>
        <w:suppressAutoHyphens/>
        <w:autoSpaceDN w:val="0"/>
        <w:spacing w:line="312" w:lineRule="auto"/>
        <w:textAlignment w:val="baseline"/>
        <w:rPr>
          <w:rFonts w:ascii="Garamond" w:hAnsi="Garamond" w:cs="Arial"/>
          <w:kern w:val="3"/>
          <w:sz w:val="24"/>
          <w:szCs w:val="24"/>
          <w:lang w:eastAsia="zh-CN"/>
        </w:rPr>
      </w:pPr>
      <w:r w:rsidRPr="00AB7299">
        <w:rPr>
          <w:rFonts w:ascii="Garamond" w:hAnsi="Garamond" w:cs="Arial"/>
          <w:kern w:val="3"/>
          <w:sz w:val="24"/>
          <w:szCs w:val="24"/>
          <w:lang w:eastAsia="zh-CN"/>
        </w:rPr>
        <w:t>člen</w:t>
      </w:r>
    </w:p>
    <w:p w14:paraId="06C3DBEB" w14:textId="46CD0012"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Pogodbena vrednost je enaka</w:t>
      </w:r>
      <w:r w:rsidR="000009C5">
        <w:rPr>
          <w:rFonts w:ascii="Garamond" w:eastAsia="Times New Roman" w:hAnsi="Garamond" w:cs="Arial"/>
          <w:sz w:val="24"/>
          <w:szCs w:val="24"/>
          <w:lang w:eastAsia="sl-SI"/>
        </w:rPr>
        <w:t xml:space="preserve"> ponudbeni vrednosti dobavitelja z dne ____ in znaša</w:t>
      </w:r>
      <w:r w:rsidRPr="00764BFB">
        <w:rPr>
          <w:rFonts w:ascii="Garamond" w:eastAsia="Times New Roman" w:hAnsi="Garamond" w:cs="Arial"/>
          <w:sz w:val="24"/>
          <w:szCs w:val="24"/>
          <w:lang w:eastAsia="sl-SI"/>
        </w:rPr>
        <w:t xml:space="preserve"> _____________ EUR brez DDV oz. ____________ EUR z DDV. </w:t>
      </w:r>
    </w:p>
    <w:p w14:paraId="22D88157" w14:textId="77777777" w:rsidR="00764BFB" w:rsidRPr="00764BFB" w:rsidRDefault="00764BFB" w:rsidP="00764BFB">
      <w:pPr>
        <w:spacing w:after="0" w:line="312" w:lineRule="auto"/>
        <w:jc w:val="both"/>
        <w:rPr>
          <w:rFonts w:ascii="Garamond" w:eastAsia="Times New Roman" w:hAnsi="Garamond" w:cs="Arial"/>
          <w:sz w:val="24"/>
          <w:szCs w:val="24"/>
          <w:lang w:eastAsia="sl-SI"/>
        </w:rPr>
      </w:pPr>
    </w:p>
    <w:p w14:paraId="66E6BE92" w14:textId="3A3F7DB3" w:rsidR="00764BFB" w:rsidRPr="00764BFB" w:rsidRDefault="000009C5" w:rsidP="00764BFB">
      <w:pPr>
        <w:spacing w:after="0" w:line="312" w:lineRule="auto"/>
        <w:jc w:val="both"/>
        <w:rPr>
          <w:rFonts w:ascii="Garamond" w:eastAsia="Calibri" w:hAnsi="Garamond" w:cs="Arial"/>
          <w:sz w:val="24"/>
          <w:szCs w:val="24"/>
        </w:rPr>
      </w:pPr>
      <w:r>
        <w:rPr>
          <w:rFonts w:ascii="Garamond" w:eastAsia="Calibri" w:hAnsi="Garamond" w:cs="Arial"/>
          <w:sz w:val="24"/>
          <w:szCs w:val="24"/>
        </w:rPr>
        <w:t xml:space="preserve">Cena za </w:t>
      </w:r>
      <w:r w:rsidR="002647F2">
        <w:rPr>
          <w:rFonts w:ascii="Garamond" w:eastAsia="Calibri" w:hAnsi="Garamond" w:cs="Arial"/>
          <w:sz w:val="24"/>
          <w:szCs w:val="24"/>
        </w:rPr>
        <w:t>1 m</w:t>
      </w:r>
      <w:r w:rsidR="002647F2" w:rsidRPr="00AB7299">
        <w:rPr>
          <w:rFonts w:ascii="Garamond" w:eastAsia="Calibri" w:hAnsi="Garamond" w:cs="Arial"/>
          <w:sz w:val="24"/>
          <w:szCs w:val="24"/>
          <w:vertAlign w:val="superscript"/>
        </w:rPr>
        <w:t>3</w:t>
      </w:r>
      <w:r w:rsidR="00BA4440">
        <w:rPr>
          <w:rFonts w:ascii="Garamond" w:eastAsia="Calibri" w:hAnsi="Garamond" w:cs="Arial"/>
          <w:sz w:val="24"/>
          <w:szCs w:val="24"/>
        </w:rPr>
        <w:t xml:space="preserve"> </w:t>
      </w:r>
      <w:r w:rsidR="002647F2">
        <w:rPr>
          <w:rFonts w:ascii="Garamond" w:eastAsia="Calibri" w:hAnsi="Garamond" w:cs="Arial"/>
          <w:sz w:val="24"/>
          <w:szCs w:val="24"/>
        </w:rPr>
        <w:t>dobavljene in razgrnjene mivke</w:t>
      </w:r>
      <w:r w:rsidR="00AB7299">
        <w:rPr>
          <w:rFonts w:ascii="Garamond" w:eastAsia="Calibri" w:hAnsi="Garamond" w:cs="Arial"/>
          <w:sz w:val="24"/>
          <w:szCs w:val="24"/>
        </w:rPr>
        <w:t xml:space="preserve"> </w:t>
      </w:r>
      <w:r w:rsidR="00AB7299" w:rsidRPr="00764BFB">
        <w:rPr>
          <w:rFonts w:ascii="Garamond" w:eastAsia="Times New Roman" w:hAnsi="Garamond" w:cs="Arial"/>
          <w:sz w:val="24"/>
          <w:szCs w:val="24"/>
          <w:lang w:eastAsia="sl-SI"/>
        </w:rPr>
        <w:t>je enaka</w:t>
      </w:r>
      <w:r w:rsidR="00AB7299">
        <w:rPr>
          <w:rFonts w:ascii="Garamond" w:eastAsia="Times New Roman" w:hAnsi="Garamond" w:cs="Arial"/>
          <w:sz w:val="24"/>
          <w:szCs w:val="24"/>
          <w:lang w:eastAsia="sl-SI"/>
        </w:rPr>
        <w:t xml:space="preserve"> ponudbeni vrednosti dobavitelja z dne ____ in</w:t>
      </w:r>
      <w:r w:rsidR="002647F2">
        <w:rPr>
          <w:rFonts w:ascii="Garamond" w:eastAsia="Calibri" w:hAnsi="Garamond" w:cs="Arial"/>
          <w:sz w:val="24"/>
          <w:szCs w:val="24"/>
        </w:rPr>
        <w:t xml:space="preserve"> </w:t>
      </w:r>
      <w:r>
        <w:rPr>
          <w:rFonts w:ascii="Garamond" w:eastAsia="Calibri" w:hAnsi="Garamond" w:cs="Arial"/>
          <w:sz w:val="24"/>
          <w:szCs w:val="24"/>
        </w:rPr>
        <w:t>znaša _</w:t>
      </w:r>
      <w:r w:rsidR="002647F2">
        <w:rPr>
          <w:rFonts w:ascii="Garamond" w:eastAsia="Calibri" w:hAnsi="Garamond" w:cs="Arial"/>
          <w:sz w:val="24"/>
          <w:szCs w:val="24"/>
        </w:rPr>
        <w:t>_____</w:t>
      </w:r>
      <w:r>
        <w:rPr>
          <w:rFonts w:ascii="Garamond" w:eastAsia="Calibri" w:hAnsi="Garamond" w:cs="Arial"/>
          <w:sz w:val="24"/>
          <w:szCs w:val="24"/>
        </w:rPr>
        <w:t>__ EUR brez DDV oz. _</w:t>
      </w:r>
      <w:r w:rsidR="002647F2">
        <w:rPr>
          <w:rFonts w:ascii="Garamond" w:eastAsia="Calibri" w:hAnsi="Garamond" w:cs="Arial"/>
          <w:sz w:val="24"/>
          <w:szCs w:val="24"/>
        </w:rPr>
        <w:t>___</w:t>
      </w:r>
      <w:r>
        <w:rPr>
          <w:rFonts w:ascii="Garamond" w:eastAsia="Calibri" w:hAnsi="Garamond" w:cs="Arial"/>
          <w:sz w:val="24"/>
          <w:szCs w:val="24"/>
        </w:rPr>
        <w:t>_</w:t>
      </w:r>
      <w:r w:rsidR="002647F2">
        <w:rPr>
          <w:rFonts w:ascii="Garamond" w:eastAsia="Calibri" w:hAnsi="Garamond" w:cs="Arial"/>
          <w:sz w:val="24"/>
          <w:szCs w:val="24"/>
        </w:rPr>
        <w:t>___</w:t>
      </w:r>
      <w:r>
        <w:rPr>
          <w:rFonts w:ascii="Garamond" w:eastAsia="Calibri" w:hAnsi="Garamond" w:cs="Arial"/>
          <w:sz w:val="24"/>
          <w:szCs w:val="24"/>
        </w:rPr>
        <w:t>__ EUR z DDV in je fiksna celoten čas trajanja okvirnega sporazuma</w:t>
      </w:r>
      <w:r w:rsidR="00983CBC">
        <w:rPr>
          <w:rFonts w:ascii="Garamond" w:eastAsia="Calibri" w:hAnsi="Garamond" w:cs="Arial"/>
          <w:sz w:val="24"/>
          <w:szCs w:val="24"/>
        </w:rPr>
        <w:t xml:space="preserve">. </w:t>
      </w:r>
    </w:p>
    <w:p w14:paraId="0743791E" w14:textId="2CD82D63" w:rsidR="00764BFB" w:rsidRPr="00AB7299" w:rsidRDefault="00764BFB" w:rsidP="00AB7299">
      <w:pPr>
        <w:pStyle w:val="Odstavekseznama"/>
        <w:widowControl w:val="0"/>
        <w:numPr>
          <w:ilvl w:val="0"/>
          <w:numId w:val="41"/>
        </w:numPr>
        <w:suppressAutoHyphens/>
        <w:autoSpaceDN w:val="0"/>
        <w:spacing w:line="312" w:lineRule="auto"/>
        <w:textAlignment w:val="baseline"/>
        <w:rPr>
          <w:rFonts w:ascii="Garamond" w:hAnsi="Garamond" w:cs="Arial"/>
          <w:kern w:val="3"/>
          <w:sz w:val="24"/>
          <w:szCs w:val="24"/>
          <w:lang w:eastAsia="zh-CN"/>
        </w:rPr>
      </w:pPr>
      <w:r w:rsidRPr="00AB7299">
        <w:rPr>
          <w:rFonts w:ascii="Garamond" w:hAnsi="Garamond" w:cs="Arial"/>
          <w:kern w:val="3"/>
          <w:sz w:val="24"/>
          <w:szCs w:val="24"/>
          <w:lang w:eastAsia="zh-CN"/>
        </w:rPr>
        <w:t>člen</w:t>
      </w:r>
    </w:p>
    <w:p w14:paraId="428A38C2" w14:textId="77777777" w:rsidR="00764BFB" w:rsidRPr="00764BFB" w:rsidRDefault="00764BFB" w:rsidP="00764BFB">
      <w:pPr>
        <w:numPr>
          <w:ilvl w:val="12"/>
          <w:numId w:val="0"/>
        </w:num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Dobavitelj se zaveže dobave izvajati v skladu:</w:t>
      </w:r>
    </w:p>
    <w:p w14:paraId="4BB0418B" w14:textId="77777777" w:rsidR="00764BFB" w:rsidRPr="00764BFB" w:rsidRDefault="00764BFB" w:rsidP="00E93D1D">
      <w:pPr>
        <w:numPr>
          <w:ilvl w:val="0"/>
          <w:numId w:val="36"/>
        </w:num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s svojo ponudbo,</w:t>
      </w:r>
    </w:p>
    <w:p w14:paraId="43CF4DE2" w14:textId="77777777" w:rsidR="00764BFB" w:rsidRPr="00764BFB" w:rsidRDefault="00764BFB" w:rsidP="00E93D1D">
      <w:pPr>
        <w:numPr>
          <w:ilvl w:val="0"/>
          <w:numId w:val="36"/>
        </w:numPr>
        <w:spacing w:after="0" w:line="312" w:lineRule="auto"/>
        <w:jc w:val="both"/>
        <w:rPr>
          <w:rFonts w:ascii="Garamond" w:eastAsia="Calibri" w:hAnsi="Garamond" w:cs="Arial"/>
          <w:sz w:val="24"/>
          <w:szCs w:val="24"/>
          <w:lang w:eastAsia="sl-SI"/>
        </w:rPr>
      </w:pPr>
      <w:r w:rsidRPr="00764BFB">
        <w:rPr>
          <w:rFonts w:ascii="Garamond" w:eastAsia="Calibri" w:hAnsi="Garamond" w:cs="Arial"/>
          <w:sz w:val="24"/>
          <w:szCs w:val="24"/>
          <w:lang w:eastAsia="sl-SI"/>
        </w:rPr>
        <w:t xml:space="preserve">z </w:t>
      </w:r>
      <w:r w:rsidRPr="00764BFB">
        <w:rPr>
          <w:rFonts w:ascii="Garamond" w:eastAsia="Calibri" w:hAnsi="Garamond" w:cs="Times New Roman"/>
          <w:sz w:val="24"/>
          <w:szCs w:val="24"/>
          <w:lang w:eastAsia="sl-SI"/>
        </w:rPr>
        <w:t xml:space="preserve">dokumentacijo v zvezi z oddajo javnega naročila in </w:t>
      </w:r>
      <w:r w:rsidRPr="00764BFB">
        <w:rPr>
          <w:rFonts w:ascii="Garamond" w:eastAsia="Calibri" w:hAnsi="Garamond" w:cs="Arial"/>
          <w:sz w:val="24"/>
          <w:szCs w:val="24"/>
          <w:lang w:eastAsia="sl-SI"/>
        </w:rPr>
        <w:t>njenimi prilogami,</w:t>
      </w:r>
    </w:p>
    <w:p w14:paraId="02EBAF85" w14:textId="77777777" w:rsidR="00764BFB" w:rsidRPr="00764BFB" w:rsidRDefault="00764BFB" w:rsidP="00E93D1D">
      <w:pPr>
        <w:numPr>
          <w:ilvl w:val="0"/>
          <w:numId w:val="36"/>
        </w:num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s pogoji iz te dokumentacije.</w:t>
      </w:r>
    </w:p>
    <w:p w14:paraId="26B941AF" w14:textId="77777777" w:rsidR="00764BFB" w:rsidRPr="00764BFB" w:rsidRDefault="00764BFB" w:rsidP="00764BFB">
      <w:pPr>
        <w:spacing w:after="0" w:line="312" w:lineRule="auto"/>
        <w:jc w:val="both"/>
        <w:rPr>
          <w:rFonts w:ascii="Garamond" w:eastAsia="Calibri" w:hAnsi="Garamond" w:cs="Arial"/>
          <w:b/>
          <w:sz w:val="24"/>
          <w:szCs w:val="24"/>
        </w:rPr>
      </w:pPr>
    </w:p>
    <w:p w14:paraId="2C198B2E" w14:textId="674E0F94" w:rsidR="00764BFB" w:rsidRPr="00764BFB" w:rsidRDefault="00764BFB" w:rsidP="00764BFB">
      <w:pPr>
        <w:autoSpaceDE w:val="0"/>
        <w:autoSpaceDN w:val="0"/>
        <w:adjustRightInd w:val="0"/>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Pogodbeni stranki sta soglasni, da bosta upoštevali klavzulo DDP (</w:t>
      </w:r>
      <w:proofErr w:type="spellStart"/>
      <w:r w:rsidRPr="00764BFB">
        <w:rPr>
          <w:rFonts w:ascii="Garamond" w:eastAsia="Times New Roman" w:hAnsi="Garamond" w:cs="Arial"/>
          <w:sz w:val="24"/>
          <w:szCs w:val="24"/>
          <w:lang w:eastAsia="sl-SI"/>
        </w:rPr>
        <w:t>delivered</w:t>
      </w:r>
      <w:proofErr w:type="spellEnd"/>
      <w:r w:rsidRPr="00764BFB">
        <w:rPr>
          <w:rFonts w:ascii="Garamond" w:eastAsia="Times New Roman" w:hAnsi="Garamond" w:cs="Arial"/>
          <w:sz w:val="24"/>
          <w:szCs w:val="24"/>
          <w:lang w:eastAsia="sl-SI"/>
        </w:rPr>
        <w:t xml:space="preserve"> </w:t>
      </w:r>
      <w:proofErr w:type="spellStart"/>
      <w:r w:rsidRPr="00764BFB">
        <w:rPr>
          <w:rFonts w:ascii="Garamond" w:eastAsia="Times New Roman" w:hAnsi="Garamond" w:cs="Arial"/>
          <w:sz w:val="24"/>
          <w:szCs w:val="24"/>
          <w:lang w:eastAsia="sl-SI"/>
        </w:rPr>
        <w:t>duty</w:t>
      </w:r>
      <w:proofErr w:type="spellEnd"/>
      <w:r w:rsidRPr="00764BFB">
        <w:rPr>
          <w:rFonts w:ascii="Garamond" w:eastAsia="Times New Roman" w:hAnsi="Garamond" w:cs="Arial"/>
          <w:sz w:val="24"/>
          <w:szCs w:val="24"/>
          <w:lang w:eastAsia="sl-SI"/>
        </w:rPr>
        <w:t xml:space="preserve"> </w:t>
      </w:r>
      <w:proofErr w:type="spellStart"/>
      <w:r w:rsidRPr="00764BFB">
        <w:rPr>
          <w:rFonts w:ascii="Garamond" w:eastAsia="Times New Roman" w:hAnsi="Garamond" w:cs="Arial"/>
          <w:sz w:val="24"/>
          <w:szCs w:val="24"/>
          <w:lang w:eastAsia="sl-SI"/>
        </w:rPr>
        <w:t>paid</w:t>
      </w:r>
      <w:proofErr w:type="spellEnd"/>
      <w:r w:rsidRPr="00764BFB">
        <w:rPr>
          <w:rFonts w:ascii="Garamond" w:eastAsia="Times New Roman" w:hAnsi="Garamond" w:cs="Arial"/>
          <w:sz w:val="24"/>
          <w:szCs w:val="24"/>
          <w:lang w:eastAsia="sl-SI"/>
        </w:rPr>
        <w:t xml:space="preserve">) v okviru </w:t>
      </w:r>
      <w:proofErr w:type="spellStart"/>
      <w:r w:rsidRPr="00764BFB">
        <w:rPr>
          <w:rFonts w:ascii="Garamond" w:eastAsia="Times New Roman" w:hAnsi="Garamond" w:cs="Arial"/>
          <w:sz w:val="24"/>
          <w:szCs w:val="24"/>
          <w:lang w:eastAsia="sl-SI"/>
        </w:rPr>
        <w:t>Incoterms</w:t>
      </w:r>
      <w:proofErr w:type="spellEnd"/>
      <w:r w:rsidRPr="00764BFB">
        <w:rPr>
          <w:rFonts w:ascii="Garamond" w:eastAsia="Times New Roman" w:hAnsi="Garamond" w:cs="Arial"/>
          <w:sz w:val="24"/>
          <w:szCs w:val="24"/>
          <w:lang w:eastAsia="sl-SI"/>
        </w:rPr>
        <w:t xml:space="preserve"> 2000, kar pomeni, da je dolžnost dobavitelja, da nosi vse stroške nakladanja, zavarovanja med prevozom, razkladanja, </w:t>
      </w:r>
      <w:r w:rsidR="000009C5">
        <w:rPr>
          <w:rFonts w:ascii="Garamond" w:eastAsia="Times New Roman" w:hAnsi="Garamond" w:cs="Arial"/>
          <w:sz w:val="24"/>
          <w:szCs w:val="24"/>
          <w:lang w:eastAsia="sl-SI"/>
        </w:rPr>
        <w:t xml:space="preserve">nameščanja (razgrnitve) </w:t>
      </w:r>
      <w:r w:rsidRPr="00764BFB">
        <w:rPr>
          <w:rFonts w:ascii="Garamond" w:eastAsia="Times New Roman" w:hAnsi="Garamond" w:cs="Arial"/>
          <w:sz w:val="24"/>
          <w:szCs w:val="24"/>
          <w:lang w:eastAsia="sl-SI"/>
        </w:rPr>
        <w:t>eventualnih carin in taks.</w:t>
      </w:r>
    </w:p>
    <w:p w14:paraId="0B1336BE" w14:textId="3847CE15" w:rsidR="00764BFB" w:rsidRPr="00AB7299" w:rsidRDefault="00764BFB" w:rsidP="00AB7299">
      <w:pPr>
        <w:pStyle w:val="Odstavekseznama"/>
        <w:widowControl w:val="0"/>
        <w:numPr>
          <w:ilvl w:val="0"/>
          <w:numId w:val="41"/>
        </w:numPr>
        <w:suppressAutoHyphens/>
        <w:autoSpaceDN w:val="0"/>
        <w:spacing w:line="312" w:lineRule="auto"/>
        <w:textAlignment w:val="baseline"/>
        <w:rPr>
          <w:rFonts w:ascii="Garamond" w:hAnsi="Garamond" w:cs="Arial"/>
          <w:kern w:val="3"/>
          <w:sz w:val="24"/>
          <w:szCs w:val="24"/>
          <w:lang w:eastAsia="zh-CN"/>
        </w:rPr>
      </w:pPr>
      <w:r w:rsidRPr="00AB7299">
        <w:rPr>
          <w:rFonts w:ascii="Garamond" w:hAnsi="Garamond" w:cs="Arial"/>
          <w:kern w:val="3"/>
          <w:sz w:val="24"/>
          <w:szCs w:val="24"/>
          <w:lang w:eastAsia="zh-CN"/>
        </w:rPr>
        <w:t>člen</w:t>
      </w:r>
    </w:p>
    <w:p w14:paraId="7B27C567" w14:textId="77777777" w:rsidR="00764BFB" w:rsidRPr="00764BFB" w:rsidRDefault="00764BFB" w:rsidP="00764BFB">
      <w:pPr>
        <w:spacing w:after="0" w:line="312" w:lineRule="auto"/>
        <w:jc w:val="both"/>
        <w:rPr>
          <w:rFonts w:ascii="Garamond" w:eastAsia="Calibri" w:hAnsi="Garamond" w:cs="Arial"/>
          <w:sz w:val="24"/>
          <w:szCs w:val="24"/>
        </w:rPr>
      </w:pPr>
      <w:r w:rsidRPr="00764BFB">
        <w:rPr>
          <w:rFonts w:ascii="Garamond" w:eastAsia="Calibri" w:hAnsi="Garamond" w:cs="Arial"/>
          <w:sz w:val="24"/>
          <w:szCs w:val="24"/>
        </w:rPr>
        <w:t>Za izvajanje okvirnega sporazuma veljajo naslednja splošna pravila:</w:t>
      </w:r>
    </w:p>
    <w:p w14:paraId="3FCCEAF7" w14:textId="19BB7548"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Naročnik se s tem okvirnim sporazumom ne zavezuje, da bo naročil točno določeno količin</w:t>
      </w:r>
      <w:r w:rsidR="000009C5">
        <w:rPr>
          <w:rFonts w:ascii="Garamond" w:eastAsia="Times New Roman" w:hAnsi="Garamond" w:cs="Arial"/>
          <w:sz w:val="24"/>
          <w:szCs w:val="24"/>
          <w:lang w:eastAsia="sl-SI"/>
        </w:rPr>
        <w:t>e mivke</w:t>
      </w:r>
      <w:r w:rsidRPr="00764BFB">
        <w:rPr>
          <w:rFonts w:ascii="Garamond" w:eastAsia="Times New Roman" w:hAnsi="Garamond" w:cs="Arial"/>
          <w:sz w:val="24"/>
          <w:szCs w:val="24"/>
          <w:lang w:eastAsia="sl-SI"/>
        </w:rPr>
        <w:t xml:space="preserve">, saj je količina </w:t>
      </w:r>
      <w:r w:rsidR="00BA4440">
        <w:rPr>
          <w:rFonts w:ascii="Garamond" w:eastAsia="Times New Roman" w:hAnsi="Garamond" w:cs="Arial"/>
          <w:sz w:val="24"/>
          <w:szCs w:val="24"/>
          <w:lang w:eastAsia="sl-SI"/>
        </w:rPr>
        <w:t>števila dobav in razgrnitev mivke v</w:t>
      </w:r>
      <w:r w:rsidRPr="00764BFB">
        <w:rPr>
          <w:rFonts w:ascii="Garamond" w:eastAsia="Times New Roman" w:hAnsi="Garamond" w:cs="Arial"/>
          <w:sz w:val="24"/>
          <w:szCs w:val="24"/>
          <w:lang w:eastAsia="sl-SI"/>
        </w:rPr>
        <w:t xml:space="preserve"> trenutku sklepanja tega sporazuma </w:t>
      </w:r>
      <w:r w:rsidR="00BA4440">
        <w:rPr>
          <w:rFonts w:ascii="Garamond" w:eastAsia="Times New Roman" w:hAnsi="Garamond" w:cs="Arial"/>
          <w:sz w:val="24"/>
          <w:szCs w:val="24"/>
          <w:lang w:eastAsia="sl-SI"/>
        </w:rPr>
        <w:t>neznana</w:t>
      </w:r>
      <w:r w:rsidRPr="00764BFB">
        <w:rPr>
          <w:rFonts w:ascii="Garamond" w:eastAsia="Times New Roman" w:hAnsi="Garamond" w:cs="Arial"/>
          <w:sz w:val="24"/>
          <w:szCs w:val="24"/>
          <w:lang w:eastAsia="sl-SI"/>
        </w:rPr>
        <w:t>.</w:t>
      </w:r>
    </w:p>
    <w:p w14:paraId="335EEAF6" w14:textId="77777777"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 xml:space="preserve"> </w:t>
      </w:r>
    </w:p>
    <w:p w14:paraId="09775F96" w14:textId="77777777" w:rsidR="00764BFB" w:rsidRPr="00764BFB" w:rsidRDefault="00764BFB" w:rsidP="00764BFB">
      <w:pPr>
        <w:tabs>
          <w:tab w:val="left" w:pos="426"/>
        </w:tabs>
        <w:overflowPunct w:val="0"/>
        <w:autoSpaceDE w:val="0"/>
        <w:autoSpaceDN w:val="0"/>
        <w:adjustRightInd w:val="0"/>
        <w:spacing w:after="0" w:line="312" w:lineRule="auto"/>
        <w:jc w:val="both"/>
        <w:textAlignment w:val="baseline"/>
        <w:rPr>
          <w:rFonts w:ascii="Garamond" w:eastAsia="Times New Roman" w:hAnsi="Garamond" w:cs="Arial"/>
          <w:sz w:val="24"/>
          <w:szCs w:val="24"/>
          <w:lang w:eastAsia="sl-SI"/>
        </w:rPr>
      </w:pPr>
    </w:p>
    <w:p w14:paraId="439AA308" w14:textId="77777777" w:rsidR="00764BFB" w:rsidRPr="00764BFB" w:rsidRDefault="00764BFB" w:rsidP="00764BFB">
      <w:pPr>
        <w:spacing w:after="0" w:line="312" w:lineRule="auto"/>
        <w:jc w:val="both"/>
        <w:rPr>
          <w:rFonts w:ascii="Garamond" w:eastAsia="Times New Roman" w:hAnsi="Garamond" w:cs="Arial"/>
          <w:b/>
          <w:sz w:val="24"/>
          <w:szCs w:val="24"/>
          <w:lang w:eastAsia="sl-SI"/>
        </w:rPr>
      </w:pPr>
      <w:r w:rsidRPr="00764BFB">
        <w:rPr>
          <w:rFonts w:ascii="Garamond" w:eastAsia="Times New Roman" w:hAnsi="Garamond" w:cs="Arial"/>
          <w:b/>
          <w:sz w:val="24"/>
          <w:szCs w:val="24"/>
          <w:lang w:eastAsia="sl-SI"/>
        </w:rPr>
        <w:t>DOBAVA IN IZROČITEV</w:t>
      </w:r>
    </w:p>
    <w:p w14:paraId="1E6D43D3" w14:textId="77777777" w:rsidR="00764BFB" w:rsidRPr="00764BFB" w:rsidRDefault="00764BFB" w:rsidP="00764BFB">
      <w:pPr>
        <w:spacing w:after="0" w:line="312" w:lineRule="auto"/>
        <w:jc w:val="both"/>
        <w:rPr>
          <w:rFonts w:ascii="Garamond" w:eastAsia="Times New Roman" w:hAnsi="Garamond" w:cs="Arial"/>
          <w:b/>
          <w:sz w:val="24"/>
          <w:szCs w:val="24"/>
          <w:lang w:eastAsia="sl-SI"/>
        </w:rPr>
      </w:pPr>
    </w:p>
    <w:p w14:paraId="60CFA7ED" w14:textId="7964B87E" w:rsidR="00764BFB" w:rsidRPr="00AB7299" w:rsidRDefault="00764BFB" w:rsidP="00AB7299">
      <w:pPr>
        <w:pStyle w:val="Odstavekseznama"/>
        <w:widowControl w:val="0"/>
        <w:numPr>
          <w:ilvl w:val="0"/>
          <w:numId w:val="41"/>
        </w:numPr>
        <w:suppressAutoHyphens/>
        <w:autoSpaceDN w:val="0"/>
        <w:spacing w:line="312" w:lineRule="auto"/>
        <w:textAlignment w:val="baseline"/>
        <w:rPr>
          <w:rFonts w:ascii="Garamond" w:hAnsi="Garamond" w:cs="Arial"/>
          <w:kern w:val="3"/>
          <w:sz w:val="24"/>
          <w:szCs w:val="24"/>
          <w:lang w:eastAsia="zh-CN"/>
        </w:rPr>
      </w:pPr>
      <w:r w:rsidRPr="00AB7299">
        <w:rPr>
          <w:rFonts w:ascii="Garamond" w:hAnsi="Garamond" w:cs="Arial"/>
          <w:kern w:val="3"/>
          <w:sz w:val="24"/>
          <w:szCs w:val="24"/>
          <w:lang w:eastAsia="zh-CN"/>
        </w:rPr>
        <w:t>člen</w:t>
      </w:r>
    </w:p>
    <w:p w14:paraId="196A2ABB" w14:textId="12AB8888" w:rsidR="00764BFB" w:rsidRPr="001F2F79" w:rsidRDefault="00764BFB" w:rsidP="00764BFB">
      <w:pPr>
        <w:spacing w:after="120" w:line="312" w:lineRule="auto"/>
        <w:jc w:val="both"/>
        <w:rPr>
          <w:rFonts w:ascii="Garamond" w:eastAsia="Calibri" w:hAnsi="Garamond" w:cs="Arial"/>
          <w:sz w:val="24"/>
          <w:szCs w:val="24"/>
        </w:rPr>
      </w:pPr>
      <w:r w:rsidRPr="00764BFB">
        <w:rPr>
          <w:rFonts w:ascii="Garamond" w:eastAsia="Calibri" w:hAnsi="Garamond" w:cs="Arial"/>
          <w:sz w:val="24"/>
          <w:szCs w:val="24"/>
        </w:rPr>
        <w:t xml:space="preserve">Dobavitelj bo moral dobaviti </w:t>
      </w:r>
      <w:r w:rsidR="00BA4440">
        <w:rPr>
          <w:rFonts w:ascii="Garamond" w:eastAsia="Calibri" w:hAnsi="Garamond" w:cs="Arial"/>
          <w:sz w:val="24"/>
          <w:szCs w:val="24"/>
        </w:rPr>
        <w:t>mivko</w:t>
      </w:r>
      <w:r w:rsidRPr="00764BFB">
        <w:rPr>
          <w:rFonts w:ascii="Garamond" w:eastAsia="Calibri" w:hAnsi="Garamond" w:cs="Arial"/>
          <w:sz w:val="24"/>
          <w:szCs w:val="24"/>
        </w:rPr>
        <w:t xml:space="preserve"> naročniku na lokacije naročnika</w:t>
      </w:r>
      <w:r w:rsidR="00BA4440">
        <w:rPr>
          <w:rFonts w:ascii="Garamond" w:eastAsia="Calibri" w:hAnsi="Garamond" w:cs="Arial"/>
          <w:sz w:val="24"/>
          <w:szCs w:val="24"/>
        </w:rPr>
        <w:t xml:space="preserve"> – enote vrtca določene v </w:t>
      </w:r>
      <w:r w:rsidR="00BA4440" w:rsidRPr="001F2F79">
        <w:rPr>
          <w:rFonts w:ascii="Garamond" w:eastAsia="Calibri" w:hAnsi="Garamond" w:cs="Arial"/>
          <w:sz w:val="24"/>
          <w:szCs w:val="24"/>
        </w:rPr>
        <w:t>razpisni dokumentaciji ter jo razgrnite v peskovnike.</w:t>
      </w:r>
    </w:p>
    <w:p w14:paraId="18F61689" w14:textId="202E79FA" w:rsidR="00764BFB" w:rsidRPr="00764BFB" w:rsidRDefault="00764BFB" w:rsidP="00764BFB">
      <w:pPr>
        <w:spacing w:after="0" w:line="312" w:lineRule="auto"/>
        <w:jc w:val="both"/>
        <w:rPr>
          <w:rFonts w:ascii="Garamond" w:eastAsia="Calibri" w:hAnsi="Garamond" w:cs="Arial"/>
          <w:sz w:val="24"/>
          <w:szCs w:val="24"/>
        </w:rPr>
      </w:pPr>
      <w:r w:rsidRPr="001F2F79">
        <w:rPr>
          <w:rFonts w:ascii="Garamond" w:eastAsia="Calibri" w:hAnsi="Garamond" w:cs="Arial"/>
          <w:sz w:val="24"/>
          <w:szCs w:val="24"/>
        </w:rPr>
        <w:t>Dobavni rok je največ 30 dni od datuma</w:t>
      </w:r>
      <w:r w:rsidRPr="00764BFB">
        <w:rPr>
          <w:rFonts w:ascii="Garamond" w:eastAsia="Calibri" w:hAnsi="Garamond" w:cs="Arial"/>
          <w:sz w:val="24"/>
          <w:szCs w:val="24"/>
        </w:rPr>
        <w:t xml:space="preserve"> prejema naročila. Naročnik prevzame blago s podpisom dobavnice, ki mora biti opremljena tudi s številko okvirnega sporazuma.</w:t>
      </w:r>
    </w:p>
    <w:p w14:paraId="33CB4E00" w14:textId="77777777" w:rsidR="00764BFB" w:rsidRPr="00764BFB" w:rsidRDefault="00764BFB" w:rsidP="00764BFB">
      <w:pPr>
        <w:spacing w:after="0" w:line="312" w:lineRule="auto"/>
        <w:jc w:val="both"/>
        <w:rPr>
          <w:rFonts w:ascii="Garamond" w:eastAsia="Calibri" w:hAnsi="Garamond" w:cs="Arial"/>
          <w:sz w:val="24"/>
          <w:szCs w:val="24"/>
        </w:rPr>
      </w:pPr>
    </w:p>
    <w:p w14:paraId="525E59FF" w14:textId="075B1419" w:rsidR="00764BFB" w:rsidRPr="00764BFB" w:rsidRDefault="00764BFB" w:rsidP="00764BFB">
      <w:pPr>
        <w:spacing w:after="0" w:line="312" w:lineRule="auto"/>
        <w:jc w:val="both"/>
        <w:rPr>
          <w:rFonts w:ascii="Garamond" w:eastAsia="Calibri" w:hAnsi="Garamond" w:cs="Arial"/>
          <w:sz w:val="24"/>
          <w:szCs w:val="24"/>
        </w:rPr>
      </w:pPr>
      <w:r w:rsidRPr="00764BFB">
        <w:rPr>
          <w:rFonts w:ascii="Garamond" w:eastAsia="Calibri" w:hAnsi="Garamond" w:cs="Arial"/>
          <w:sz w:val="24"/>
          <w:szCs w:val="24"/>
        </w:rPr>
        <w:lastRenderedPageBreak/>
        <w:t xml:space="preserve">Blago, za katero bi se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w:t>
      </w:r>
      <w:r w:rsidR="00BA4440">
        <w:rPr>
          <w:rFonts w:ascii="Garamond" w:eastAsia="Calibri" w:hAnsi="Garamond" w:cs="Arial"/>
          <w:sz w:val="24"/>
          <w:szCs w:val="24"/>
        </w:rPr>
        <w:t>V primeru zavrnitve mivke, ki je bila že razgrnjena mora dobavitelj na svoje stroške odstraniti vso neustrezno mivko ter odpraviti vse posledice, ki so nastale zaradi dobave neustrezne mivke.</w:t>
      </w:r>
      <w:r w:rsidRPr="00764BFB">
        <w:rPr>
          <w:rFonts w:ascii="Garamond" w:eastAsia="Calibri" w:hAnsi="Garamond" w:cs="Arial"/>
          <w:sz w:val="24"/>
          <w:szCs w:val="24"/>
        </w:rPr>
        <w:t xml:space="preserve"> </w:t>
      </w:r>
    </w:p>
    <w:p w14:paraId="08AF6D59" w14:textId="77777777" w:rsidR="00764BFB" w:rsidRPr="00764BFB" w:rsidRDefault="00764BFB" w:rsidP="00764BFB">
      <w:pPr>
        <w:spacing w:after="0" w:line="312" w:lineRule="auto"/>
        <w:jc w:val="both"/>
        <w:rPr>
          <w:rFonts w:ascii="Garamond" w:eastAsia="Calibri" w:hAnsi="Garamond" w:cs="Arial"/>
          <w:sz w:val="24"/>
          <w:szCs w:val="24"/>
        </w:rPr>
      </w:pPr>
    </w:p>
    <w:p w14:paraId="4D029D6A" w14:textId="7EE01DA5" w:rsidR="00764BFB" w:rsidRPr="00764BFB" w:rsidRDefault="00764BFB" w:rsidP="00764BFB">
      <w:pPr>
        <w:spacing w:after="0" w:line="312" w:lineRule="auto"/>
        <w:jc w:val="both"/>
        <w:rPr>
          <w:rFonts w:ascii="Garamond" w:eastAsia="Calibri" w:hAnsi="Garamond" w:cs="Arial"/>
          <w:sz w:val="24"/>
          <w:szCs w:val="24"/>
        </w:rPr>
      </w:pPr>
      <w:r w:rsidRPr="00764BFB">
        <w:rPr>
          <w:rFonts w:ascii="Garamond" w:eastAsia="Calibri" w:hAnsi="Garamond" w:cs="Arial"/>
          <w:sz w:val="24"/>
          <w:szCs w:val="24"/>
        </w:rPr>
        <w:t>Dejanska količina in vrsta dobavljen</w:t>
      </w:r>
      <w:r w:rsidR="00AB7299">
        <w:rPr>
          <w:rFonts w:ascii="Garamond" w:eastAsia="Calibri" w:hAnsi="Garamond" w:cs="Arial"/>
          <w:sz w:val="24"/>
          <w:szCs w:val="24"/>
        </w:rPr>
        <w:t>e mivke</w:t>
      </w:r>
      <w:r w:rsidRPr="00764BFB">
        <w:rPr>
          <w:rFonts w:ascii="Garamond" w:eastAsia="Calibri" w:hAnsi="Garamond" w:cs="Arial"/>
          <w:sz w:val="24"/>
          <w:szCs w:val="24"/>
        </w:rPr>
        <w:t xml:space="preserve"> se morata ujemati z naročenim. Če temu ni tako</w:t>
      </w:r>
      <w:r w:rsidR="00BA4440">
        <w:rPr>
          <w:rFonts w:ascii="Garamond" w:eastAsia="Calibri" w:hAnsi="Garamond" w:cs="Arial"/>
          <w:sz w:val="24"/>
          <w:szCs w:val="24"/>
        </w:rPr>
        <w:t xml:space="preserve"> naročnik </w:t>
      </w:r>
      <w:r w:rsidRPr="00764BFB">
        <w:rPr>
          <w:rFonts w:ascii="Garamond" w:eastAsia="Calibri" w:hAnsi="Garamond" w:cs="Arial"/>
          <w:sz w:val="24"/>
          <w:szCs w:val="24"/>
        </w:rPr>
        <w:t>lahko bodisi zadrži plačilo, dokler ni dobava v celoti pravilno opravljena, bodisi plačilo zmanjša za nedobavljen</w:t>
      </w:r>
      <w:r w:rsidR="00AB7299">
        <w:rPr>
          <w:rFonts w:ascii="Garamond" w:eastAsia="Calibri" w:hAnsi="Garamond" w:cs="Arial"/>
          <w:sz w:val="24"/>
          <w:szCs w:val="24"/>
        </w:rPr>
        <w:t>o</w:t>
      </w:r>
      <w:r w:rsidRPr="00764BFB">
        <w:rPr>
          <w:rFonts w:ascii="Garamond" w:eastAsia="Calibri" w:hAnsi="Garamond" w:cs="Arial"/>
          <w:sz w:val="24"/>
          <w:szCs w:val="24"/>
        </w:rPr>
        <w:t xml:space="preserve"> ali napačno dobavljen</w:t>
      </w:r>
      <w:r w:rsidR="00BA4440">
        <w:rPr>
          <w:rFonts w:ascii="Garamond" w:eastAsia="Calibri" w:hAnsi="Garamond" w:cs="Arial"/>
          <w:sz w:val="24"/>
          <w:szCs w:val="24"/>
        </w:rPr>
        <w:t>o mivko</w:t>
      </w:r>
      <w:r w:rsidRPr="00764BFB">
        <w:rPr>
          <w:rFonts w:ascii="Garamond" w:eastAsia="Calibri" w:hAnsi="Garamond" w:cs="Arial"/>
          <w:sz w:val="24"/>
          <w:szCs w:val="24"/>
        </w:rPr>
        <w:t>.</w:t>
      </w:r>
    </w:p>
    <w:p w14:paraId="785DBA2E" w14:textId="77777777" w:rsidR="00764BFB" w:rsidRPr="00764BFB" w:rsidRDefault="00764BFB" w:rsidP="00764BFB">
      <w:pPr>
        <w:spacing w:after="0" w:line="312" w:lineRule="auto"/>
        <w:jc w:val="both"/>
        <w:rPr>
          <w:rFonts w:ascii="Garamond" w:eastAsia="Calibri" w:hAnsi="Garamond" w:cs="Arial"/>
          <w:sz w:val="24"/>
          <w:szCs w:val="24"/>
        </w:rPr>
      </w:pPr>
    </w:p>
    <w:p w14:paraId="741D9E4A" w14:textId="77777777" w:rsidR="00764BFB" w:rsidRPr="00764BFB" w:rsidRDefault="00764BFB" w:rsidP="00764BFB">
      <w:pPr>
        <w:spacing w:after="0" w:line="312" w:lineRule="auto"/>
        <w:jc w:val="both"/>
        <w:rPr>
          <w:rFonts w:ascii="Garamond" w:eastAsia="Calibri" w:hAnsi="Garamond" w:cs="Arial"/>
          <w:sz w:val="24"/>
          <w:szCs w:val="24"/>
        </w:rPr>
      </w:pPr>
      <w:r w:rsidRPr="00764BFB">
        <w:rPr>
          <w:rFonts w:ascii="Garamond" w:eastAsia="Calibri" w:hAnsi="Garamond" w:cs="Arial"/>
          <w:sz w:val="24"/>
          <w:szCs w:val="24"/>
        </w:rPr>
        <w:t>Dokončna dobava nastopi s trenutkom podpisa dobavnice blaga s strani naročnika.</w:t>
      </w:r>
    </w:p>
    <w:p w14:paraId="2F4E7212" w14:textId="77777777" w:rsidR="00764BFB" w:rsidRPr="00764BFB" w:rsidRDefault="00764BFB" w:rsidP="00764BFB">
      <w:pPr>
        <w:spacing w:after="0" w:line="312" w:lineRule="auto"/>
        <w:jc w:val="both"/>
        <w:rPr>
          <w:rFonts w:ascii="Garamond" w:eastAsia="Calibri" w:hAnsi="Garamond" w:cs="Arial"/>
          <w:sz w:val="24"/>
          <w:szCs w:val="24"/>
        </w:rPr>
      </w:pPr>
    </w:p>
    <w:p w14:paraId="6F7AF9AC" w14:textId="77777777" w:rsidR="00764BFB" w:rsidRPr="00764BFB" w:rsidRDefault="00764BFB" w:rsidP="00764BFB">
      <w:pPr>
        <w:spacing w:after="0" w:line="312" w:lineRule="auto"/>
        <w:jc w:val="both"/>
        <w:rPr>
          <w:rFonts w:ascii="Garamond" w:eastAsia="Calibri" w:hAnsi="Garamond" w:cs="Arial"/>
          <w:sz w:val="24"/>
          <w:szCs w:val="24"/>
        </w:rPr>
      </w:pPr>
      <w:r w:rsidRPr="00764BFB">
        <w:rPr>
          <w:rFonts w:ascii="Garamond" w:eastAsia="Calibri" w:hAnsi="Garamond" w:cs="Arial"/>
          <w:sz w:val="24"/>
          <w:szCs w:val="24"/>
        </w:rPr>
        <w:t xml:space="preserve">Če naročnik ugotovi, da dobavljeno blago ni ustrezno, ga lahko v roku 30 dni zavrne in zahteva, da mu dobavitelj dobavi drugo, tehničnim zahtevam ustrezno blago. Vse stroške, nastale z zamenjavo nekvalitetnega blaga, krije dobavitelj. </w:t>
      </w:r>
    </w:p>
    <w:p w14:paraId="5BC93338" w14:textId="77777777" w:rsidR="00764BFB" w:rsidRPr="00764BFB" w:rsidRDefault="00764BFB" w:rsidP="00764BFB">
      <w:pPr>
        <w:spacing w:after="0" w:line="312" w:lineRule="auto"/>
        <w:jc w:val="both"/>
        <w:rPr>
          <w:rFonts w:ascii="Garamond" w:eastAsia="Calibri" w:hAnsi="Garamond" w:cs="Arial"/>
          <w:sz w:val="24"/>
          <w:szCs w:val="24"/>
        </w:rPr>
      </w:pPr>
    </w:p>
    <w:p w14:paraId="50BECF5F" w14:textId="77777777" w:rsidR="00764BFB" w:rsidRPr="00764BFB" w:rsidRDefault="00764BFB" w:rsidP="00764BFB">
      <w:pPr>
        <w:keepNext/>
        <w:keepLines/>
        <w:widowControl w:val="0"/>
        <w:suppressAutoHyphens/>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 xml:space="preserve">V primeru zavrnitve blaga bo dobavitelj prešel v zamudo. </w:t>
      </w:r>
    </w:p>
    <w:p w14:paraId="43265C28" w14:textId="77777777" w:rsidR="00764BFB" w:rsidRPr="00764BFB" w:rsidRDefault="00764BFB" w:rsidP="00764BFB">
      <w:pPr>
        <w:spacing w:after="0" w:line="312" w:lineRule="auto"/>
        <w:jc w:val="both"/>
        <w:rPr>
          <w:rFonts w:ascii="Garamond" w:eastAsia="Times New Roman" w:hAnsi="Garamond" w:cs="Arial"/>
          <w:bCs/>
          <w:sz w:val="24"/>
          <w:szCs w:val="24"/>
          <w:lang w:eastAsia="sl-SI"/>
        </w:rPr>
      </w:pPr>
    </w:p>
    <w:p w14:paraId="31AA52E8" w14:textId="77777777" w:rsidR="00764BFB" w:rsidRPr="00764BFB" w:rsidRDefault="00764BFB" w:rsidP="00AB7299">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6E3B6918" w14:textId="77777777" w:rsidR="00764BFB" w:rsidRPr="00764BFB" w:rsidRDefault="00764BFB" w:rsidP="00764BFB">
      <w:pPr>
        <w:spacing w:after="0" w:line="312" w:lineRule="auto"/>
        <w:jc w:val="both"/>
        <w:rPr>
          <w:rFonts w:ascii="Garamond" w:eastAsia="Times New Roman" w:hAnsi="Garamond" w:cs="Arial"/>
          <w:bCs/>
          <w:sz w:val="24"/>
          <w:szCs w:val="24"/>
          <w:lang w:eastAsia="sl-SI"/>
        </w:rPr>
      </w:pPr>
      <w:r w:rsidRPr="00764BFB">
        <w:rPr>
          <w:rFonts w:ascii="Garamond" w:eastAsia="Times New Roman" w:hAnsi="Garamond" w:cs="Arial"/>
          <w:bCs/>
          <w:sz w:val="24"/>
          <w:szCs w:val="24"/>
          <w:lang w:eastAsia="sl-SI"/>
        </w:rPr>
        <w:t>Dobavitelj mora naročniku hkrati z naročenimi napravami izročiti še:</w:t>
      </w:r>
    </w:p>
    <w:p w14:paraId="783B9D40" w14:textId="77777777" w:rsidR="00764BFB" w:rsidRPr="00764BFB" w:rsidRDefault="00764BFB" w:rsidP="00E93D1D">
      <w:pPr>
        <w:numPr>
          <w:ilvl w:val="0"/>
          <w:numId w:val="40"/>
        </w:numPr>
        <w:spacing w:before="200" w:after="0" w:line="312" w:lineRule="auto"/>
        <w:contextualSpacing/>
        <w:jc w:val="both"/>
        <w:rPr>
          <w:rFonts w:ascii="Garamond" w:eastAsia="Times New Roman" w:hAnsi="Garamond" w:cs="Arial"/>
          <w:bCs/>
          <w:sz w:val="24"/>
          <w:szCs w:val="24"/>
          <w:lang w:eastAsia="sl-SI"/>
        </w:rPr>
      </w:pPr>
      <w:r w:rsidRPr="00764BFB">
        <w:rPr>
          <w:rFonts w:ascii="Garamond" w:eastAsia="Times New Roman" w:hAnsi="Garamond" w:cs="Arial"/>
          <w:bCs/>
          <w:sz w:val="24"/>
          <w:szCs w:val="24"/>
          <w:lang w:eastAsia="sl-SI"/>
        </w:rPr>
        <w:t>pravilno izpolnjeno dobavnico,</w:t>
      </w:r>
    </w:p>
    <w:p w14:paraId="571E6EC9" w14:textId="247CED8D" w:rsidR="00764BFB" w:rsidRPr="00764BFB" w:rsidRDefault="00764BFB" w:rsidP="00E93D1D">
      <w:pPr>
        <w:numPr>
          <w:ilvl w:val="0"/>
          <w:numId w:val="40"/>
        </w:numPr>
        <w:spacing w:before="200" w:after="0" w:line="312" w:lineRule="auto"/>
        <w:contextualSpacing/>
        <w:jc w:val="both"/>
        <w:rPr>
          <w:rFonts w:ascii="Garamond" w:eastAsia="Times New Roman" w:hAnsi="Garamond" w:cs="Arial"/>
          <w:bCs/>
          <w:sz w:val="24"/>
          <w:szCs w:val="24"/>
          <w:lang w:eastAsia="sl-SI"/>
        </w:rPr>
      </w:pPr>
      <w:r w:rsidRPr="00764BFB">
        <w:rPr>
          <w:rFonts w:ascii="Garamond" w:eastAsia="Times New Roman" w:hAnsi="Garamond" w:cs="Arial"/>
          <w:bCs/>
          <w:sz w:val="24"/>
          <w:szCs w:val="24"/>
          <w:lang w:eastAsia="sl-SI"/>
        </w:rPr>
        <w:t>tehnično dokumentacijo v slovenskem jeziku,</w:t>
      </w:r>
    </w:p>
    <w:p w14:paraId="4DA83D95" w14:textId="517914AF" w:rsidR="00764BFB" w:rsidRPr="00764BFB" w:rsidRDefault="00764BFB" w:rsidP="00E93D1D">
      <w:pPr>
        <w:numPr>
          <w:ilvl w:val="0"/>
          <w:numId w:val="40"/>
        </w:numPr>
        <w:spacing w:before="200" w:after="0" w:line="312" w:lineRule="auto"/>
        <w:contextualSpacing/>
        <w:jc w:val="both"/>
        <w:rPr>
          <w:rFonts w:ascii="Garamond" w:eastAsia="Times New Roman" w:hAnsi="Garamond" w:cs="Arial"/>
          <w:bCs/>
          <w:sz w:val="24"/>
          <w:szCs w:val="24"/>
          <w:lang w:eastAsia="sl-SI"/>
        </w:rPr>
      </w:pPr>
      <w:r w:rsidRPr="00764BFB">
        <w:rPr>
          <w:rFonts w:ascii="Garamond" w:eastAsia="Times New Roman" w:hAnsi="Garamond" w:cs="Arial"/>
          <w:sz w:val="24"/>
          <w:szCs w:val="24"/>
          <w:lang w:eastAsia="sl-SI"/>
        </w:rPr>
        <w:t xml:space="preserve">predpisana potrdila o </w:t>
      </w:r>
      <w:r w:rsidR="00BA4440">
        <w:rPr>
          <w:rFonts w:ascii="Garamond" w:eastAsia="Times New Roman" w:hAnsi="Garamond" w:cs="Arial"/>
          <w:sz w:val="24"/>
          <w:szCs w:val="24"/>
          <w:lang w:eastAsia="sl-SI"/>
        </w:rPr>
        <w:t>izvedenih analizah</w:t>
      </w:r>
      <w:r w:rsidRPr="00764BFB">
        <w:rPr>
          <w:rFonts w:ascii="Garamond" w:eastAsia="Times New Roman" w:hAnsi="Garamond" w:cs="Arial"/>
          <w:sz w:val="24"/>
          <w:szCs w:val="24"/>
          <w:lang w:eastAsia="sl-SI"/>
        </w:rPr>
        <w:t>, če so jih za blago po zakonu dolžni predložiti,</w:t>
      </w:r>
    </w:p>
    <w:p w14:paraId="5F442B39" w14:textId="77777777" w:rsidR="00764BFB" w:rsidRPr="00764BFB" w:rsidRDefault="00764BFB" w:rsidP="00E93D1D">
      <w:pPr>
        <w:numPr>
          <w:ilvl w:val="0"/>
          <w:numId w:val="40"/>
        </w:numPr>
        <w:spacing w:before="200" w:after="0" w:line="312" w:lineRule="auto"/>
        <w:contextualSpacing/>
        <w:jc w:val="both"/>
        <w:rPr>
          <w:rFonts w:ascii="Garamond" w:eastAsia="Times New Roman" w:hAnsi="Garamond" w:cs="Arial"/>
          <w:bCs/>
          <w:sz w:val="24"/>
          <w:szCs w:val="24"/>
          <w:lang w:eastAsia="sl-SI"/>
        </w:rPr>
      </w:pPr>
      <w:r w:rsidRPr="00764BFB">
        <w:rPr>
          <w:rFonts w:ascii="Garamond" w:eastAsia="Times New Roman" w:hAnsi="Garamond" w:cs="Arial"/>
          <w:bCs/>
          <w:sz w:val="24"/>
          <w:szCs w:val="24"/>
          <w:lang w:eastAsia="sl-SI"/>
        </w:rPr>
        <w:t>druge dokumente, če so zahtevani.</w:t>
      </w:r>
    </w:p>
    <w:p w14:paraId="553B165A" w14:textId="77777777" w:rsidR="00764BFB" w:rsidRPr="00764BFB" w:rsidRDefault="00764BFB" w:rsidP="00764BFB">
      <w:pPr>
        <w:keepNext/>
        <w:keepLines/>
        <w:widowControl w:val="0"/>
        <w:suppressAutoHyphens/>
        <w:spacing w:after="0" w:line="312" w:lineRule="auto"/>
        <w:jc w:val="both"/>
        <w:rPr>
          <w:rFonts w:ascii="Garamond" w:eastAsia="Times New Roman" w:hAnsi="Garamond" w:cs="Arial"/>
          <w:sz w:val="24"/>
          <w:szCs w:val="24"/>
          <w:lang w:eastAsia="sl-SI"/>
        </w:rPr>
      </w:pPr>
    </w:p>
    <w:p w14:paraId="56D56312" w14:textId="4E2B4A46" w:rsidR="00764BFB" w:rsidRPr="00764BFB" w:rsidRDefault="00764BFB" w:rsidP="00764BFB">
      <w:pPr>
        <w:keepNext/>
        <w:keepLines/>
        <w:widowControl w:val="0"/>
        <w:suppressAutoHyphens/>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 xml:space="preserve">Dobavitelj mora naročnika o nameravani dobavi preko elektronske pošte obvestiti vsaj 2 delovna dneva pred dobavo. V obvestilu mora navesti uro možnega začetka dobave, način dobave in </w:t>
      </w:r>
      <w:r w:rsidR="00BA4440">
        <w:rPr>
          <w:rFonts w:ascii="Garamond" w:eastAsia="Times New Roman" w:hAnsi="Garamond" w:cs="Arial"/>
          <w:sz w:val="24"/>
          <w:szCs w:val="24"/>
          <w:lang w:eastAsia="sl-SI"/>
        </w:rPr>
        <w:t>terminski plan razgrnitve mivke po posameznih enotah</w:t>
      </w:r>
      <w:r w:rsidRPr="00764BFB">
        <w:rPr>
          <w:rFonts w:ascii="Garamond" w:eastAsia="Times New Roman" w:hAnsi="Garamond" w:cs="Arial"/>
          <w:sz w:val="24"/>
          <w:szCs w:val="24"/>
          <w:lang w:eastAsia="sl-SI"/>
        </w:rPr>
        <w:t>. Naročnik mora prevzem potrditi najkasneje v 1 delovnem dnevu po prejemu obvestila. Naročnik blaga, ki ni bilo tako najavljeno ali katerega dobava poteka v nasprotju z dogovorjenim načinom, ni dolžan sprejeti.</w:t>
      </w:r>
    </w:p>
    <w:p w14:paraId="5346845A" w14:textId="77777777" w:rsidR="00764BFB" w:rsidRPr="00764BFB" w:rsidRDefault="00764BFB" w:rsidP="00764BFB">
      <w:pPr>
        <w:keepNext/>
        <w:keepLines/>
        <w:widowControl w:val="0"/>
        <w:suppressAutoHyphens/>
        <w:spacing w:after="0" w:line="312" w:lineRule="auto"/>
        <w:jc w:val="both"/>
        <w:rPr>
          <w:rFonts w:ascii="Garamond" w:eastAsia="Times New Roman" w:hAnsi="Garamond" w:cs="Arial"/>
          <w:sz w:val="24"/>
          <w:szCs w:val="24"/>
          <w:lang w:eastAsia="sl-SI"/>
        </w:rPr>
      </w:pPr>
    </w:p>
    <w:p w14:paraId="5350503A" w14:textId="54898062" w:rsidR="00764BFB" w:rsidRPr="00764BFB" w:rsidRDefault="00764BFB" w:rsidP="00764BFB">
      <w:pPr>
        <w:spacing w:after="0" w:line="312" w:lineRule="auto"/>
        <w:jc w:val="both"/>
        <w:rPr>
          <w:rFonts w:ascii="Garamond" w:eastAsia="Times New Roman" w:hAnsi="Garamond" w:cs="Arial"/>
          <w:b/>
          <w:sz w:val="24"/>
          <w:szCs w:val="24"/>
          <w:lang w:eastAsia="sl-SI"/>
        </w:rPr>
      </w:pPr>
      <w:r w:rsidRPr="00764BFB">
        <w:rPr>
          <w:rFonts w:ascii="Garamond" w:eastAsia="Times New Roman" w:hAnsi="Garamond" w:cs="Arial"/>
          <w:b/>
          <w:bCs/>
          <w:sz w:val="24"/>
          <w:szCs w:val="24"/>
          <w:lang w:eastAsia="sl-SI"/>
        </w:rPr>
        <w:t>JAMSTVA IZVAJALCA</w:t>
      </w:r>
      <w:r w:rsidRPr="00764BFB">
        <w:rPr>
          <w:rFonts w:ascii="Garamond" w:eastAsia="Times New Roman" w:hAnsi="Garamond" w:cs="Arial"/>
          <w:b/>
          <w:sz w:val="24"/>
          <w:szCs w:val="24"/>
          <w:lang w:eastAsia="sl-SI"/>
        </w:rPr>
        <w:t xml:space="preserve"> </w:t>
      </w:r>
    </w:p>
    <w:p w14:paraId="4B22B19D" w14:textId="77777777" w:rsidR="00764BFB" w:rsidRPr="00764BFB" w:rsidRDefault="00764BFB" w:rsidP="00764BFB">
      <w:pPr>
        <w:spacing w:after="0" w:line="312" w:lineRule="auto"/>
        <w:jc w:val="both"/>
        <w:rPr>
          <w:rFonts w:ascii="Garamond" w:eastAsia="Times New Roman" w:hAnsi="Garamond" w:cs="Arial"/>
          <w:b/>
          <w:sz w:val="24"/>
          <w:szCs w:val="24"/>
          <w:lang w:eastAsia="sl-SI"/>
        </w:rPr>
      </w:pPr>
    </w:p>
    <w:p w14:paraId="0D04A722" w14:textId="77777777" w:rsidR="00764BFB" w:rsidRPr="00764BFB" w:rsidRDefault="00764BFB" w:rsidP="00AB7299">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068C87B1" w14:textId="77777777" w:rsidR="00764BFB" w:rsidRPr="00764BFB" w:rsidRDefault="00764BFB" w:rsidP="00764BFB">
      <w:pPr>
        <w:widowControl w:val="0"/>
        <w:suppressAutoHyphens/>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Izvajalec naročniku jamči:</w:t>
      </w:r>
    </w:p>
    <w:p w14:paraId="4EA27538" w14:textId="209E88B5" w:rsidR="00764BFB" w:rsidRDefault="00764BFB" w:rsidP="00E93D1D">
      <w:pPr>
        <w:numPr>
          <w:ilvl w:val="1"/>
          <w:numId w:val="38"/>
        </w:numPr>
        <w:spacing w:after="0" w:line="312" w:lineRule="auto"/>
        <w:ind w:left="1434" w:hanging="357"/>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 xml:space="preserve">da bo dostavil kakovostno </w:t>
      </w:r>
      <w:r w:rsidR="00BA4440">
        <w:rPr>
          <w:rFonts w:ascii="Garamond" w:eastAsia="Times New Roman" w:hAnsi="Garamond" w:cs="Arial"/>
          <w:sz w:val="24"/>
          <w:szCs w:val="24"/>
          <w:lang w:eastAsia="sl-SI"/>
        </w:rPr>
        <w:t>mivko</w:t>
      </w:r>
      <w:r w:rsidRPr="00764BFB">
        <w:rPr>
          <w:rFonts w:ascii="Garamond" w:eastAsia="Times New Roman" w:hAnsi="Garamond" w:cs="Arial"/>
          <w:sz w:val="24"/>
          <w:szCs w:val="24"/>
          <w:lang w:eastAsia="sl-SI"/>
        </w:rPr>
        <w:t xml:space="preserve">, ki popolnoma ustreza vsem </w:t>
      </w:r>
      <w:r w:rsidR="00BA4440">
        <w:rPr>
          <w:rFonts w:ascii="Garamond" w:eastAsia="Times New Roman" w:hAnsi="Garamond" w:cs="Arial"/>
          <w:sz w:val="24"/>
          <w:szCs w:val="24"/>
          <w:lang w:eastAsia="sl-SI"/>
        </w:rPr>
        <w:t>zahtevam in standardom predpisanim za mivko za otroška igrišča oz. drugim zahtevam, ki jih je določil naročnik v razpisni dokumentaciji ali z posameznim naročilom</w:t>
      </w:r>
      <w:r w:rsidR="0005693B">
        <w:rPr>
          <w:rFonts w:ascii="Garamond" w:eastAsia="Times New Roman" w:hAnsi="Garamond" w:cs="Arial"/>
          <w:sz w:val="24"/>
          <w:szCs w:val="24"/>
          <w:lang w:eastAsia="ar-SA"/>
        </w:rPr>
        <w:t>,</w:t>
      </w:r>
    </w:p>
    <w:p w14:paraId="2BC91D6D" w14:textId="77777777" w:rsidR="00764BFB" w:rsidRPr="00764BFB" w:rsidRDefault="00764BFB" w:rsidP="00764BFB">
      <w:pPr>
        <w:spacing w:after="0" w:line="312" w:lineRule="auto"/>
        <w:jc w:val="both"/>
        <w:rPr>
          <w:rFonts w:ascii="Garamond" w:eastAsia="Times New Roman" w:hAnsi="Garamond" w:cs="Arial"/>
          <w:b/>
          <w:sz w:val="24"/>
          <w:szCs w:val="24"/>
          <w:lang w:eastAsia="sl-SI"/>
        </w:rPr>
      </w:pPr>
      <w:r w:rsidRPr="00764BFB">
        <w:rPr>
          <w:rFonts w:ascii="Garamond" w:eastAsia="Times New Roman" w:hAnsi="Garamond" w:cs="Arial"/>
          <w:b/>
          <w:sz w:val="24"/>
          <w:szCs w:val="24"/>
          <w:lang w:eastAsia="sl-SI"/>
        </w:rPr>
        <w:lastRenderedPageBreak/>
        <w:t>POGODBENA KAZEN</w:t>
      </w:r>
    </w:p>
    <w:p w14:paraId="5D7AB61D" w14:textId="77777777" w:rsidR="00764BFB" w:rsidRPr="00764BFB" w:rsidRDefault="00764BFB" w:rsidP="00AB7299">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47A9565E" w14:textId="77777777" w:rsidR="00764BFB" w:rsidRPr="00764BFB" w:rsidRDefault="00764BFB" w:rsidP="00764BFB">
      <w:pPr>
        <w:spacing w:after="0" w:line="312" w:lineRule="auto"/>
        <w:jc w:val="both"/>
        <w:rPr>
          <w:rFonts w:ascii="Garamond" w:eastAsia="Calibri" w:hAnsi="Garamond" w:cs="Arial"/>
          <w:sz w:val="24"/>
          <w:szCs w:val="24"/>
        </w:rPr>
      </w:pPr>
      <w:r w:rsidRPr="00764BFB">
        <w:rPr>
          <w:rFonts w:ascii="Garamond" w:eastAsia="Calibri" w:hAnsi="Garamond" w:cs="Arial"/>
          <w:sz w:val="24"/>
          <w:szCs w:val="24"/>
        </w:rPr>
        <w:t xml:space="preserve">Pogodbena kazen za vsak dan zamude ob posamezni dobavi znaša 0,5 % vrednosti posameznega naročila, vendar največ 10 % skupne ponudbene vrednosti posameznega naročila. </w:t>
      </w:r>
    </w:p>
    <w:p w14:paraId="46633A33" w14:textId="77777777" w:rsidR="00764BFB" w:rsidRPr="00764BFB" w:rsidRDefault="00764BFB" w:rsidP="00764BFB">
      <w:pPr>
        <w:spacing w:after="0" w:line="312" w:lineRule="auto"/>
        <w:jc w:val="both"/>
        <w:rPr>
          <w:rFonts w:ascii="Garamond" w:eastAsia="Calibri" w:hAnsi="Garamond" w:cs="Arial"/>
          <w:sz w:val="24"/>
          <w:szCs w:val="24"/>
        </w:rPr>
      </w:pPr>
    </w:p>
    <w:p w14:paraId="67BC9F80" w14:textId="5C2AF831" w:rsidR="00764BFB" w:rsidRPr="00764BFB" w:rsidRDefault="00764BFB" w:rsidP="00764BFB">
      <w:pPr>
        <w:tabs>
          <w:tab w:val="left" w:pos="426"/>
        </w:tabs>
        <w:overflowPunct w:val="0"/>
        <w:autoSpaceDE w:val="0"/>
        <w:autoSpaceDN w:val="0"/>
        <w:adjustRightInd w:val="0"/>
        <w:spacing w:after="0" w:line="312" w:lineRule="auto"/>
        <w:jc w:val="both"/>
        <w:textAlignment w:val="baseline"/>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Dobavitelj je v primeru zamude pri dobavi blaga, ki ni posledica višje sile ali razlo</w:t>
      </w:r>
      <w:r w:rsidRPr="00764BFB">
        <w:rPr>
          <w:rFonts w:ascii="Garamond" w:eastAsia="Times New Roman" w:hAnsi="Garamond" w:cs="Arial"/>
          <w:sz w:val="24"/>
          <w:szCs w:val="24"/>
          <w:lang w:eastAsia="sl-SI"/>
        </w:rPr>
        <w:softHyphen/>
        <w:t xml:space="preserve">gov na strani naročnika, dolžan plačati </w:t>
      </w:r>
      <w:r w:rsidRPr="001F2F79">
        <w:rPr>
          <w:rFonts w:ascii="Garamond" w:eastAsia="Times New Roman" w:hAnsi="Garamond" w:cs="Arial"/>
          <w:sz w:val="24"/>
          <w:szCs w:val="24"/>
          <w:lang w:eastAsia="sl-SI"/>
        </w:rPr>
        <w:t xml:space="preserve">naročniku pogodbeno kazen. Pogodbena kazen se obračuna pri plačilu računa za dobavljeno blago. Stranki soglašata, da naročnik ni dolžan sporočiti </w:t>
      </w:r>
      <w:r w:rsidR="00983CBC" w:rsidRPr="001F2F79">
        <w:rPr>
          <w:rFonts w:ascii="Garamond" w:eastAsia="Times New Roman" w:hAnsi="Garamond" w:cs="Arial"/>
          <w:sz w:val="24"/>
          <w:szCs w:val="24"/>
          <w:lang w:eastAsia="sl-SI"/>
        </w:rPr>
        <w:t>dobavitelju</w:t>
      </w:r>
      <w:r w:rsidRPr="001F2F79">
        <w:rPr>
          <w:rFonts w:ascii="Garamond" w:eastAsia="Times New Roman" w:hAnsi="Garamond" w:cs="Arial"/>
          <w:sz w:val="24"/>
          <w:szCs w:val="24"/>
          <w:lang w:eastAsia="sl-SI"/>
        </w:rPr>
        <w:t xml:space="preserve">, da si pridržuje pravico do pogodbene kazni, če je prevzel blago potem, ko je izvajalec z njegovo dobavo zamujal. V </w:t>
      </w:r>
      <w:r w:rsidR="00983CBC" w:rsidRPr="001F2F79">
        <w:rPr>
          <w:rFonts w:ascii="Garamond" w:eastAsia="Times New Roman" w:hAnsi="Garamond" w:cs="Arial"/>
          <w:sz w:val="24"/>
          <w:szCs w:val="24"/>
          <w:lang w:eastAsia="sl-SI"/>
        </w:rPr>
        <w:t xml:space="preserve">primeru, da dobavitelj zamuja z dobavo več kot 15 dni </w:t>
      </w:r>
      <w:r w:rsidRPr="001F2F79">
        <w:rPr>
          <w:rFonts w:ascii="Garamond" w:eastAsia="Times New Roman" w:hAnsi="Garamond" w:cs="Arial"/>
          <w:sz w:val="24"/>
          <w:szCs w:val="24"/>
          <w:lang w:eastAsia="sl-SI"/>
        </w:rPr>
        <w:t>lahko naročnik izvede kritni kup naročenega materiala, ki je v zamudi, na stroške izvajalca. Naročnik lahko razdre okvirni sporazum, če zaradi zakasnitve ali napak pri dobavi z nakupom ne bi več uresničil namena, ki ga je zasledoval.</w:t>
      </w:r>
    </w:p>
    <w:p w14:paraId="4A3FDDB2" w14:textId="77777777" w:rsidR="00764BFB" w:rsidRPr="00764BFB" w:rsidRDefault="00764BFB" w:rsidP="00764BFB">
      <w:pPr>
        <w:autoSpaceDE w:val="0"/>
        <w:autoSpaceDN w:val="0"/>
        <w:adjustRightInd w:val="0"/>
        <w:spacing w:after="0" w:line="312" w:lineRule="auto"/>
        <w:rPr>
          <w:rFonts w:ascii="Garamond" w:eastAsia="Times New Roman" w:hAnsi="Garamond" w:cs="Arial"/>
          <w:b/>
          <w:bCs/>
          <w:sz w:val="24"/>
          <w:szCs w:val="24"/>
          <w:lang w:eastAsia="sl-SI"/>
        </w:rPr>
      </w:pPr>
      <w:r w:rsidRPr="00764BFB">
        <w:rPr>
          <w:rFonts w:ascii="Garamond" w:eastAsia="Times New Roman" w:hAnsi="Garamond" w:cs="Arial"/>
          <w:b/>
          <w:bCs/>
          <w:sz w:val="24"/>
          <w:szCs w:val="24"/>
          <w:lang w:eastAsia="sl-SI"/>
        </w:rPr>
        <w:br/>
        <w:t>OBVEZNOSTI STRANK</w:t>
      </w:r>
    </w:p>
    <w:p w14:paraId="0F28DA99" w14:textId="77777777" w:rsidR="00764BFB" w:rsidRPr="00764BFB" w:rsidRDefault="00764BFB" w:rsidP="00AB7299">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2D56C665" w14:textId="77777777" w:rsidR="00764BFB" w:rsidRPr="00764BFB" w:rsidRDefault="00764BFB" w:rsidP="00764BFB">
      <w:pPr>
        <w:widowControl w:val="0"/>
        <w:suppressAutoHyphens/>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 xml:space="preserve">Naročnik se zaveže: </w:t>
      </w:r>
    </w:p>
    <w:p w14:paraId="7505EDF9" w14:textId="77777777" w:rsidR="00764BFB" w:rsidRPr="00764BFB" w:rsidRDefault="00764BFB" w:rsidP="00E93D1D">
      <w:pPr>
        <w:numPr>
          <w:ilvl w:val="0"/>
          <w:numId w:val="37"/>
        </w:numPr>
        <w:overflowPunct w:val="0"/>
        <w:autoSpaceDE w:val="0"/>
        <w:autoSpaceDN w:val="0"/>
        <w:adjustRightInd w:val="0"/>
        <w:spacing w:after="0" w:line="312" w:lineRule="auto"/>
        <w:ind w:hanging="357"/>
        <w:jc w:val="both"/>
        <w:textAlignment w:val="baseline"/>
        <w:rPr>
          <w:rFonts w:ascii="Garamond" w:eastAsia="Calibri" w:hAnsi="Garamond" w:cs="Arial"/>
          <w:sz w:val="24"/>
          <w:szCs w:val="24"/>
          <w:lang w:eastAsia="sl-SI"/>
        </w:rPr>
      </w:pPr>
      <w:r w:rsidRPr="00764BFB">
        <w:rPr>
          <w:rFonts w:ascii="Garamond" w:eastAsia="Calibri" w:hAnsi="Garamond" w:cs="Arial"/>
          <w:sz w:val="24"/>
          <w:szCs w:val="24"/>
          <w:lang w:eastAsia="sl-SI"/>
        </w:rPr>
        <w:t>izpolnjevati vse predvidene obveznosti v rokih in na predviden način,</w:t>
      </w:r>
    </w:p>
    <w:p w14:paraId="7F876F20" w14:textId="77777777" w:rsidR="00764BFB" w:rsidRPr="00764BFB" w:rsidRDefault="00764BFB" w:rsidP="00E93D1D">
      <w:pPr>
        <w:numPr>
          <w:ilvl w:val="0"/>
          <w:numId w:val="37"/>
        </w:numPr>
        <w:overflowPunct w:val="0"/>
        <w:autoSpaceDE w:val="0"/>
        <w:autoSpaceDN w:val="0"/>
        <w:adjustRightInd w:val="0"/>
        <w:spacing w:after="0" w:line="312" w:lineRule="auto"/>
        <w:ind w:hanging="357"/>
        <w:jc w:val="both"/>
        <w:textAlignment w:val="baseline"/>
        <w:rPr>
          <w:rFonts w:ascii="Garamond" w:eastAsia="Calibri" w:hAnsi="Garamond" w:cs="Arial"/>
          <w:sz w:val="24"/>
          <w:szCs w:val="24"/>
          <w:lang w:eastAsia="sl-SI"/>
        </w:rPr>
      </w:pPr>
      <w:r w:rsidRPr="00764BFB">
        <w:rPr>
          <w:rFonts w:ascii="Garamond" w:eastAsia="Calibri" w:hAnsi="Garamond" w:cs="Arial"/>
          <w:sz w:val="24"/>
          <w:szCs w:val="24"/>
          <w:lang w:eastAsia="sl-SI"/>
        </w:rPr>
        <w:t>sodelovati z dobaviteljem s ciljem, da se dobave izvršijo pravočasno in v obojestransko zadovoljstvo,</w:t>
      </w:r>
    </w:p>
    <w:p w14:paraId="09BF20A1" w14:textId="02D0D12F" w:rsidR="00764BFB" w:rsidRPr="00764BFB" w:rsidRDefault="00764BFB" w:rsidP="00E93D1D">
      <w:pPr>
        <w:numPr>
          <w:ilvl w:val="0"/>
          <w:numId w:val="37"/>
        </w:numPr>
        <w:overflowPunct w:val="0"/>
        <w:autoSpaceDE w:val="0"/>
        <w:autoSpaceDN w:val="0"/>
        <w:adjustRightInd w:val="0"/>
        <w:spacing w:after="0" w:line="312" w:lineRule="auto"/>
        <w:ind w:hanging="357"/>
        <w:jc w:val="both"/>
        <w:textAlignment w:val="baseline"/>
        <w:rPr>
          <w:rFonts w:ascii="Garamond" w:eastAsia="Calibri" w:hAnsi="Garamond" w:cs="Arial"/>
          <w:sz w:val="24"/>
          <w:szCs w:val="24"/>
          <w:lang w:eastAsia="sl-SI"/>
        </w:rPr>
      </w:pPr>
      <w:r w:rsidRPr="00764BFB">
        <w:rPr>
          <w:rFonts w:ascii="Garamond" w:eastAsia="Calibri" w:hAnsi="Garamond" w:cs="Arial"/>
          <w:sz w:val="24"/>
          <w:szCs w:val="24"/>
          <w:lang w:eastAsia="sl-SI"/>
        </w:rPr>
        <w:t>tekoče obveščati dobavitelja o vseh spremembah in novo nastalih situacijah, ki bi lahko imele vpliv na izvršitev dobav,</w:t>
      </w:r>
    </w:p>
    <w:p w14:paraId="045379AA" w14:textId="77777777" w:rsidR="00764BFB" w:rsidRPr="00764BFB" w:rsidRDefault="00764BFB" w:rsidP="00E93D1D">
      <w:pPr>
        <w:numPr>
          <w:ilvl w:val="0"/>
          <w:numId w:val="37"/>
        </w:numPr>
        <w:overflowPunct w:val="0"/>
        <w:autoSpaceDE w:val="0"/>
        <w:autoSpaceDN w:val="0"/>
        <w:adjustRightInd w:val="0"/>
        <w:spacing w:after="0" w:line="312" w:lineRule="auto"/>
        <w:ind w:hanging="357"/>
        <w:jc w:val="both"/>
        <w:textAlignment w:val="baseline"/>
        <w:rPr>
          <w:rFonts w:ascii="Garamond" w:eastAsia="Calibri" w:hAnsi="Garamond" w:cs="Arial"/>
          <w:sz w:val="24"/>
          <w:szCs w:val="24"/>
          <w:lang w:eastAsia="sl-SI"/>
        </w:rPr>
      </w:pPr>
      <w:r w:rsidRPr="00764BFB">
        <w:rPr>
          <w:rFonts w:ascii="Garamond" w:eastAsia="Calibri" w:hAnsi="Garamond" w:cs="Arial"/>
          <w:sz w:val="24"/>
          <w:szCs w:val="24"/>
          <w:lang w:eastAsia="sl-SI"/>
        </w:rPr>
        <w:t>urediti plačilne obveznosti, izhajajoč iz okvirnega sporazuma.</w:t>
      </w:r>
    </w:p>
    <w:p w14:paraId="116F1294" w14:textId="77777777" w:rsidR="00764BFB" w:rsidRPr="00764BFB" w:rsidRDefault="00764BFB" w:rsidP="00764BFB">
      <w:pPr>
        <w:widowControl w:val="0"/>
        <w:suppressAutoHyphens/>
        <w:spacing w:after="0" w:line="312" w:lineRule="auto"/>
        <w:jc w:val="both"/>
        <w:rPr>
          <w:rFonts w:ascii="Garamond" w:eastAsia="Times New Roman" w:hAnsi="Garamond" w:cs="Arial"/>
          <w:sz w:val="24"/>
          <w:szCs w:val="24"/>
          <w:lang w:eastAsia="sl-SI"/>
        </w:rPr>
      </w:pPr>
    </w:p>
    <w:p w14:paraId="6D28647F" w14:textId="77777777" w:rsidR="00764BFB" w:rsidRPr="00764BFB" w:rsidRDefault="00764BFB" w:rsidP="00764BFB">
      <w:pPr>
        <w:widowControl w:val="0"/>
        <w:suppressAutoHyphens/>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 xml:space="preserve">Dobavitelj se obvezuje, da bo: </w:t>
      </w:r>
    </w:p>
    <w:p w14:paraId="563E4C65" w14:textId="77777777" w:rsidR="00764BFB" w:rsidRPr="00764BFB" w:rsidRDefault="00764BFB" w:rsidP="00E93D1D">
      <w:pPr>
        <w:numPr>
          <w:ilvl w:val="0"/>
          <w:numId w:val="37"/>
        </w:numPr>
        <w:overflowPunct w:val="0"/>
        <w:autoSpaceDE w:val="0"/>
        <w:autoSpaceDN w:val="0"/>
        <w:adjustRightInd w:val="0"/>
        <w:spacing w:after="0" w:line="312" w:lineRule="auto"/>
        <w:ind w:hanging="357"/>
        <w:jc w:val="both"/>
        <w:textAlignment w:val="baseline"/>
        <w:rPr>
          <w:rFonts w:ascii="Garamond" w:eastAsia="Calibri" w:hAnsi="Garamond" w:cs="Arial"/>
          <w:sz w:val="24"/>
          <w:szCs w:val="24"/>
          <w:lang w:eastAsia="sl-SI"/>
        </w:rPr>
      </w:pPr>
      <w:r w:rsidRPr="00764BFB">
        <w:rPr>
          <w:rFonts w:ascii="Garamond" w:eastAsia="Calibri" w:hAnsi="Garamond" w:cs="Arial"/>
          <w:sz w:val="24"/>
          <w:szCs w:val="24"/>
          <w:lang w:eastAsia="sl-SI"/>
        </w:rPr>
        <w:t>dobavljal blago po tem okvirnem sporazumu po pravilih stroke, v skladu z navodili naročnika in v pogodbenih rokih,</w:t>
      </w:r>
    </w:p>
    <w:p w14:paraId="2F059190" w14:textId="77777777" w:rsidR="00764BFB" w:rsidRPr="00764BFB" w:rsidRDefault="00764BFB" w:rsidP="00E93D1D">
      <w:pPr>
        <w:numPr>
          <w:ilvl w:val="0"/>
          <w:numId w:val="37"/>
        </w:numPr>
        <w:spacing w:after="0" w:line="312" w:lineRule="auto"/>
        <w:jc w:val="both"/>
        <w:rPr>
          <w:rFonts w:ascii="Garamond" w:eastAsia="Calibri" w:hAnsi="Garamond" w:cs="Arial"/>
          <w:sz w:val="24"/>
          <w:szCs w:val="24"/>
        </w:rPr>
      </w:pPr>
      <w:r w:rsidRPr="00764BFB">
        <w:rPr>
          <w:rFonts w:ascii="Garamond" w:eastAsia="Calibri" w:hAnsi="Garamond" w:cs="Arial"/>
          <w:sz w:val="24"/>
          <w:szCs w:val="24"/>
        </w:rPr>
        <w:t>dobavil blago naročniku na lokacijo naročnika,</w:t>
      </w:r>
    </w:p>
    <w:p w14:paraId="03AE171C" w14:textId="77777777" w:rsidR="00764BFB" w:rsidRPr="00764BFB" w:rsidRDefault="00764BFB" w:rsidP="00E93D1D">
      <w:pPr>
        <w:numPr>
          <w:ilvl w:val="0"/>
          <w:numId w:val="37"/>
        </w:numPr>
        <w:overflowPunct w:val="0"/>
        <w:autoSpaceDE w:val="0"/>
        <w:autoSpaceDN w:val="0"/>
        <w:adjustRightInd w:val="0"/>
        <w:spacing w:after="0" w:line="312" w:lineRule="auto"/>
        <w:ind w:hanging="357"/>
        <w:jc w:val="both"/>
        <w:textAlignment w:val="baseline"/>
        <w:rPr>
          <w:rFonts w:ascii="Garamond" w:eastAsia="Calibri" w:hAnsi="Garamond" w:cs="Arial"/>
          <w:sz w:val="24"/>
          <w:szCs w:val="24"/>
          <w:lang w:eastAsia="sl-SI"/>
        </w:rPr>
      </w:pPr>
      <w:r w:rsidRPr="00764BFB">
        <w:rPr>
          <w:rFonts w:ascii="Garamond" w:eastAsia="Calibri" w:hAnsi="Garamond" w:cs="Arial"/>
          <w:sz w:val="24"/>
          <w:szCs w:val="24"/>
          <w:lang w:eastAsia="sl-SI"/>
        </w:rPr>
        <w:t>izvajal svoje pogodbene obveznosti v dogovorjenih rokih,</w:t>
      </w:r>
    </w:p>
    <w:p w14:paraId="48B93FD3" w14:textId="77777777" w:rsidR="00764BFB" w:rsidRPr="00764BFB" w:rsidRDefault="00764BFB" w:rsidP="00E93D1D">
      <w:pPr>
        <w:numPr>
          <w:ilvl w:val="0"/>
          <w:numId w:val="37"/>
        </w:numPr>
        <w:overflowPunct w:val="0"/>
        <w:autoSpaceDE w:val="0"/>
        <w:autoSpaceDN w:val="0"/>
        <w:adjustRightInd w:val="0"/>
        <w:spacing w:after="0" w:line="312" w:lineRule="auto"/>
        <w:ind w:hanging="357"/>
        <w:jc w:val="both"/>
        <w:textAlignment w:val="baseline"/>
        <w:rPr>
          <w:rFonts w:ascii="Garamond" w:eastAsia="Calibri" w:hAnsi="Garamond" w:cs="Arial"/>
          <w:sz w:val="24"/>
          <w:szCs w:val="24"/>
          <w:lang w:eastAsia="sl-SI"/>
        </w:rPr>
      </w:pPr>
      <w:r w:rsidRPr="00764BFB">
        <w:rPr>
          <w:rFonts w:ascii="Garamond" w:eastAsia="Calibri" w:hAnsi="Garamond" w:cs="Arial"/>
          <w:sz w:val="24"/>
          <w:szCs w:val="24"/>
          <w:lang w:eastAsia="sl-SI"/>
        </w:rPr>
        <w:t>omogočal ustrezen nadzor naročniku,</w:t>
      </w:r>
    </w:p>
    <w:p w14:paraId="5C171D68" w14:textId="0871BD3B" w:rsidR="0005693B" w:rsidRPr="0005693B" w:rsidRDefault="00764BFB" w:rsidP="0005693B">
      <w:pPr>
        <w:numPr>
          <w:ilvl w:val="0"/>
          <w:numId w:val="37"/>
        </w:numPr>
        <w:overflowPunct w:val="0"/>
        <w:autoSpaceDE w:val="0"/>
        <w:autoSpaceDN w:val="0"/>
        <w:adjustRightInd w:val="0"/>
        <w:spacing w:after="0" w:line="312" w:lineRule="auto"/>
        <w:ind w:hanging="357"/>
        <w:jc w:val="both"/>
        <w:textAlignment w:val="baseline"/>
        <w:rPr>
          <w:rFonts w:ascii="Garamond" w:eastAsia="Calibri" w:hAnsi="Garamond" w:cs="Arial"/>
          <w:sz w:val="24"/>
          <w:szCs w:val="24"/>
          <w:lang w:eastAsia="sl-SI"/>
        </w:rPr>
      </w:pPr>
      <w:r w:rsidRPr="0005693B">
        <w:rPr>
          <w:rFonts w:ascii="Garamond" w:eastAsia="Calibri" w:hAnsi="Garamond" w:cs="Arial"/>
          <w:sz w:val="24"/>
          <w:szCs w:val="24"/>
          <w:lang w:eastAsia="sl-SI"/>
        </w:rPr>
        <w:t xml:space="preserve">zagotavljal </w:t>
      </w:r>
      <w:r w:rsidR="00983CBC" w:rsidRPr="0005693B">
        <w:rPr>
          <w:rFonts w:ascii="Garamond" w:eastAsia="Calibri" w:hAnsi="Garamond" w:cs="Arial"/>
          <w:sz w:val="24"/>
          <w:szCs w:val="24"/>
          <w:lang w:eastAsia="sl-SI"/>
        </w:rPr>
        <w:t>analize mivke na svoje stroške če bodo zahtevane s strani naročnika</w:t>
      </w:r>
      <w:r w:rsidR="0005693B" w:rsidRPr="0005693B">
        <w:rPr>
          <w:rFonts w:ascii="Garamond" w:eastAsia="Calibri" w:hAnsi="Garamond" w:cs="Arial"/>
          <w:sz w:val="24"/>
          <w:szCs w:val="24"/>
          <w:lang w:eastAsia="sl-SI"/>
        </w:rPr>
        <w:t xml:space="preserve"> ter da bo sodeloval pri vzorčenju mivke in izvedbi analiz ter kril stroške vsaj treh vzorčenj in izvedbe analiz za vsako dobavo mivke,</w:t>
      </w:r>
    </w:p>
    <w:p w14:paraId="376B9F3D" w14:textId="77777777" w:rsidR="00764BFB" w:rsidRPr="0005693B" w:rsidRDefault="00764BFB" w:rsidP="0005693B">
      <w:pPr>
        <w:numPr>
          <w:ilvl w:val="0"/>
          <w:numId w:val="37"/>
        </w:numPr>
        <w:overflowPunct w:val="0"/>
        <w:autoSpaceDE w:val="0"/>
        <w:autoSpaceDN w:val="0"/>
        <w:adjustRightInd w:val="0"/>
        <w:spacing w:after="0" w:line="312" w:lineRule="auto"/>
        <w:ind w:hanging="357"/>
        <w:jc w:val="both"/>
        <w:textAlignment w:val="baseline"/>
        <w:rPr>
          <w:rFonts w:ascii="Garamond" w:eastAsia="Calibri" w:hAnsi="Garamond" w:cs="Arial"/>
          <w:sz w:val="24"/>
          <w:szCs w:val="24"/>
          <w:lang w:eastAsia="sl-SI"/>
        </w:rPr>
      </w:pPr>
      <w:r w:rsidRPr="0005693B">
        <w:rPr>
          <w:rFonts w:ascii="Garamond" w:eastAsia="Calibri" w:hAnsi="Garamond" w:cs="Arial"/>
          <w:sz w:val="24"/>
          <w:szCs w:val="24"/>
          <w:lang w:eastAsia="sl-SI"/>
        </w:rPr>
        <w:t>med izvajanjem pogodbenih del samostojno poskrbel za vse potrebne ukrepe varstva pri delu, varstva okolja in varstva pred požarom, ter za izvajanje teh ukrepov, za posledice njihove morebitne opustitve pa prevzema polno odgovornost.</w:t>
      </w:r>
    </w:p>
    <w:p w14:paraId="36C8B696" w14:textId="77777777" w:rsidR="00764BFB" w:rsidRPr="00764BFB" w:rsidRDefault="00764BFB" w:rsidP="00764BFB">
      <w:pPr>
        <w:spacing w:after="0" w:line="312" w:lineRule="auto"/>
        <w:jc w:val="both"/>
        <w:rPr>
          <w:rFonts w:ascii="Garamond" w:eastAsia="Times New Roman" w:hAnsi="Garamond" w:cs="Arial"/>
          <w:sz w:val="24"/>
          <w:szCs w:val="24"/>
          <w:lang w:eastAsia="sl-SI"/>
        </w:rPr>
      </w:pPr>
    </w:p>
    <w:p w14:paraId="4D1160A6" w14:textId="77777777"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Dobavitelj se zaveže vsa dela po tem členu izvesti brez dodatnega plačila.</w:t>
      </w:r>
    </w:p>
    <w:p w14:paraId="2EB59713" w14:textId="77777777" w:rsidR="00764BFB" w:rsidRPr="00764BFB" w:rsidRDefault="00764BFB" w:rsidP="00764BFB">
      <w:pPr>
        <w:spacing w:after="0" w:line="312" w:lineRule="auto"/>
        <w:jc w:val="both"/>
        <w:rPr>
          <w:rFonts w:ascii="Garamond" w:eastAsia="Times New Roman" w:hAnsi="Garamond" w:cs="Arial"/>
          <w:sz w:val="24"/>
          <w:szCs w:val="24"/>
          <w:lang w:eastAsia="sl-SI"/>
        </w:rPr>
      </w:pPr>
    </w:p>
    <w:p w14:paraId="616C4E02" w14:textId="77777777" w:rsidR="00764BFB" w:rsidRPr="00764BFB" w:rsidRDefault="00764BFB" w:rsidP="00764BFB">
      <w:pPr>
        <w:widowControl w:val="0"/>
        <w:suppressAutoHyphens/>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lastRenderedPageBreak/>
        <w:t>Neutemeljena zavrnitev naročila ali odstopanje od naročenega načina izvedbe pomeni kršitev pogodbene obveznosti, zaradi katere lahko naročnik izvede kritni kup, razdre okvirni sporazum, uveljavi zavarovanje za izvedbo pogodbenih obveznosti, v primeru škode pa tudi zahteva odškodnino.</w:t>
      </w:r>
    </w:p>
    <w:p w14:paraId="12F98BC7" w14:textId="77777777" w:rsidR="00764BFB" w:rsidRPr="00764BFB" w:rsidRDefault="00764BFB" w:rsidP="00764BFB">
      <w:pPr>
        <w:widowControl w:val="0"/>
        <w:suppressAutoHyphens/>
        <w:spacing w:after="0" w:line="312" w:lineRule="auto"/>
        <w:jc w:val="both"/>
        <w:rPr>
          <w:rFonts w:ascii="Garamond" w:eastAsia="Times New Roman" w:hAnsi="Garamond" w:cs="Arial"/>
          <w:sz w:val="24"/>
          <w:szCs w:val="24"/>
          <w:lang w:eastAsia="sl-SI"/>
        </w:rPr>
      </w:pPr>
    </w:p>
    <w:p w14:paraId="23FC1A6B" w14:textId="77777777" w:rsidR="00764BFB" w:rsidRPr="00764BFB" w:rsidRDefault="00764BFB" w:rsidP="00764BFB">
      <w:pPr>
        <w:spacing w:after="0" w:line="312" w:lineRule="auto"/>
        <w:jc w:val="both"/>
        <w:rPr>
          <w:rFonts w:ascii="Garamond" w:eastAsia="Times New Roman" w:hAnsi="Garamond" w:cs="Arial"/>
          <w:b/>
          <w:bCs/>
          <w:sz w:val="24"/>
          <w:szCs w:val="24"/>
          <w:lang w:eastAsia="sl-SI"/>
        </w:rPr>
      </w:pPr>
    </w:p>
    <w:p w14:paraId="198E4DD2" w14:textId="77777777" w:rsidR="00764BFB" w:rsidRPr="00764BFB" w:rsidRDefault="00764BFB" w:rsidP="00764BFB">
      <w:pPr>
        <w:autoSpaceDE w:val="0"/>
        <w:autoSpaceDN w:val="0"/>
        <w:adjustRightInd w:val="0"/>
        <w:spacing w:after="0" w:line="312" w:lineRule="auto"/>
        <w:rPr>
          <w:rFonts w:ascii="Garamond" w:eastAsia="Times New Roman" w:hAnsi="Garamond" w:cs="Arial"/>
          <w:b/>
          <w:bCs/>
          <w:sz w:val="24"/>
          <w:szCs w:val="24"/>
          <w:lang w:eastAsia="sl-SI"/>
        </w:rPr>
      </w:pPr>
      <w:r w:rsidRPr="00764BFB">
        <w:rPr>
          <w:rFonts w:ascii="Garamond" w:eastAsia="Times New Roman" w:hAnsi="Garamond" w:cs="Arial"/>
          <w:b/>
          <w:bCs/>
          <w:sz w:val="24"/>
          <w:szCs w:val="24"/>
          <w:lang w:eastAsia="sl-SI"/>
        </w:rPr>
        <w:t>NAČIN IN ROK PLAČILA</w:t>
      </w:r>
    </w:p>
    <w:p w14:paraId="034C27B1" w14:textId="77777777" w:rsidR="00764BFB" w:rsidRPr="00764BFB" w:rsidRDefault="00764BFB" w:rsidP="00AB7299">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1B9B5FD5" w14:textId="77777777" w:rsidR="00764BFB" w:rsidRPr="00764BFB" w:rsidRDefault="00764BFB" w:rsidP="00764BFB">
      <w:pPr>
        <w:suppressAutoHyphens/>
        <w:overflowPunct w:val="0"/>
        <w:autoSpaceDE w:val="0"/>
        <w:spacing w:after="0" w:line="312" w:lineRule="auto"/>
        <w:jc w:val="both"/>
        <w:textAlignment w:val="baseline"/>
        <w:rPr>
          <w:rFonts w:ascii="Garamond" w:eastAsia="Calibri" w:hAnsi="Garamond" w:cs="Arial"/>
          <w:sz w:val="24"/>
          <w:szCs w:val="24"/>
        </w:rPr>
      </w:pPr>
      <w:r w:rsidRPr="00764BFB">
        <w:rPr>
          <w:rFonts w:ascii="Garamond" w:eastAsia="Calibri" w:hAnsi="Garamond" w:cs="Arial"/>
          <w:sz w:val="24"/>
          <w:szCs w:val="24"/>
        </w:rPr>
        <w:t xml:space="preserve">Dobavitelj izstavi naročniku račun na podlagi dobavnice, ki jo je ob dobaviteljevi pravilni izpolnitvi podpisal naročnik. Dobavitelj računu priloži izvod dobavnice in ostalo, glede na vrsto posla, potrebno dokumentacijo. Naročnik je dolžan plačati pogodbeno ceno za dobavljeno blago v 30 dnevnem roku po dobavi in prejemu pravilno izstavljenega dobaviteljevega e-računa oziroma roku določenem z vsakokrat veljavno zakonodajo, pod pogojem, da dobavljeno blago ni obremenjeno z nepravilnostmi in pomanjkljivostmi. </w:t>
      </w:r>
    </w:p>
    <w:p w14:paraId="32B84081" w14:textId="77777777" w:rsidR="00764BFB" w:rsidRPr="00764BFB" w:rsidRDefault="00764BFB" w:rsidP="00764BFB">
      <w:pPr>
        <w:suppressAutoHyphens/>
        <w:overflowPunct w:val="0"/>
        <w:autoSpaceDE w:val="0"/>
        <w:spacing w:after="0" w:line="312" w:lineRule="auto"/>
        <w:jc w:val="both"/>
        <w:textAlignment w:val="baseline"/>
        <w:rPr>
          <w:rFonts w:ascii="Garamond" w:eastAsia="Calibri" w:hAnsi="Garamond" w:cs="Arial"/>
          <w:sz w:val="24"/>
          <w:szCs w:val="24"/>
        </w:rPr>
      </w:pPr>
    </w:p>
    <w:p w14:paraId="618F6256" w14:textId="3F14712D" w:rsidR="00764BFB" w:rsidRPr="00764BFB" w:rsidRDefault="00764BFB" w:rsidP="00764BFB">
      <w:pPr>
        <w:suppressAutoHyphens/>
        <w:overflowPunct w:val="0"/>
        <w:autoSpaceDE w:val="0"/>
        <w:spacing w:after="0" w:line="312" w:lineRule="auto"/>
        <w:jc w:val="both"/>
        <w:textAlignment w:val="baseline"/>
        <w:rPr>
          <w:rFonts w:ascii="Garamond" w:eastAsia="Calibri" w:hAnsi="Garamond" w:cs="Arial"/>
          <w:sz w:val="24"/>
          <w:szCs w:val="24"/>
        </w:rPr>
      </w:pPr>
      <w:r w:rsidRPr="00764BFB">
        <w:rPr>
          <w:rFonts w:ascii="Garamond" w:eastAsia="Calibri" w:hAnsi="Garamond" w:cs="Arial"/>
          <w:sz w:val="24"/>
          <w:szCs w:val="24"/>
        </w:rPr>
        <w:t xml:space="preserve">Dobavitelj bo obračunaval </w:t>
      </w:r>
      <w:r w:rsidR="00983CBC">
        <w:rPr>
          <w:rFonts w:ascii="Garamond" w:eastAsia="Calibri" w:hAnsi="Garamond" w:cs="Arial"/>
          <w:sz w:val="24"/>
          <w:szCs w:val="24"/>
        </w:rPr>
        <w:t xml:space="preserve">dobave najkasneje v roku 15 dni </w:t>
      </w:r>
      <w:r w:rsidRPr="00764BFB">
        <w:rPr>
          <w:rFonts w:ascii="Garamond" w:eastAsia="Calibri" w:hAnsi="Garamond" w:cs="Arial"/>
          <w:sz w:val="24"/>
          <w:szCs w:val="24"/>
        </w:rPr>
        <w:t>po</w:t>
      </w:r>
      <w:r w:rsidR="00983CBC">
        <w:rPr>
          <w:rFonts w:ascii="Garamond" w:eastAsia="Calibri" w:hAnsi="Garamond" w:cs="Arial"/>
          <w:sz w:val="24"/>
          <w:szCs w:val="24"/>
        </w:rPr>
        <w:t xml:space="preserve"> dokončno</w:t>
      </w:r>
      <w:r w:rsidRPr="00764BFB">
        <w:rPr>
          <w:rFonts w:ascii="Garamond" w:eastAsia="Calibri" w:hAnsi="Garamond" w:cs="Arial"/>
          <w:sz w:val="24"/>
          <w:szCs w:val="24"/>
        </w:rPr>
        <w:t xml:space="preserve"> izvršeni dobavi. Podlaga za izplačilo je originalni izvod dobavnice, podpisan s strani naročnika in dobavitelja, ki sta prilogi računa.</w:t>
      </w:r>
    </w:p>
    <w:p w14:paraId="54BC7666" w14:textId="77777777" w:rsidR="00764BFB" w:rsidRPr="00764BFB" w:rsidRDefault="00764BFB" w:rsidP="00764BFB">
      <w:pPr>
        <w:suppressAutoHyphens/>
        <w:overflowPunct w:val="0"/>
        <w:autoSpaceDE w:val="0"/>
        <w:spacing w:after="0" w:line="312" w:lineRule="auto"/>
        <w:jc w:val="both"/>
        <w:textAlignment w:val="baseline"/>
        <w:rPr>
          <w:rFonts w:ascii="Garamond" w:eastAsia="Calibri" w:hAnsi="Garamond" w:cs="Arial"/>
          <w:sz w:val="24"/>
          <w:szCs w:val="24"/>
        </w:rPr>
      </w:pPr>
    </w:p>
    <w:p w14:paraId="5D171C3E" w14:textId="77777777" w:rsidR="00764BFB" w:rsidRPr="00764BFB" w:rsidRDefault="00764BFB" w:rsidP="00764BFB">
      <w:pPr>
        <w:suppressAutoHyphens/>
        <w:overflowPunct w:val="0"/>
        <w:autoSpaceDE w:val="0"/>
        <w:spacing w:after="0" w:line="312" w:lineRule="auto"/>
        <w:jc w:val="both"/>
        <w:textAlignment w:val="baseline"/>
        <w:rPr>
          <w:rFonts w:ascii="Garamond" w:eastAsia="Calibri" w:hAnsi="Garamond" w:cs="Arial"/>
          <w:sz w:val="24"/>
          <w:szCs w:val="24"/>
        </w:rPr>
      </w:pPr>
      <w:r w:rsidRPr="00764BFB">
        <w:rPr>
          <w:rFonts w:ascii="Garamond" w:eastAsia="Calibri" w:hAnsi="Garamond" w:cs="Arial"/>
          <w:sz w:val="24"/>
          <w:szCs w:val="24"/>
        </w:rPr>
        <w:t>Dobavitelj lahko v primeru zakasnitve plačila zaračuna naročniku zamudne obresti v skladu z veljavnimi predpisi. V primeru ponavljanja zamud pri plačilu lahko dobavitelj po pisnem opominu razdre okvirni sporazum.</w:t>
      </w:r>
    </w:p>
    <w:p w14:paraId="5AA353A8" w14:textId="77777777" w:rsidR="00764BFB" w:rsidRPr="00764BFB" w:rsidRDefault="00764BFB" w:rsidP="00764BFB">
      <w:pPr>
        <w:suppressAutoHyphens/>
        <w:overflowPunct w:val="0"/>
        <w:autoSpaceDE w:val="0"/>
        <w:spacing w:after="0" w:line="312" w:lineRule="auto"/>
        <w:jc w:val="both"/>
        <w:textAlignment w:val="baseline"/>
        <w:rPr>
          <w:rFonts w:ascii="Garamond" w:eastAsia="Calibri" w:hAnsi="Garamond" w:cs="Arial"/>
          <w:sz w:val="24"/>
          <w:szCs w:val="24"/>
        </w:rPr>
      </w:pPr>
    </w:p>
    <w:p w14:paraId="26748B33" w14:textId="77777777" w:rsidR="00764BFB" w:rsidRPr="00764BFB" w:rsidRDefault="00764BFB" w:rsidP="00764BFB">
      <w:pPr>
        <w:autoSpaceDE w:val="0"/>
        <w:autoSpaceDN w:val="0"/>
        <w:adjustRightInd w:val="0"/>
        <w:spacing w:after="0" w:line="312" w:lineRule="auto"/>
        <w:rPr>
          <w:rFonts w:ascii="Garamond" w:eastAsia="Times New Roman" w:hAnsi="Garamond" w:cs="Arial"/>
          <w:b/>
          <w:sz w:val="24"/>
          <w:szCs w:val="24"/>
          <w:lang w:eastAsia="sl-SI"/>
        </w:rPr>
      </w:pPr>
      <w:r w:rsidRPr="00764BFB">
        <w:rPr>
          <w:rFonts w:ascii="Garamond" w:eastAsia="Times New Roman" w:hAnsi="Garamond" w:cs="Arial"/>
          <w:b/>
          <w:bCs/>
          <w:sz w:val="24"/>
          <w:szCs w:val="24"/>
          <w:lang w:eastAsia="sl-SI"/>
        </w:rPr>
        <w:t>ZAUPNOST PODATKOV</w:t>
      </w:r>
    </w:p>
    <w:p w14:paraId="600CFA25" w14:textId="77777777" w:rsidR="00764BFB" w:rsidRPr="00764BFB" w:rsidRDefault="00764BFB" w:rsidP="00AB7299">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6CE53661" w14:textId="77777777"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 xml:space="preserve">Pogodbeni stranki sta sporazumni, da vsi podatki, do katerih bi prišli z izvedbo tega okvirnega sporazuma, predstavljajo poslovno skrivnost in se zavezujeta, da bosta vse podatke skrbno varovali. </w:t>
      </w:r>
    </w:p>
    <w:p w14:paraId="30641862" w14:textId="5D3FCA43" w:rsid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Enako, kot navedeno v prejšnjem odstavku, je zaupne podatke vsaka stranka dolžna varovati skladno z veljavno zakonodajo.</w:t>
      </w:r>
    </w:p>
    <w:p w14:paraId="733F47C0" w14:textId="77777777" w:rsidR="00983CBC" w:rsidRPr="00764BFB" w:rsidRDefault="00983CBC" w:rsidP="00764BFB">
      <w:pPr>
        <w:spacing w:after="0" w:line="312" w:lineRule="auto"/>
        <w:jc w:val="both"/>
        <w:rPr>
          <w:rFonts w:ascii="Garamond" w:eastAsia="Times New Roman" w:hAnsi="Garamond" w:cs="Arial"/>
          <w:sz w:val="24"/>
          <w:szCs w:val="24"/>
          <w:lang w:eastAsia="sl-SI"/>
        </w:rPr>
      </w:pPr>
    </w:p>
    <w:p w14:paraId="30C4A8FC" w14:textId="77777777"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Dobavitelj sme objaviti svojo poslovno povezanost z naročnikom samo ob izrecnem pisnem dovoljenju slednjega.</w:t>
      </w:r>
    </w:p>
    <w:p w14:paraId="0393997A" w14:textId="77777777" w:rsidR="00764BFB" w:rsidRPr="00764BFB" w:rsidRDefault="00764BFB" w:rsidP="00764BFB">
      <w:pPr>
        <w:spacing w:after="0" w:line="312" w:lineRule="auto"/>
        <w:jc w:val="both"/>
        <w:rPr>
          <w:rFonts w:ascii="Garamond" w:eastAsia="Times New Roman" w:hAnsi="Garamond" w:cs="Arial"/>
          <w:sz w:val="24"/>
          <w:szCs w:val="24"/>
          <w:lang w:eastAsia="sl-SI"/>
        </w:rPr>
      </w:pPr>
    </w:p>
    <w:p w14:paraId="50738D33" w14:textId="77777777" w:rsidR="00764BFB" w:rsidRPr="00764BFB" w:rsidRDefault="00764BFB" w:rsidP="00764BFB">
      <w:pPr>
        <w:autoSpaceDE w:val="0"/>
        <w:autoSpaceDN w:val="0"/>
        <w:adjustRightInd w:val="0"/>
        <w:spacing w:after="0" w:line="312" w:lineRule="auto"/>
        <w:jc w:val="both"/>
        <w:rPr>
          <w:rFonts w:ascii="Garamond" w:eastAsia="Times New Roman" w:hAnsi="Garamond" w:cs="Arial"/>
          <w:b/>
          <w:bCs/>
          <w:sz w:val="24"/>
          <w:szCs w:val="24"/>
          <w:lang w:eastAsia="sl-SI"/>
        </w:rPr>
      </w:pPr>
      <w:r w:rsidRPr="00764BFB">
        <w:rPr>
          <w:rFonts w:ascii="Garamond" w:eastAsia="Times New Roman" w:hAnsi="Garamond" w:cs="Arial"/>
          <w:b/>
          <w:bCs/>
          <w:sz w:val="24"/>
          <w:szCs w:val="24"/>
          <w:lang w:eastAsia="sl-SI"/>
        </w:rPr>
        <w:t xml:space="preserve">PREDSTAVNIKI STRANK </w:t>
      </w:r>
    </w:p>
    <w:p w14:paraId="7BFCB9FC" w14:textId="77777777" w:rsidR="00764BFB" w:rsidRPr="00764BFB" w:rsidRDefault="00764BFB" w:rsidP="00AB7299">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2977FE4C" w14:textId="77777777" w:rsidR="00764BFB" w:rsidRPr="001F2F79"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 xml:space="preserve">Skrbnik okvirnega </w:t>
      </w:r>
      <w:r w:rsidRPr="001F2F79">
        <w:rPr>
          <w:rFonts w:ascii="Garamond" w:eastAsia="Times New Roman" w:hAnsi="Garamond" w:cs="Arial"/>
          <w:sz w:val="24"/>
          <w:szCs w:val="24"/>
          <w:lang w:eastAsia="sl-SI"/>
        </w:rPr>
        <w:t>sporazuma s strani naročnika je:</w:t>
      </w:r>
      <w:r w:rsidRPr="00AB7299">
        <w:rPr>
          <w:rFonts w:ascii="Garamond" w:eastAsia="Times New Roman" w:hAnsi="Garamond" w:cs="Arial"/>
          <w:sz w:val="24"/>
          <w:szCs w:val="24"/>
          <w:lang w:eastAsia="sl-SI"/>
        </w:rPr>
        <w:t>___________</w:t>
      </w:r>
      <w:r w:rsidRPr="001F2F79">
        <w:rPr>
          <w:rFonts w:ascii="Garamond" w:eastAsia="Times New Roman" w:hAnsi="Garamond" w:cs="Arial"/>
          <w:sz w:val="24"/>
          <w:szCs w:val="24"/>
          <w:lang w:eastAsia="sl-SI"/>
        </w:rPr>
        <w:t xml:space="preserve"> </w:t>
      </w:r>
    </w:p>
    <w:p w14:paraId="7B6365EC" w14:textId="77777777" w:rsidR="00764BFB" w:rsidRPr="00764BFB" w:rsidRDefault="00764BFB" w:rsidP="00764BFB">
      <w:pPr>
        <w:spacing w:after="0" w:line="312" w:lineRule="auto"/>
        <w:jc w:val="both"/>
        <w:rPr>
          <w:rFonts w:ascii="Garamond" w:eastAsia="Times New Roman" w:hAnsi="Garamond" w:cs="Arial"/>
          <w:sz w:val="24"/>
          <w:szCs w:val="24"/>
          <w:lang w:eastAsia="sl-SI"/>
        </w:rPr>
      </w:pPr>
      <w:r w:rsidRPr="001F2F79">
        <w:rPr>
          <w:rFonts w:ascii="Garamond" w:eastAsia="Times New Roman" w:hAnsi="Garamond" w:cs="Arial"/>
          <w:sz w:val="24"/>
          <w:szCs w:val="24"/>
          <w:lang w:eastAsia="sl-SI"/>
        </w:rPr>
        <w:t xml:space="preserve">Skrbnik okvirnega sporazuma s strani dobavitelja je: </w:t>
      </w:r>
      <w:r w:rsidRPr="00AB7299">
        <w:rPr>
          <w:rFonts w:ascii="Garamond" w:eastAsia="Times New Roman" w:hAnsi="Garamond" w:cs="Arial"/>
          <w:sz w:val="24"/>
          <w:szCs w:val="24"/>
          <w:lang w:eastAsia="sl-SI"/>
        </w:rPr>
        <w:t>___________</w:t>
      </w:r>
    </w:p>
    <w:p w14:paraId="2F4A1768" w14:textId="77777777" w:rsidR="00764BFB" w:rsidRPr="00764BFB" w:rsidRDefault="00764BFB" w:rsidP="00764BFB">
      <w:pPr>
        <w:spacing w:after="0" w:line="312" w:lineRule="auto"/>
        <w:jc w:val="both"/>
        <w:rPr>
          <w:rFonts w:ascii="Garamond" w:eastAsia="Times New Roman" w:hAnsi="Garamond" w:cs="Arial"/>
          <w:sz w:val="24"/>
          <w:szCs w:val="24"/>
          <w:lang w:eastAsia="sl-SI"/>
        </w:rPr>
      </w:pPr>
    </w:p>
    <w:p w14:paraId="1AB3D67A" w14:textId="77777777" w:rsidR="00AB7299" w:rsidRDefault="00AB7299" w:rsidP="00764BFB">
      <w:pPr>
        <w:autoSpaceDE w:val="0"/>
        <w:autoSpaceDN w:val="0"/>
        <w:adjustRightInd w:val="0"/>
        <w:spacing w:after="0" w:line="312" w:lineRule="auto"/>
        <w:jc w:val="both"/>
        <w:rPr>
          <w:rFonts w:ascii="Garamond" w:eastAsia="Times New Roman" w:hAnsi="Garamond" w:cs="Arial"/>
          <w:b/>
          <w:bCs/>
          <w:sz w:val="24"/>
          <w:szCs w:val="24"/>
          <w:lang w:eastAsia="sl-SI"/>
        </w:rPr>
      </w:pPr>
    </w:p>
    <w:p w14:paraId="4870B03F" w14:textId="77777777" w:rsidR="00764BFB" w:rsidRPr="00764BFB" w:rsidRDefault="00764BFB" w:rsidP="00764BFB">
      <w:pPr>
        <w:autoSpaceDE w:val="0"/>
        <w:autoSpaceDN w:val="0"/>
        <w:adjustRightInd w:val="0"/>
        <w:spacing w:after="0" w:line="312" w:lineRule="auto"/>
        <w:jc w:val="both"/>
        <w:rPr>
          <w:rFonts w:ascii="Garamond" w:eastAsia="Times New Roman" w:hAnsi="Garamond" w:cs="Arial"/>
          <w:b/>
          <w:bCs/>
          <w:sz w:val="24"/>
          <w:szCs w:val="24"/>
          <w:lang w:eastAsia="sl-SI"/>
        </w:rPr>
      </w:pPr>
      <w:r w:rsidRPr="00764BFB">
        <w:rPr>
          <w:rFonts w:ascii="Garamond" w:eastAsia="Times New Roman" w:hAnsi="Garamond" w:cs="Arial"/>
          <w:b/>
          <w:bCs/>
          <w:sz w:val="24"/>
          <w:szCs w:val="24"/>
          <w:lang w:eastAsia="sl-SI"/>
        </w:rPr>
        <w:lastRenderedPageBreak/>
        <w:t>PREDČASNA ODPOVED / RAZDRTJE OKVIRNEGA SPORAZUMA</w:t>
      </w:r>
    </w:p>
    <w:p w14:paraId="262634F5" w14:textId="77777777" w:rsidR="00764BFB" w:rsidRPr="00764BFB" w:rsidRDefault="00764BFB" w:rsidP="00AB7299">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22CA6D34" w14:textId="77777777" w:rsidR="00764BFB" w:rsidRPr="00764BFB" w:rsidRDefault="00764BFB" w:rsidP="00764BFB">
      <w:pPr>
        <w:spacing w:after="0" w:line="312" w:lineRule="auto"/>
        <w:jc w:val="both"/>
        <w:rPr>
          <w:rFonts w:ascii="Garamond" w:eastAsia="Calibri" w:hAnsi="Garamond" w:cs="Arial"/>
          <w:sz w:val="24"/>
          <w:szCs w:val="24"/>
        </w:rPr>
      </w:pPr>
      <w:r w:rsidRPr="00764BFB">
        <w:rPr>
          <w:rFonts w:ascii="Garamond" w:eastAsia="Calibri" w:hAnsi="Garamond" w:cs="Arial"/>
          <w:sz w:val="24"/>
          <w:szCs w:val="24"/>
        </w:rPr>
        <w:t>Naročnik bo vse pripombe v zvezi z izvrševanjem tega sporazuma sporočal dobavitelju v pisni obliki. Če dobavitelj pri naslednjih dobavah ne upošteva upravičenih pripomb naročnika, lahko naročnik odstopi od sporazuma. O odstopu od sporazuma naročnik pisno obvesti dobavitelja s poštno povratnico.</w:t>
      </w:r>
    </w:p>
    <w:p w14:paraId="4ACC2155" w14:textId="77777777" w:rsidR="00764BFB" w:rsidRPr="00764BFB" w:rsidRDefault="00764BFB" w:rsidP="00764BFB">
      <w:pPr>
        <w:spacing w:after="0" w:line="312" w:lineRule="auto"/>
        <w:jc w:val="both"/>
        <w:rPr>
          <w:rFonts w:ascii="Garamond" w:eastAsia="Calibri" w:hAnsi="Garamond" w:cs="Arial"/>
          <w:sz w:val="24"/>
          <w:szCs w:val="24"/>
        </w:rPr>
      </w:pPr>
    </w:p>
    <w:p w14:paraId="1427919F" w14:textId="77777777" w:rsidR="00764BFB" w:rsidRPr="00764BFB" w:rsidRDefault="00764BFB" w:rsidP="00764BFB">
      <w:pPr>
        <w:spacing w:after="0" w:line="312" w:lineRule="auto"/>
        <w:jc w:val="both"/>
        <w:rPr>
          <w:rFonts w:ascii="Garamond" w:eastAsia="Calibri" w:hAnsi="Garamond" w:cs="Arial"/>
          <w:sz w:val="24"/>
          <w:szCs w:val="24"/>
        </w:rPr>
      </w:pPr>
      <w:r w:rsidRPr="00764BFB">
        <w:rPr>
          <w:rFonts w:ascii="Garamond" w:eastAsia="Calibri" w:hAnsi="Garamond" w:cs="Arial"/>
          <w:sz w:val="24"/>
          <w:szCs w:val="24"/>
        </w:rPr>
        <w:t>Kot kršitev tega sporazuma se štejejo zlasti naslednje kršitve (našteto primeroma, a ne izključno):</w:t>
      </w:r>
    </w:p>
    <w:p w14:paraId="4D0A4F23" w14:textId="77777777" w:rsidR="00764BFB" w:rsidRPr="00764BFB" w:rsidRDefault="00764BFB" w:rsidP="00E93D1D">
      <w:pPr>
        <w:numPr>
          <w:ilvl w:val="0"/>
          <w:numId w:val="39"/>
        </w:numPr>
        <w:spacing w:before="200" w:after="0" w:line="312" w:lineRule="auto"/>
        <w:contextualSpacing/>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če dobavitelj ne dobavi blaga določenega dne, ob določeni uri, pa kljub pisnemu opozorilu ne upošteva opozoril naročnika,</w:t>
      </w:r>
    </w:p>
    <w:p w14:paraId="1F8ACB68" w14:textId="77777777" w:rsidR="00764BFB" w:rsidRPr="00764BFB" w:rsidRDefault="00764BFB" w:rsidP="00E93D1D">
      <w:pPr>
        <w:numPr>
          <w:ilvl w:val="0"/>
          <w:numId w:val="39"/>
        </w:numPr>
        <w:autoSpaceDE w:val="0"/>
        <w:autoSpaceDN w:val="0"/>
        <w:adjustRightInd w:val="0"/>
        <w:spacing w:before="200" w:after="0" w:line="312" w:lineRule="auto"/>
        <w:contextualSpacing/>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če dobavi nekvalitetno blago, neustrezne vrste, pa ga na zahtevo naročnika ne zamenja,</w:t>
      </w:r>
    </w:p>
    <w:p w14:paraId="5A7B6195" w14:textId="77777777" w:rsidR="00764BFB" w:rsidRPr="00764BFB" w:rsidRDefault="00764BFB" w:rsidP="00E93D1D">
      <w:pPr>
        <w:numPr>
          <w:ilvl w:val="0"/>
          <w:numId w:val="39"/>
        </w:numPr>
        <w:spacing w:before="200" w:after="0" w:line="312" w:lineRule="auto"/>
        <w:contextualSpacing/>
        <w:jc w:val="both"/>
        <w:rPr>
          <w:rFonts w:ascii="Garamond" w:eastAsia="Calibri" w:hAnsi="Garamond" w:cs="Arial"/>
          <w:b/>
          <w:sz w:val="24"/>
          <w:szCs w:val="24"/>
          <w:lang w:eastAsia="sl-SI"/>
        </w:rPr>
      </w:pPr>
      <w:r w:rsidRPr="00764BFB">
        <w:rPr>
          <w:rFonts w:ascii="Garamond" w:eastAsia="Calibri" w:hAnsi="Garamond" w:cs="Arial"/>
          <w:sz w:val="24"/>
          <w:szCs w:val="24"/>
          <w:lang w:eastAsia="sl-SI"/>
        </w:rPr>
        <w:t xml:space="preserve">če dobavitelj naročniku dobavi blago, ki ne ustreza dogovorjeni vrsti in kakovosti; </w:t>
      </w:r>
    </w:p>
    <w:p w14:paraId="4A5B84F8" w14:textId="77777777" w:rsidR="00764BFB" w:rsidRPr="00764BFB" w:rsidRDefault="00764BFB" w:rsidP="00E93D1D">
      <w:pPr>
        <w:numPr>
          <w:ilvl w:val="0"/>
          <w:numId w:val="39"/>
        </w:numPr>
        <w:spacing w:before="200" w:after="0" w:line="312" w:lineRule="auto"/>
        <w:contextualSpacing/>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če dobavitelj krši določila tega sporazuma,</w:t>
      </w:r>
    </w:p>
    <w:p w14:paraId="3408F0E4" w14:textId="77777777" w:rsidR="00764BFB" w:rsidRPr="00764BFB" w:rsidRDefault="00764BFB" w:rsidP="00E93D1D">
      <w:pPr>
        <w:numPr>
          <w:ilvl w:val="0"/>
          <w:numId w:val="39"/>
        </w:numPr>
        <w:spacing w:before="200" w:after="0" w:line="312" w:lineRule="auto"/>
        <w:contextualSpacing/>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 xml:space="preserve">če dobavitelj ne upošteva reklamacij glede kakovosti, vrste, količine dobav. </w:t>
      </w:r>
    </w:p>
    <w:p w14:paraId="560E29A7" w14:textId="77777777" w:rsidR="00764BFB" w:rsidRPr="00764BFB" w:rsidRDefault="00764BFB" w:rsidP="00764BFB">
      <w:pPr>
        <w:spacing w:after="0" w:line="312" w:lineRule="auto"/>
        <w:ind w:left="360"/>
        <w:jc w:val="both"/>
        <w:rPr>
          <w:rFonts w:ascii="Garamond" w:eastAsia="Times New Roman" w:hAnsi="Garamond" w:cs="Arial"/>
          <w:sz w:val="24"/>
          <w:szCs w:val="24"/>
          <w:lang w:eastAsia="sl-SI"/>
        </w:rPr>
      </w:pPr>
    </w:p>
    <w:p w14:paraId="7860C8CD" w14:textId="0397E02A" w:rsidR="00764BFB" w:rsidRPr="00764BFB" w:rsidRDefault="00764BFB" w:rsidP="00764BFB">
      <w:pPr>
        <w:spacing w:after="0" w:line="312" w:lineRule="auto"/>
        <w:jc w:val="both"/>
        <w:rPr>
          <w:rFonts w:ascii="Garamond" w:eastAsia="Calibri" w:hAnsi="Garamond" w:cs="Arial"/>
          <w:sz w:val="24"/>
          <w:szCs w:val="24"/>
        </w:rPr>
      </w:pPr>
      <w:r w:rsidRPr="00764BFB">
        <w:rPr>
          <w:rFonts w:ascii="Garamond" w:eastAsia="Calibri" w:hAnsi="Garamond" w:cs="Arial"/>
          <w:sz w:val="24"/>
          <w:szCs w:val="24"/>
        </w:rPr>
        <w:t>Naročnik si pridržuje pravico, da ob neizpolnjevanju zgoraj naštetih obveznosti ter drugih obveznosti tega sporazuma, sporazum prekine.</w:t>
      </w:r>
    </w:p>
    <w:p w14:paraId="34045836" w14:textId="77777777" w:rsidR="00764BFB" w:rsidRPr="00764BFB" w:rsidRDefault="00764BFB" w:rsidP="00764BFB">
      <w:pPr>
        <w:spacing w:after="0" w:line="312" w:lineRule="auto"/>
        <w:jc w:val="both"/>
        <w:rPr>
          <w:rFonts w:ascii="Garamond" w:eastAsia="Calibri" w:hAnsi="Garamond" w:cs="Arial"/>
          <w:sz w:val="24"/>
          <w:szCs w:val="24"/>
        </w:rPr>
      </w:pPr>
    </w:p>
    <w:p w14:paraId="25B8CD49" w14:textId="77777777" w:rsidR="00764BFB" w:rsidRPr="00764BFB" w:rsidRDefault="00764BFB" w:rsidP="008A7B3B">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2151BD80" w14:textId="58A17D2B" w:rsidR="00764BFB" w:rsidRPr="00764BFB" w:rsidRDefault="00764BFB" w:rsidP="00983CBC">
      <w:pPr>
        <w:autoSpaceDE w:val="0"/>
        <w:autoSpaceDN w:val="0"/>
        <w:adjustRightInd w:val="0"/>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Naročnik lahko okvirni sporazum predčasno odpove tudi brez razloga.</w:t>
      </w:r>
    </w:p>
    <w:p w14:paraId="57DFAABF" w14:textId="77777777" w:rsidR="00764BFB" w:rsidRPr="00764BFB" w:rsidRDefault="00764BFB" w:rsidP="00764BFB">
      <w:pPr>
        <w:spacing w:after="0" w:line="312" w:lineRule="auto"/>
        <w:ind w:left="360"/>
        <w:jc w:val="both"/>
        <w:rPr>
          <w:rFonts w:ascii="Garamond" w:eastAsia="Times New Roman" w:hAnsi="Garamond" w:cs="Arial"/>
          <w:sz w:val="24"/>
          <w:szCs w:val="24"/>
          <w:lang w:eastAsia="sl-SI"/>
        </w:rPr>
      </w:pPr>
    </w:p>
    <w:p w14:paraId="3AA633A9" w14:textId="77777777" w:rsidR="00764BFB" w:rsidRPr="00764BFB" w:rsidRDefault="00764BFB" w:rsidP="00764BFB">
      <w:pPr>
        <w:autoSpaceDE w:val="0"/>
        <w:autoSpaceDN w:val="0"/>
        <w:adjustRightInd w:val="0"/>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Odpovedni rok znaša 30 dni od uradnega prejema pisne odpovedi s strani dobavitelja ali naročnika.</w:t>
      </w:r>
    </w:p>
    <w:p w14:paraId="15189ECF" w14:textId="77777777" w:rsidR="00764BFB" w:rsidRPr="00764BFB" w:rsidRDefault="00764BFB" w:rsidP="00764BFB">
      <w:pPr>
        <w:tabs>
          <w:tab w:val="num" w:pos="426"/>
        </w:tabs>
        <w:spacing w:after="0" w:line="312" w:lineRule="auto"/>
        <w:jc w:val="both"/>
        <w:rPr>
          <w:rFonts w:ascii="Garamond" w:eastAsia="Calibri" w:hAnsi="Garamond" w:cs="Arial"/>
          <w:sz w:val="24"/>
          <w:szCs w:val="24"/>
        </w:rPr>
      </w:pPr>
    </w:p>
    <w:p w14:paraId="6C911874" w14:textId="77777777" w:rsidR="00764BFB" w:rsidRPr="00764BFB" w:rsidRDefault="00764BFB" w:rsidP="008A7B3B">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15640F42" w14:textId="77777777" w:rsidR="00764BFB" w:rsidRPr="00764BFB" w:rsidRDefault="00764BFB" w:rsidP="00764BFB">
      <w:pPr>
        <w:autoSpaceDE w:val="0"/>
        <w:autoSpaceDN w:val="0"/>
        <w:adjustRightInd w:val="0"/>
        <w:spacing w:after="0" w:line="312" w:lineRule="auto"/>
        <w:jc w:val="both"/>
        <w:rPr>
          <w:rFonts w:ascii="Garamond" w:eastAsia="Times New Roman" w:hAnsi="Garamond" w:cs="Arial"/>
          <w:i/>
          <w:iCs/>
          <w:sz w:val="24"/>
          <w:szCs w:val="24"/>
          <w:lang w:eastAsia="sl-SI"/>
        </w:rPr>
      </w:pPr>
      <w:r w:rsidRPr="00764BFB">
        <w:rPr>
          <w:rFonts w:ascii="Garamond" w:eastAsia="Times New Roman" w:hAnsi="Garamond" w:cs="Arial"/>
          <w:sz w:val="24"/>
          <w:szCs w:val="24"/>
          <w:lang w:eastAsia="sl-SI"/>
        </w:rPr>
        <w:t>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r w:rsidRPr="00764BFB">
        <w:rPr>
          <w:rFonts w:ascii="Garamond" w:eastAsia="Times New Roman" w:hAnsi="Garamond" w:cs="Arial"/>
          <w:i/>
          <w:iCs/>
          <w:sz w:val="24"/>
          <w:szCs w:val="24"/>
          <w:lang w:eastAsia="sl-SI"/>
        </w:rPr>
        <w:t xml:space="preserve">izvajanje določila je zadržano do odločitve Ustavnega sodišča RS) </w:t>
      </w:r>
    </w:p>
    <w:p w14:paraId="3AAA06DB" w14:textId="77777777" w:rsidR="00764BFB" w:rsidRDefault="00764BFB" w:rsidP="00764BFB">
      <w:pPr>
        <w:spacing w:after="120" w:line="312" w:lineRule="auto"/>
        <w:jc w:val="both"/>
        <w:rPr>
          <w:rFonts w:ascii="Garamond" w:eastAsia="Calibri" w:hAnsi="Garamond" w:cs="Arial"/>
          <w:sz w:val="24"/>
          <w:szCs w:val="24"/>
        </w:rPr>
      </w:pPr>
    </w:p>
    <w:p w14:paraId="152B9EEF" w14:textId="77777777" w:rsidR="00AB7299" w:rsidRDefault="00AB7299" w:rsidP="00764BFB">
      <w:pPr>
        <w:spacing w:after="120" w:line="312" w:lineRule="auto"/>
        <w:jc w:val="both"/>
        <w:rPr>
          <w:rFonts w:ascii="Garamond" w:eastAsia="Calibri" w:hAnsi="Garamond" w:cs="Arial"/>
          <w:sz w:val="24"/>
          <w:szCs w:val="24"/>
        </w:rPr>
      </w:pPr>
    </w:p>
    <w:p w14:paraId="457CFD55" w14:textId="77777777" w:rsidR="00AB7299" w:rsidRDefault="00AB7299" w:rsidP="00764BFB">
      <w:pPr>
        <w:spacing w:after="120" w:line="312" w:lineRule="auto"/>
        <w:jc w:val="both"/>
        <w:rPr>
          <w:rFonts w:ascii="Garamond" w:eastAsia="Calibri" w:hAnsi="Garamond" w:cs="Arial"/>
          <w:sz w:val="24"/>
          <w:szCs w:val="24"/>
        </w:rPr>
      </w:pPr>
    </w:p>
    <w:p w14:paraId="670F7CCB" w14:textId="77777777" w:rsidR="00AB7299" w:rsidRPr="00764BFB" w:rsidRDefault="00AB7299" w:rsidP="00764BFB">
      <w:pPr>
        <w:spacing w:after="120" w:line="312" w:lineRule="auto"/>
        <w:jc w:val="both"/>
        <w:rPr>
          <w:rFonts w:ascii="Garamond" w:eastAsia="Calibri" w:hAnsi="Garamond" w:cs="Arial"/>
          <w:sz w:val="24"/>
          <w:szCs w:val="24"/>
        </w:rPr>
      </w:pPr>
    </w:p>
    <w:p w14:paraId="27D5DC06" w14:textId="77777777" w:rsidR="00764BFB" w:rsidRPr="00764BFB" w:rsidRDefault="00764BFB" w:rsidP="008A7B3B">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lastRenderedPageBreak/>
        <w:t>člen</w:t>
      </w:r>
    </w:p>
    <w:p w14:paraId="52668B33" w14:textId="77777777" w:rsidR="00764BFB" w:rsidRPr="00764BFB" w:rsidRDefault="00764BFB" w:rsidP="00764BFB">
      <w:pPr>
        <w:tabs>
          <w:tab w:val="left" w:pos="426"/>
        </w:tabs>
        <w:overflowPunct w:val="0"/>
        <w:autoSpaceDE w:val="0"/>
        <w:autoSpaceDN w:val="0"/>
        <w:adjustRightInd w:val="0"/>
        <w:spacing w:after="0" w:line="312" w:lineRule="auto"/>
        <w:jc w:val="both"/>
        <w:textAlignment w:val="baseline"/>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Izvajalec lahko okvirni sporazum razdre, če mu naročnik z zamudo pri plačilu povzroča večjo škodo ali, če je očitno, da naročnik v razumnem roku ne bo mogel plačati kupnine. V primeru razdrtja okvirnega sporazuma stranki druga drugi takoj poravnata vse dolgovano po okvirnem sporazumu, pogodbeno kazen, zamudne obresti in eventualno izkazano škodo.</w:t>
      </w:r>
    </w:p>
    <w:p w14:paraId="42F70622" w14:textId="77777777" w:rsidR="00764BFB" w:rsidRPr="00764BFB" w:rsidRDefault="00764BFB" w:rsidP="00764BFB">
      <w:pPr>
        <w:tabs>
          <w:tab w:val="left" w:pos="426"/>
        </w:tabs>
        <w:overflowPunct w:val="0"/>
        <w:autoSpaceDE w:val="0"/>
        <w:autoSpaceDN w:val="0"/>
        <w:adjustRightInd w:val="0"/>
        <w:spacing w:after="0" w:line="312" w:lineRule="auto"/>
        <w:jc w:val="both"/>
        <w:textAlignment w:val="baseline"/>
        <w:rPr>
          <w:rFonts w:ascii="Garamond" w:eastAsia="Times New Roman" w:hAnsi="Garamond" w:cs="Arial"/>
          <w:sz w:val="24"/>
          <w:szCs w:val="24"/>
          <w:lang w:eastAsia="sl-SI"/>
        </w:rPr>
      </w:pPr>
    </w:p>
    <w:p w14:paraId="19B321B1" w14:textId="77777777" w:rsidR="00764BFB" w:rsidRPr="00764BFB" w:rsidRDefault="00764BFB" w:rsidP="00764BFB">
      <w:pPr>
        <w:spacing w:after="0" w:line="312" w:lineRule="auto"/>
        <w:jc w:val="both"/>
        <w:rPr>
          <w:rFonts w:ascii="Garamond" w:eastAsia="Times New Roman" w:hAnsi="Garamond" w:cs="Arial"/>
          <w:b/>
          <w:sz w:val="24"/>
          <w:szCs w:val="24"/>
          <w:lang w:eastAsia="sl-SI"/>
        </w:rPr>
      </w:pPr>
      <w:r w:rsidRPr="00764BFB">
        <w:rPr>
          <w:rFonts w:ascii="Garamond" w:eastAsia="Times New Roman" w:hAnsi="Garamond" w:cs="Arial"/>
          <w:b/>
          <w:sz w:val="24"/>
          <w:szCs w:val="24"/>
          <w:lang w:eastAsia="sl-SI"/>
        </w:rPr>
        <w:t>PROTIKORUPCIJSKA KLAVZULA</w:t>
      </w:r>
    </w:p>
    <w:p w14:paraId="082046E4" w14:textId="77777777" w:rsidR="00764BFB" w:rsidRPr="00764BFB" w:rsidRDefault="00764BFB" w:rsidP="008A7B3B">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594C4629" w14:textId="77777777"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V primeru, da se ugotovi, da je pri izvedbi javnega naročila, na podlagi katerega je podpisan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okvirni sporazum ničen.</w:t>
      </w:r>
    </w:p>
    <w:p w14:paraId="5E2C689C" w14:textId="77777777" w:rsidR="00764BFB" w:rsidRPr="00764BFB" w:rsidRDefault="00764BFB" w:rsidP="00764BFB">
      <w:pPr>
        <w:spacing w:after="0" w:line="312" w:lineRule="auto"/>
        <w:jc w:val="both"/>
        <w:rPr>
          <w:rFonts w:ascii="Garamond" w:eastAsia="Times New Roman" w:hAnsi="Garamond" w:cs="Arial"/>
          <w:sz w:val="24"/>
          <w:szCs w:val="24"/>
          <w:lang w:eastAsia="sl-SI"/>
        </w:rPr>
      </w:pPr>
    </w:p>
    <w:p w14:paraId="68B62114" w14:textId="77777777"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E1FF880" w14:textId="77777777" w:rsidR="00764BFB" w:rsidRPr="00764BFB" w:rsidRDefault="00764BFB" w:rsidP="00764BFB">
      <w:pPr>
        <w:spacing w:after="0" w:line="312" w:lineRule="auto"/>
        <w:jc w:val="both"/>
        <w:rPr>
          <w:rFonts w:ascii="Garamond" w:eastAsia="Times New Roman" w:hAnsi="Garamond" w:cs="Arial"/>
          <w:sz w:val="24"/>
          <w:szCs w:val="24"/>
          <w:lang w:eastAsia="sl-SI"/>
        </w:rPr>
      </w:pPr>
    </w:p>
    <w:p w14:paraId="1B8D001F" w14:textId="77777777" w:rsidR="00764BFB" w:rsidRPr="00764BFB" w:rsidRDefault="00764BFB" w:rsidP="00764BFB">
      <w:pPr>
        <w:spacing w:after="0" w:line="312" w:lineRule="auto"/>
        <w:jc w:val="both"/>
        <w:rPr>
          <w:rFonts w:ascii="Garamond" w:eastAsia="Times New Roman" w:hAnsi="Garamond" w:cs="Arial"/>
          <w:b/>
          <w:sz w:val="24"/>
          <w:szCs w:val="24"/>
          <w:lang w:eastAsia="sl-SI"/>
        </w:rPr>
      </w:pPr>
      <w:r w:rsidRPr="00764BFB">
        <w:rPr>
          <w:rFonts w:ascii="Garamond" w:eastAsia="Times New Roman" w:hAnsi="Garamond" w:cs="Arial"/>
          <w:b/>
          <w:sz w:val="24"/>
          <w:szCs w:val="24"/>
          <w:lang w:eastAsia="sl-SI"/>
        </w:rPr>
        <w:t>POSEBNE IN KONČNE DOLOČBE</w:t>
      </w:r>
    </w:p>
    <w:p w14:paraId="0B4A72E4" w14:textId="77777777" w:rsidR="00764BFB" w:rsidRPr="00764BFB" w:rsidRDefault="00764BFB" w:rsidP="008A7B3B">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42264F33" w14:textId="2785BF2B"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bCs/>
          <w:sz w:val="24"/>
          <w:szCs w:val="24"/>
          <w:lang w:eastAsia="sl-SI"/>
        </w:rPr>
        <w:t>Okvirni sporazum je</w:t>
      </w:r>
      <w:r w:rsidRPr="00764BFB">
        <w:rPr>
          <w:rFonts w:ascii="Garamond" w:eastAsia="Times New Roman" w:hAnsi="Garamond" w:cs="Arial"/>
          <w:sz w:val="24"/>
          <w:szCs w:val="24"/>
          <w:lang w:eastAsia="sl-SI"/>
        </w:rPr>
        <w:t xml:space="preserve"> sklenjen, ko ga podpišeta obe pogodbeni stranki</w:t>
      </w:r>
      <w:r w:rsidRPr="00764BFB">
        <w:rPr>
          <w:rFonts w:ascii="Garamond" w:eastAsia="Times New Roman" w:hAnsi="Garamond" w:cs="Arial"/>
          <w:bCs/>
          <w:sz w:val="24"/>
          <w:szCs w:val="24"/>
          <w:lang w:eastAsia="sl-SI"/>
        </w:rPr>
        <w:t>. Okvirni sporazum velja 48 me</w:t>
      </w:r>
      <w:r w:rsidRPr="00764BFB">
        <w:rPr>
          <w:rFonts w:ascii="Garamond" w:eastAsia="Times New Roman" w:hAnsi="Garamond" w:cs="Times New Roman"/>
          <w:sz w:val="24"/>
          <w:szCs w:val="24"/>
          <w:lang w:eastAsia="sl-SI"/>
        </w:rPr>
        <w:t>secev, od sklenitve dalje.</w:t>
      </w:r>
    </w:p>
    <w:p w14:paraId="52B91E1C" w14:textId="77777777" w:rsidR="00764BFB" w:rsidRPr="00764BFB" w:rsidRDefault="00764BFB" w:rsidP="008A7B3B">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22C4F60F" w14:textId="77777777"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Okvirni sporazum se lahko spremeni ali dopolni s pisnim aneksom, ki ga sporazumno sprejmeta in podpišeta obe pogodbeni stranki.</w:t>
      </w:r>
    </w:p>
    <w:p w14:paraId="792067C6" w14:textId="77777777"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Za spremembo kontaktnih podatkov in spremembo skrbnikov okvirnega sporazuma je dovolj pisno obvestilo ene stranke drugi stranki.</w:t>
      </w:r>
    </w:p>
    <w:p w14:paraId="6B3A1E53" w14:textId="77777777" w:rsidR="00764BFB" w:rsidRPr="00764BFB" w:rsidRDefault="00764BFB" w:rsidP="00764BFB">
      <w:pPr>
        <w:spacing w:after="0" w:line="312" w:lineRule="auto"/>
        <w:jc w:val="both"/>
        <w:rPr>
          <w:rFonts w:ascii="Garamond" w:eastAsia="Times New Roman" w:hAnsi="Garamond" w:cs="Arial"/>
          <w:sz w:val="24"/>
          <w:szCs w:val="24"/>
          <w:lang w:eastAsia="sl-SI"/>
        </w:rPr>
      </w:pPr>
    </w:p>
    <w:p w14:paraId="58336C8F" w14:textId="77777777" w:rsidR="00AB7299" w:rsidRDefault="00AB7299" w:rsidP="00764BFB">
      <w:pPr>
        <w:autoSpaceDE w:val="0"/>
        <w:autoSpaceDN w:val="0"/>
        <w:adjustRightInd w:val="0"/>
        <w:spacing w:after="0" w:line="312" w:lineRule="auto"/>
        <w:jc w:val="both"/>
        <w:rPr>
          <w:rFonts w:ascii="Garamond" w:eastAsia="Times New Roman" w:hAnsi="Garamond" w:cs="Arial"/>
          <w:b/>
          <w:sz w:val="24"/>
          <w:szCs w:val="24"/>
          <w:lang w:eastAsia="sl-SI"/>
        </w:rPr>
      </w:pPr>
    </w:p>
    <w:p w14:paraId="47D88A9B" w14:textId="77777777" w:rsidR="00AB7299" w:rsidRDefault="00AB7299" w:rsidP="00764BFB">
      <w:pPr>
        <w:autoSpaceDE w:val="0"/>
        <w:autoSpaceDN w:val="0"/>
        <w:adjustRightInd w:val="0"/>
        <w:spacing w:after="0" w:line="312" w:lineRule="auto"/>
        <w:jc w:val="both"/>
        <w:rPr>
          <w:rFonts w:ascii="Garamond" w:eastAsia="Times New Roman" w:hAnsi="Garamond" w:cs="Arial"/>
          <w:b/>
          <w:sz w:val="24"/>
          <w:szCs w:val="24"/>
          <w:lang w:eastAsia="sl-SI"/>
        </w:rPr>
      </w:pPr>
    </w:p>
    <w:p w14:paraId="594A4249" w14:textId="77777777" w:rsidR="00AB7299" w:rsidRDefault="00AB7299" w:rsidP="00764BFB">
      <w:pPr>
        <w:autoSpaceDE w:val="0"/>
        <w:autoSpaceDN w:val="0"/>
        <w:adjustRightInd w:val="0"/>
        <w:spacing w:after="0" w:line="312" w:lineRule="auto"/>
        <w:jc w:val="both"/>
        <w:rPr>
          <w:rFonts w:ascii="Garamond" w:eastAsia="Times New Roman" w:hAnsi="Garamond" w:cs="Arial"/>
          <w:b/>
          <w:sz w:val="24"/>
          <w:szCs w:val="24"/>
          <w:lang w:eastAsia="sl-SI"/>
        </w:rPr>
      </w:pPr>
    </w:p>
    <w:p w14:paraId="10DDCC87" w14:textId="77777777" w:rsidR="00AB7299" w:rsidRDefault="00AB7299" w:rsidP="00764BFB">
      <w:pPr>
        <w:autoSpaceDE w:val="0"/>
        <w:autoSpaceDN w:val="0"/>
        <w:adjustRightInd w:val="0"/>
        <w:spacing w:after="0" w:line="312" w:lineRule="auto"/>
        <w:jc w:val="both"/>
        <w:rPr>
          <w:rFonts w:ascii="Garamond" w:eastAsia="Times New Roman" w:hAnsi="Garamond" w:cs="Arial"/>
          <w:b/>
          <w:sz w:val="24"/>
          <w:szCs w:val="24"/>
          <w:lang w:eastAsia="sl-SI"/>
        </w:rPr>
      </w:pPr>
    </w:p>
    <w:p w14:paraId="27FC2100" w14:textId="77777777" w:rsidR="00AB7299" w:rsidRDefault="00AB7299" w:rsidP="00764BFB">
      <w:pPr>
        <w:autoSpaceDE w:val="0"/>
        <w:autoSpaceDN w:val="0"/>
        <w:adjustRightInd w:val="0"/>
        <w:spacing w:after="0" w:line="312" w:lineRule="auto"/>
        <w:jc w:val="both"/>
        <w:rPr>
          <w:rFonts w:ascii="Garamond" w:eastAsia="Times New Roman" w:hAnsi="Garamond" w:cs="Arial"/>
          <w:b/>
          <w:sz w:val="24"/>
          <w:szCs w:val="24"/>
          <w:lang w:eastAsia="sl-SI"/>
        </w:rPr>
      </w:pPr>
    </w:p>
    <w:p w14:paraId="2FAA38AF" w14:textId="77777777" w:rsidR="00764BFB" w:rsidRPr="00764BFB" w:rsidRDefault="00764BFB" w:rsidP="00764BFB">
      <w:pPr>
        <w:autoSpaceDE w:val="0"/>
        <w:autoSpaceDN w:val="0"/>
        <w:adjustRightInd w:val="0"/>
        <w:spacing w:after="0" w:line="312" w:lineRule="auto"/>
        <w:jc w:val="both"/>
        <w:rPr>
          <w:rFonts w:ascii="Garamond" w:eastAsia="Times New Roman" w:hAnsi="Garamond" w:cs="Arial"/>
          <w:b/>
          <w:sz w:val="24"/>
          <w:szCs w:val="24"/>
          <w:lang w:eastAsia="sl-SI"/>
        </w:rPr>
      </w:pPr>
      <w:r w:rsidRPr="00764BFB">
        <w:rPr>
          <w:rFonts w:ascii="Garamond" w:eastAsia="Times New Roman" w:hAnsi="Garamond" w:cs="Arial"/>
          <w:b/>
          <w:sz w:val="24"/>
          <w:szCs w:val="24"/>
          <w:lang w:eastAsia="sl-SI"/>
        </w:rPr>
        <w:lastRenderedPageBreak/>
        <w:br/>
        <w:t>OSTALA DOLOČILA</w:t>
      </w:r>
    </w:p>
    <w:p w14:paraId="304D6605" w14:textId="77777777" w:rsidR="00764BFB" w:rsidRPr="00764BFB" w:rsidRDefault="00764BFB" w:rsidP="008A7B3B">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244F9C7E" w14:textId="77777777" w:rsidR="00764BFB" w:rsidRDefault="00764BFB" w:rsidP="00764BFB">
      <w:pPr>
        <w:spacing w:after="0" w:line="312" w:lineRule="auto"/>
        <w:jc w:val="both"/>
        <w:rPr>
          <w:rFonts w:ascii="Garamond" w:eastAsia="Calibri" w:hAnsi="Garamond" w:cs="Arial"/>
          <w:sz w:val="24"/>
          <w:szCs w:val="24"/>
        </w:rPr>
      </w:pPr>
      <w:r w:rsidRPr="00764BFB">
        <w:rPr>
          <w:rFonts w:ascii="Garamond" w:eastAsia="Calibri" w:hAnsi="Garamond" w:cs="Arial"/>
          <w:sz w:val="24"/>
          <w:szCs w:val="24"/>
        </w:rPr>
        <w:t>Morebitne spore iz tega sporazuma, ki jih stranki ne bi mogli rešiti sporazumno, rešuje stvarno pristojno sodišče po sedežu naročnika.</w:t>
      </w:r>
    </w:p>
    <w:p w14:paraId="7CF0CAFA" w14:textId="77777777" w:rsidR="008A7B3B" w:rsidRPr="00764BFB" w:rsidRDefault="008A7B3B" w:rsidP="00764BFB">
      <w:pPr>
        <w:spacing w:after="0" w:line="312" w:lineRule="auto"/>
        <w:jc w:val="both"/>
        <w:rPr>
          <w:rFonts w:ascii="Garamond" w:eastAsia="Calibri" w:hAnsi="Garamond" w:cs="Arial"/>
          <w:sz w:val="24"/>
          <w:szCs w:val="24"/>
        </w:rPr>
      </w:pPr>
    </w:p>
    <w:p w14:paraId="1D335CFA" w14:textId="77777777" w:rsidR="00764BFB" w:rsidRPr="00764BFB" w:rsidRDefault="00764BFB" w:rsidP="008A7B3B">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56829612" w14:textId="77777777" w:rsidR="00764BFB" w:rsidRPr="00764BFB" w:rsidRDefault="00764BFB" w:rsidP="00764BFB">
      <w:pPr>
        <w:spacing w:after="0" w:line="312" w:lineRule="auto"/>
        <w:jc w:val="both"/>
        <w:rPr>
          <w:rFonts w:ascii="Garamond" w:eastAsia="Calibri" w:hAnsi="Garamond" w:cs="Arial"/>
          <w:sz w:val="24"/>
          <w:szCs w:val="24"/>
        </w:rPr>
      </w:pPr>
      <w:r w:rsidRPr="00764BFB">
        <w:rPr>
          <w:rFonts w:ascii="Garamond" w:eastAsia="Calibri" w:hAnsi="Garamond" w:cs="Arial"/>
          <w:sz w:val="24"/>
          <w:szCs w:val="24"/>
        </w:rPr>
        <w:t>Ta okvirni sporazum je napisana v 4 (štirih) enakih izvodih, od katerih vsaka stranka prejme 2 (dva) izvoda.</w:t>
      </w:r>
    </w:p>
    <w:p w14:paraId="6AC413AB" w14:textId="77777777" w:rsidR="00764BFB" w:rsidRPr="00764BFB" w:rsidRDefault="00764BFB" w:rsidP="00764BFB">
      <w:pPr>
        <w:spacing w:after="0" w:line="312" w:lineRule="auto"/>
        <w:jc w:val="both"/>
        <w:rPr>
          <w:rFonts w:ascii="Garamond" w:eastAsia="Calibri" w:hAnsi="Garamond" w:cs="Arial"/>
          <w:sz w:val="24"/>
          <w:szCs w:val="24"/>
        </w:rPr>
      </w:pPr>
    </w:p>
    <w:p w14:paraId="7F336CDF" w14:textId="77777777" w:rsidR="00764BFB" w:rsidRDefault="00764BFB" w:rsidP="00764BFB">
      <w:pPr>
        <w:spacing w:after="0" w:line="312" w:lineRule="auto"/>
        <w:jc w:val="both"/>
        <w:rPr>
          <w:rFonts w:ascii="Garamond" w:eastAsia="Calibri" w:hAnsi="Garamond" w:cs="Arial"/>
          <w:sz w:val="24"/>
          <w:szCs w:val="24"/>
        </w:rPr>
      </w:pPr>
    </w:p>
    <w:p w14:paraId="4B5E5507" w14:textId="77777777" w:rsidR="008A7B3B" w:rsidRDefault="008A7B3B" w:rsidP="00764BFB">
      <w:pPr>
        <w:spacing w:after="0" w:line="312" w:lineRule="auto"/>
        <w:jc w:val="both"/>
        <w:rPr>
          <w:rFonts w:ascii="Garamond" w:eastAsia="Calibri" w:hAnsi="Garamond" w:cs="Arial"/>
          <w:sz w:val="24"/>
          <w:szCs w:val="24"/>
        </w:rPr>
      </w:pPr>
    </w:p>
    <w:p w14:paraId="3CA7C611" w14:textId="77777777" w:rsidR="008A7B3B" w:rsidRDefault="008A7B3B" w:rsidP="00764BFB">
      <w:pPr>
        <w:spacing w:after="0" w:line="312" w:lineRule="auto"/>
        <w:jc w:val="both"/>
        <w:rPr>
          <w:rFonts w:ascii="Garamond" w:eastAsia="Calibri" w:hAnsi="Garamond" w:cs="Arial"/>
          <w:sz w:val="24"/>
          <w:szCs w:val="24"/>
        </w:rPr>
      </w:pPr>
    </w:p>
    <w:p w14:paraId="0B664DB9" w14:textId="77777777" w:rsidR="008A7B3B" w:rsidRPr="00764BFB" w:rsidRDefault="008A7B3B" w:rsidP="00764BFB">
      <w:pPr>
        <w:spacing w:after="0" w:line="312" w:lineRule="auto"/>
        <w:jc w:val="both"/>
        <w:rPr>
          <w:rFonts w:ascii="Garamond" w:eastAsia="Calibri" w:hAnsi="Garamond" w:cs="Arial"/>
          <w:sz w:val="24"/>
          <w:szCs w:val="24"/>
        </w:rPr>
      </w:pPr>
    </w:p>
    <w:p w14:paraId="72E49A79" w14:textId="77777777" w:rsidR="00764BFB" w:rsidRPr="00764BFB" w:rsidRDefault="00764BFB" w:rsidP="00764BFB">
      <w:pPr>
        <w:spacing w:after="0" w:line="312" w:lineRule="auto"/>
        <w:jc w:val="both"/>
        <w:rPr>
          <w:rFonts w:ascii="Garamond" w:eastAsia="Calibri" w:hAnsi="Garamond" w:cs="Arial"/>
          <w:sz w:val="24"/>
          <w:szCs w:val="24"/>
        </w:rPr>
      </w:pPr>
    </w:p>
    <w:p w14:paraId="470710B6" w14:textId="77777777" w:rsidR="00764BFB" w:rsidRPr="00764BFB" w:rsidRDefault="00764BFB" w:rsidP="00764BFB">
      <w:pPr>
        <w:spacing w:after="0" w:line="312" w:lineRule="auto"/>
        <w:jc w:val="both"/>
        <w:rPr>
          <w:rFonts w:ascii="Garamond" w:eastAsia="Times New Roman" w:hAnsi="Garamond" w:cs="Times New Roman"/>
          <w:sz w:val="24"/>
          <w:szCs w:val="24"/>
          <w:lang w:eastAsia="sl-SI"/>
        </w:rPr>
      </w:pPr>
      <w:r w:rsidRPr="00764BFB">
        <w:rPr>
          <w:rFonts w:ascii="Garamond" w:eastAsia="Times New Roman" w:hAnsi="Garamond" w:cs="Times New Roman"/>
          <w:sz w:val="24"/>
          <w:szCs w:val="24"/>
          <w:lang w:eastAsia="sl-SI"/>
        </w:rPr>
        <w:t>V________________ dne: __________</w:t>
      </w:r>
      <w:r w:rsidRPr="00764BFB">
        <w:rPr>
          <w:rFonts w:ascii="Garamond" w:eastAsia="Times New Roman" w:hAnsi="Garamond" w:cs="Times New Roman"/>
          <w:sz w:val="24"/>
          <w:szCs w:val="24"/>
          <w:lang w:eastAsia="sl-SI"/>
        </w:rPr>
        <w:tab/>
      </w:r>
      <w:r w:rsidRPr="00764BFB">
        <w:rPr>
          <w:rFonts w:ascii="Garamond" w:eastAsia="Times New Roman" w:hAnsi="Garamond" w:cs="Times New Roman"/>
          <w:sz w:val="24"/>
          <w:szCs w:val="24"/>
          <w:lang w:eastAsia="sl-SI"/>
        </w:rPr>
        <w:tab/>
        <w:t>V________________ dne: __________</w:t>
      </w:r>
    </w:p>
    <w:p w14:paraId="75190096" w14:textId="77777777" w:rsidR="00764BFB" w:rsidRPr="00764BFB" w:rsidRDefault="00764BFB" w:rsidP="00764BFB">
      <w:pPr>
        <w:spacing w:after="0" w:line="312" w:lineRule="auto"/>
        <w:jc w:val="both"/>
        <w:rPr>
          <w:rFonts w:ascii="Garamond" w:eastAsia="Times New Roman" w:hAnsi="Garamond" w:cs="Times New Roman"/>
          <w:sz w:val="24"/>
          <w:szCs w:val="24"/>
          <w:lang w:eastAsia="sl-SI"/>
        </w:rPr>
      </w:pPr>
      <w:r w:rsidRPr="00764BFB">
        <w:rPr>
          <w:rFonts w:ascii="Garamond" w:eastAsia="Times New Roman" w:hAnsi="Garamond" w:cs="Times New Roman"/>
          <w:sz w:val="24"/>
          <w:szCs w:val="24"/>
          <w:lang w:eastAsia="sl-SI"/>
        </w:rPr>
        <w:t>Številka: _________________________</w:t>
      </w:r>
      <w:r w:rsidRPr="00764BFB">
        <w:rPr>
          <w:rFonts w:ascii="Garamond" w:eastAsia="Times New Roman" w:hAnsi="Garamond" w:cs="Times New Roman"/>
          <w:sz w:val="24"/>
          <w:szCs w:val="24"/>
          <w:lang w:eastAsia="sl-SI"/>
        </w:rPr>
        <w:tab/>
      </w:r>
      <w:r w:rsidRPr="00764BFB">
        <w:rPr>
          <w:rFonts w:ascii="Garamond" w:eastAsia="Times New Roman" w:hAnsi="Garamond" w:cs="Times New Roman"/>
          <w:sz w:val="24"/>
          <w:szCs w:val="24"/>
          <w:lang w:eastAsia="sl-SI"/>
        </w:rPr>
        <w:tab/>
        <w:t>Številka: ____________________</w:t>
      </w:r>
    </w:p>
    <w:p w14:paraId="5B387EF7" w14:textId="77777777" w:rsidR="00764BFB" w:rsidRPr="00764BFB" w:rsidRDefault="00764BFB" w:rsidP="00764BFB">
      <w:pPr>
        <w:spacing w:after="0" w:line="312" w:lineRule="auto"/>
        <w:jc w:val="both"/>
        <w:rPr>
          <w:rFonts w:ascii="Garamond" w:eastAsia="Times New Roman" w:hAnsi="Garamond" w:cs="Times New Roman"/>
          <w:sz w:val="24"/>
          <w:szCs w:val="24"/>
          <w:lang w:eastAsia="sl-SI"/>
        </w:rPr>
      </w:pPr>
    </w:p>
    <w:p w14:paraId="6EC079FC" w14:textId="77777777" w:rsidR="008A7B3B" w:rsidRDefault="008A7B3B" w:rsidP="00764BFB">
      <w:pPr>
        <w:spacing w:after="0" w:line="312" w:lineRule="auto"/>
        <w:jc w:val="both"/>
        <w:rPr>
          <w:rFonts w:ascii="Garamond" w:eastAsia="Times New Roman" w:hAnsi="Garamond" w:cs="Times New Roman"/>
          <w:sz w:val="24"/>
          <w:szCs w:val="24"/>
          <w:lang w:eastAsia="sl-SI"/>
        </w:rPr>
      </w:pPr>
    </w:p>
    <w:p w14:paraId="6914B932" w14:textId="77777777" w:rsidR="008A7B3B" w:rsidRDefault="008A7B3B" w:rsidP="00764BFB">
      <w:pPr>
        <w:spacing w:after="0" w:line="312" w:lineRule="auto"/>
        <w:jc w:val="both"/>
        <w:rPr>
          <w:rFonts w:ascii="Garamond" w:eastAsia="Times New Roman" w:hAnsi="Garamond" w:cs="Times New Roman"/>
          <w:sz w:val="24"/>
          <w:szCs w:val="24"/>
          <w:lang w:eastAsia="sl-SI"/>
        </w:rPr>
      </w:pPr>
    </w:p>
    <w:p w14:paraId="216BA8F7" w14:textId="77777777" w:rsidR="00764BFB" w:rsidRPr="00764BFB" w:rsidRDefault="00764BFB" w:rsidP="00764BFB">
      <w:pPr>
        <w:spacing w:after="0" w:line="312" w:lineRule="auto"/>
        <w:jc w:val="both"/>
        <w:rPr>
          <w:rFonts w:ascii="Garamond" w:eastAsia="Times New Roman" w:hAnsi="Garamond" w:cs="Times New Roman"/>
          <w:sz w:val="24"/>
          <w:szCs w:val="24"/>
          <w:lang w:eastAsia="sl-SI"/>
        </w:rPr>
      </w:pPr>
      <w:r w:rsidRPr="00764BFB">
        <w:rPr>
          <w:rFonts w:ascii="Garamond" w:eastAsia="Times New Roman" w:hAnsi="Garamond" w:cs="Times New Roman"/>
          <w:sz w:val="24"/>
          <w:szCs w:val="24"/>
          <w:lang w:eastAsia="sl-SI"/>
        </w:rPr>
        <w:t>DOBAVITELJ</w:t>
      </w:r>
      <w:r w:rsidRPr="00764BFB">
        <w:rPr>
          <w:rFonts w:ascii="Garamond" w:eastAsia="Times New Roman" w:hAnsi="Garamond" w:cs="Times New Roman"/>
          <w:sz w:val="24"/>
          <w:szCs w:val="24"/>
          <w:lang w:eastAsia="sl-SI"/>
        </w:rPr>
        <w:tab/>
        <w:t xml:space="preserve">    </w:t>
      </w:r>
      <w:r w:rsidRPr="00764BFB">
        <w:rPr>
          <w:rFonts w:ascii="Garamond" w:eastAsia="Times New Roman" w:hAnsi="Garamond" w:cs="Times New Roman"/>
          <w:sz w:val="24"/>
          <w:szCs w:val="24"/>
          <w:lang w:eastAsia="sl-SI"/>
        </w:rPr>
        <w:tab/>
      </w:r>
      <w:r w:rsidRPr="00764BFB">
        <w:rPr>
          <w:rFonts w:ascii="Garamond" w:eastAsia="Times New Roman" w:hAnsi="Garamond" w:cs="Times New Roman"/>
          <w:sz w:val="24"/>
          <w:szCs w:val="24"/>
          <w:lang w:eastAsia="sl-SI"/>
        </w:rPr>
        <w:tab/>
      </w:r>
      <w:r w:rsidRPr="00764BFB">
        <w:rPr>
          <w:rFonts w:ascii="Garamond" w:eastAsia="Times New Roman" w:hAnsi="Garamond" w:cs="Times New Roman"/>
          <w:sz w:val="24"/>
          <w:szCs w:val="24"/>
          <w:lang w:eastAsia="sl-SI"/>
        </w:rPr>
        <w:tab/>
      </w:r>
      <w:r w:rsidRPr="00764BFB">
        <w:rPr>
          <w:rFonts w:ascii="Garamond" w:eastAsia="Times New Roman" w:hAnsi="Garamond" w:cs="Times New Roman"/>
          <w:sz w:val="24"/>
          <w:szCs w:val="24"/>
          <w:lang w:eastAsia="sl-SI"/>
        </w:rPr>
        <w:tab/>
        <w:t xml:space="preserve"> NAROČNIK:</w:t>
      </w:r>
    </w:p>
    <w:p w14:paraId="3A3DE066" w14:textId="77777777" w:rsidR="00764BFB" w:rsidRPr="00764BFB" w:rsidRDefault="00764BFB" w:rsidP="00764BFB">
      <w:pPr>
        <w:spacing w:after="0" w:line="240" w:lineRule="auto"/>
        <w:rPr>
          <w:rFonts w:ascii="Garamond" w:eastAsia="Arial Unicode MS" w:hAnsi="Garamond" w:cs="Times New Roman"/>
          <w:b/>
          <w:bCs/>
          <w:sz w:val="24"/>
          <w:szCs w:val="24"/>
          <w:lang w:eastAsia="sl-SI"/>
        </w:rPr>
      </w:pPr>
    </w:p>
    <w:p w14:paraId="72D68CA2" w14:textId="77777777" w:rsidR="00764BFB" w:rsidRPr="00764BFB" w:rsidRDefault="00764BFB" w:rsidP="00764BFB"/>
    <w:p w14:paraId="0266B0E4" w14:textId="77777777" w:rsidR="00764BFB" w:rsidRPr="00BC0239" w:rsidRDefault="00764BFB" w:rsidP="00176B4F">
      <w:pPr>
        <w:shd w:val="clear" w:color="auto" w:fill="FFFFFF" w:themeFill="background1"/>
        <w:spacing w:line="324" w:lineRule="auto"/>
        <w:jc w:val="both"/>
        <w:rPr>
          <w:rFonts w:ascii="Garamond" w:eastAsia="Calibri" w:hAnsi="Garamond" w:cs="Times New Roman"/>
          <w:sz w:val="24"/>
          <w:szCs w:val="24"/>
        </w:rPr>
      </w:pPr>
    </w:p>
    <w:sectPr w:rsidR="00764BFB" w:rsidRPr="00BC0239" w:rsidSect="005706C7">
      <w:headerReference w:type="default" r:id="rId16"/>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F3D8D" w14:textId="77777777" w:rsidR="00C456FF" w:rsidRDefault="00C456FF" w:rsidP="00BC0239">
      <w:pPr>
        <w:spacing w:after="0" w:line="240" w:lineRule="auto"/>
      </w:pPr>
      <w:r>
        <w:separator/>
      </w:r>
    </w:p>
  </w:endnote>
  <w:endnote w:type="continuationSeparator" w:id="0">
    <w:p w14:paraId="3C2E9500" w14:textId="77777777" w:rsidR="00C456FF" w:rsidRDefault="00C456FF" w:rsidP="00BC0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03" w:csb1="00000000"/>
  </w:font>
  <w:font w:name="+mn-c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1C6EC" w14:textId="77777777" w:rsidR="00AB7299" w:rsidRDefault="00AB7299">
    <w:pPr>
      <w:pStyle w:val="Noga"/>
      <w:jc w:val="right"/>
    </w:pPr>
    <w:r>
      <w:fldChar w:fldCharType="begin"/>
    </w:r>
    <w:r>
      <w:instrText>PAGE   \* MERGEFORMAT</w:instrText>
    </w:r>
    <w:r>
      <w:fldChar w:fldCharType="separate"/>
    </w:r>
    <w:r w:rsidR="008A7B3B">
      <w:rPr>
        <w:noProof/>
      </w:rPr>
      <w:t>83</w:t>
    </w:r>
    <w:r>
      <w:rPr>
        <w:noProof/>
      </w:rPr>
      <w:fldChar w:fldCharType="end"/>
    </w:r>
  </w:p>
  <w:p w14:paraId="522928B8" w14:textId="77777777" w:rsidR="00AB7299" w:rsidRDefault="00AB729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5AF46" w14:textId="77777777" w:rsidR="00C456FF" w:rsidRDefault="00C456FF" w:rsidP="00BC0239">
      <w:pPr>
        <w:spacing w:after="0" w:line="240" w:lineRule="auto"/>
      </w:pPr>
      <w:r>
        <w:separator/>
      </w:r>
    </w:p>
  </w:footnote>
  <w:footnote w:type="continuationSeparator" w:id="0">
    <w:p w14:paraId="6E97522A" w14:textId="77777777" w:rsidR="00C456FF" w:rsidRDefault="00C456FF" w:rsidP="00BC0239">
      <w:pPr>
        <w:spacing w:after="0" w:line="240" w:lineRule="auto"/>
      </w:pPr>
      <w:r>
        <w:continuationSeparator/>
      </w:r>
    </w:p>
  </w:footnote>
  <w:footnote w:id="1">
    <w:p w14:paraId="6CB60E3A" w14:textId="46577D77" w:rsidR="00AB7299" w:rsidRPr="00230E0B" w:rsidRDefault="00AB7299">
      <w:pPr>
        <w:pStyle w:val="Sprotnaopomba-besedilo"/>
        <w:rPr>
          <w:rFonts w:ascii="Garamond" w:hAnsi="Garamond"/>
        </w:rPr>
      </w:pPr>
      <w:r w:rsidRPr="00230E0B">
        <w:rPr>
          <w:rStyle w:val="Sprotnaopomba-sklic"/>
          <w:rFonts w:ascii="Garamond" w:hAnsi="Garamond"/>
        </w:rPr>
        <w:footnoteRef/>
      </w:r>
      <w:r w:rsidRPr="00230E0B">
        <w:rPr>
          <w:rFonts w:ascii="Garamond" w:hAnsi="Garamond"/>
        </w:rPr>
        <w:t xml:space="preserve"> Obvezna priloga dokazilo o delovni dobi oseb, ki so upoštevane v merilu C2 (dokazila ponudnik predloži v zavihek druge priloge)</w:t>
      </w:r>
    </w:p>
  </w:footnote>
  <w:footnote w:id="2">
    <w:p w14:paraId="094C06A3" w14:textId="13F8BD4F" w:rsidR="00AB7299" w:rsidRDefault="00AB7299" w:rsidP="00BC0239">
      <w:pPr>
        <w:pStyle w:val="Sprotnaopomba-besedilo"/>
      </w:pPr>
      <w:r w:rsidRPr="00FE0635">
        <w:rPr>
          <w:rStyle w:val="Sprotnaopomba-sklic"/>
          <w:rFonts w:ascii="Garamond" w:hAnsi="Garamond"/>
        </w:rPr>
        <w:footnoteRef/>
      </w:r>
      <w:r w:rsidRPr="00FE0635">
        <w:rPr>
          <w:rFonts w:ascii="Garamond" w:hAnsi="Garamond"/>
        </w:rPr>
        <w:t xml:space="preserve"> </w:t>
      </w:r>
      <w:r w:rsidRPr="00FE0635">
        <w:rPr>
          <w:rFonts w:ascii="Garamond" w:hAnsi="Garamond"/>
        </w:rPr>
        <w:t>Obrazec se fotokopira in se izpolni</w:t>
      </w:r>
      <w:r>
        <w:rPr>
          <w:rFonts w:ascii="Garamond" w:hAnsi="Garamond"/>
        </w:rPr>
        <w:t xml:space="preserve"> za vsako referenco posebej.</w:t>
      </w:r>
    </w:p>
  </w:footnote>
  <w:footnote w:id="3">
    <w:p w14:paraId="2DF70BB5" w14:textId="77777777" w:rsidR="00AB7299" w:rsidRDefault="00AB7299" w:rsidP="008047BE">
      <w:pPr>
        <w:pStyle w:val="Sprotnaopomba-besedilo"/>
      </w:pPr>
      <w:r w:rsidRPr="006C331E">
        <w:rPr>
          <w:rStyle w:val="Sprotnaopomba-sklic"/>
          <w:rFonts w:ascii="Garamond" w:hAnsi="Garamond"/>
        </w:rPr>
        <w:footnoteRef/>
      </w:r>
      <w:r w:rsidRPr="006C331E">
        <w:rPr>
          <w:rFonts w:ascii="Garamond" w:hAnsi="Garamond"/>
        </w:rPr>
        <w:t xml:space="preserve"> </w:t>
      </w:r>
      <w:r w:rsidRPr="006C331E">
        <w:rPr>
          <w:rFonts w:ascii="Garamond" w:hAnsi="Garamond"/>
        </w:rPr>
        <w:t>Pooblastilo morajo predložiti vse osebe, ki so člani upravnega, vodstvenega ali nadzornega organa 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E74B9" w14:textId="77777777" w:rsidR="00AB7299" w:rsidRDefault="00AB729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7ED4"/>
    <w:multiLevelType w:val="hybridMultilevel"/>
    <w:tmpl w:val="512EAB8E"/>
    <w:lvl w:ilvl="0" w:tplc="2B0A7F40">
      <w:start w:val="1"/>
      <w:numFmt w:val="bullet"/>
      <w:lvlText w:val="-"/>
      <w:lvlJc w:val="left"/>
      <w:pPr>
        <w:ind w:left="1800" w:hanging="360"/>
      </w:pPr>
      <w:rPr>
        <w:rFonts w:ascii="Calibri" w:eastAsiaTheme="minorHAnsi" w:hAnsi="Calibri" w:cs="Calibri"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DD4E45"/>
    <w:multiLevelType w:val="hybridMultilevel"/>
    <w:tmpl w:val="BD0ACBB2"/>
    <w:lvl w:ilvl="0" w:tplc="C0040C4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B724F72"/>
    <w:multiLevelType w:val="hybridMultilevel"/>
    <w:tmpl w:val="26EC7D0C"/>
    <w:lvl w:ilvl="0" w:tplc="5CA48582">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9138A4"/>
    <w:multiLevelType w:val="hybridMultilevel"/>
    <w:tmpl w:val="765AC954"/>
    <w:lvl w:ilvl="0" w:tplc="A524C4EE">
      <w:start w:val="1"/>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95552A"/>
    <w:multiLevelType w:val="hybridMultilevel"/>
    <w:tmpl w:val="D94E0B1E"/>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756296"/>
    <w:multiLevelType w:val="hybridMultilevel"/>
    <w:tmpl w:val="BE7409BC"/>
    <w:lvl w:ilvl="0" w:tplc="04090001">
      <w:start w:val="1"/>
      <w:numFmt w:val="bullet"/>
      <w:lvlText w:val=""/>
      <w:lvlJc w:val="left"/>
      <w:pPr>
        <w:tabs>
          <w:tab w:val="num" w:pos="786"/>
        </w:tabs>
        <w:ind w:left="786" w:hanging="360"/>
      </w:pPr>
      <w:rPr>
        <w:rFonts w:ascii="Symbol" w:hAnsi="Symbol" w:hint="default"/>
      </w:rPr>
    </w:lvl>
    <w:lvl w:ilvl="1" w:tplc="FB6E5648">
      <w:start w:val="1"/>
      <w:numFmt w:val="decimal"/>
      <w:lvlText w:val="%2)"/>
      <w:lvlJc w:val="left"/>
      <w:pPr>
        <w:tabs>
          <w:tab w:val="num" w:pos="1786"/>
        </w:tabs>
        <w:ind w:left="1786" w:hanging="360"/>
      </w:pPr>
      <w:rPr>
        <w:rFonts w:ascii="Verdana" w:eastAsia="New York" w:hAnsi="Verdana" w:cs="New York"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7" w15:restartNumberingAfterBreak="0">
    <w:nsid w:val="0DD25EE2"/>
    <w:multiLevelType w:val="hybridMultilevel"/>
    <w:tmpl w:val="5008AD30"/>
    <w:lvl w:ilvl="0" w:tplc="3EE097E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0E7309CF"/>
    <w:multiLevelType w:val="hybridMultilevel"/>
    <w:tmpl w:val="CDC6E254"/>
    <w:lvl w:ilvl="0" w:tplc="B31CE0FC">
      <w:start w:val="1"/>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CA52F2"/>
    <w:multiLevelType w:val="hybridMultilevel"/>
    <w:tmpl w:val="B61E11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25156E"/>
    <w:multiLevelType w:val="hybridMultilevel"/>
    <w:tmpl w:val="7CF2BA4E"/>
    <w:lvl w:ilvl="0" w:tplc="A49EBAB8">
      <w:start w:val="6"/>
      <w:numFmt w:val="bullet"/>
      <w:lvlText w:val="-"/>
      <w:lvlJc w:val="left"/>
      <w:pPr>
        <w:ind w:left="1788" w:hanging="360"/>
      </w:pPr>
      <w:rPr>
        <w:rFonts w:ascii="Calibri" w:eastAsia="Times New Roman" w:hAnsi="Calibri" w:hint="default"/>
      </w:rPr>
    </w:lvl>
    <w:lvl w:ilvl="1" w:tplc="04240003" w:tentative="1">
      <w:start w:val="1"/>
      <w:numFmt w:val="bullet"/>
      <w:lvlText w:val="o"/>
      <w:lvlJc w:val="left"/>
      <w:pPr>
        <w:ind w:left="2508" w:hanging="360"/>
      </w:pPr>
      <w:rPr>
        <w:rFonts w:ascii="Courier New" w:hAnsi="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2" w15:restartNumberingAfterBreak="0">
    <w:nsid w:val="161D1295"/>
    <w:multiLevelType w:val="hybridMultilevel"/>
    <w:tmpl w:val="0C4E6C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F00351"/>
    <w:multiLevelType w:val="hybridMultilevel"/>
    <w:tmpl w:val="738ADCB0"/>
    <w:lvl w:ilvl="0" w:tplc="54884480">
      <w:start w:val="1"/>
      <w:numFmt w:val="decimal"/>
      <w:lvlText w:val="%1."/>
      <w:lvlJc w:val="left"/>
      <w:pPr>
        <w:ind w:left="644" w:hanging="360"/>
      </w:pPr>
      <w:rPr>
        <w:rFonts w:cs="Times New Roman" w:hint="default"/>
      </w:rPr>
    </w:lvl>
    <w:lvl w:ilvl="1" w:tplc="04240019" w:tentative="1">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14" w15:restartNumberingAfterBreak="0">
    <w:nsid w:val="1E22227D"/>
    <w:multiLevelType w:val="singleLevel"/>
    <w:tmpl w:val="04240001"/>
    <w:lvl w:ilvl="0">
      <w:start w:val="7"/>
      <w:numFmt w:val="bullet"/>
      <w:lvlText w:val=""/>
      <w:lvlJc w:val="left"/>
      <w:pPr>
        <w:tabs>
          <w:tab w:val="num" w:pos="360"/>
        </w:tabs>
        <w:ind w:left="360" w:hanging="360"/>
      </w:pPr>
      <w:rPr>
        <w:rFonts w:ascii="Symbol" w:hAnsi="Symbol" w:hint="default"/>
      </w:rPr>
    </w:lvl>
  </w:abstractNum>
  <w:abstractNum w:abstractNumId="15"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F00575"/>
    <w:multiLevelType w:val="hybridMultilevel"/>
    <w:tmpl w:val="2D9C2C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effect w:val="none"/>
        <w:vertAlign w:val="baseline"/>
      </w:rPr>
    </w:lvl>
    <w:lvl w:ilvl="1">
      <w:start w:val="1"/>
      <w:numFmt w:val="decimal"/>
      <w:lvlText w:val="%1.%2"/>
      <w:lvlJc w:val="left"/>
      <w:pPr>
        <w:ind w:left="576" w:hanging="576"/>
      </w:pPr>
      <w:rPr>
        <w:rFonts w:cs="Times New Roman"/>
        <w:i w:val="0"/>
      </w:rPr>
    </w:lvl>
    <w:lvl w:ilvl="2">
      <w:start w:val="1"/>
      <w:numFmt w:val="decimal"/>
      <w:pStyle w:val="Naslov3"/>
      <w:lvlText w:val="%1.%2.%3"/>
      <w:lvlJc w:val="left"/>
      <w:pPr>
        <w:ind w:left="720" w:hanging="720"/>
      </w:pPr>
      <w:rPr>
        <w:rFonts w:cs="Times New Roman"/>
      </w:rPr>
    </w:lvl>
    <w:lvl w:ilvl="3">
      <w:start w:val="1"/>
      <w:numFmt w:val="decimal"/>
      <w:pStyle w:val="Naslov4"/>
      <w:lvlText w:val="%1.%2.%3.%4"/>
      <w:lvlJc w:val="left"/>
      <w:pPr>
        <w:ind w:left="864" w:hanging="864"/>
      </w:pPr>
      <w:rPr>
        <w:rFonts w:cs="Times New Roman"/>
      </w:rPr>
    </w:lvl>
    <w:lvl w:ilvl="4">
      <w:start w:val="1"/>
      <w:numFmt w:val="decimal"/>
      <w:pStyle w:val="Naslov5"/>
      <w:lvlText w:val="%1.%2.%3.%4.%5"/>
      <w:lvlJc w:val="left"/>
      <w:pPr>
        <w:ind w:left="1008" w:hanging="1008"/>
      </w:pPr>
      <w:rPr>
        <w:rFonts w:cs="Times New Roman"/>
      </w:rPr>
    </w:lvl>
    <w:lvl w:ilvl="5">
      <w:start w:val="1"/>
      <w:numFmt w:val="decimal"/>
      <w:pStyle w:val="Naslov6"/>
      <w:lvlText w:val="%1.%2.%3.%4.%5.%6"/>
      <w:lvlJc w:val="left"/>
      <w:pPr>
        <w:ind w:left="1152" w:hanging="1152"/>
      </w:pPr>
      <w:rPr>
        <w:rFonts w:cs="Times New Roman"/>
      </w:rPr>
    </w:lvl>
    <w:lvl w:ilvl="6">
      <w:start w:val="1"/>
      <w:numFmt w:val="decimal"/>
      <w:pStyle w:val="Naslov7"/>
      <w:lvlText w:val="%1.%2.%3.%4.%5.%6.%7"/>
      <w:lvlJc w:val="left"/>
      <w:pPr>
        <w:ind w:left="1296" w:hanging="1296"/>
      </w:pPr>
      <w:rPr>
        <w:rFonts w:cs="Times New Roman"/>
      </w:rPr>
    </w:lvl>
    <w:lvl w:ilvl="7">
      <w:start w:val="1"/>
      <w:numFmt w:val="decimal"/>
      <w:pStyle w:val="Naslov8"/>
      <w:lvlText w:val="%1.%2.%3.%4.%5.%6.%7.%8"/>
      <w:lvlJc w:val="left"/>
      <w:pPr>
        <w:ind w:left="1440" w:hanging="1440"/>
      </w:pPr>
      <w:rPr>
        <w:rFonts w:cs="Times New Roman"/>
      </w:rPr>
    </w:lvl>
    <w:lvl w:ilvl="8">
      <w:start w:val="1"/>
      <w:numFmt w:val="decimal"/>
      <w:pStyle w:val="Naslov9"/>
      <w:lvlText w:val="%1.%2.%3.%4.%5.%6.%7.%8.%9"/>
      <w:lvlJc w:val="left"/>
      <w:pPr>
        <w:ind w:left="1584" w:hanging="1584"/>
      </w:pPr>
      <w:rPr>
        <w:rFonts w:cs="Times New Roman"/>
      </w:rPr>
    </w:lvl>
  </w:abstractNum>
  <w:abstractNum w:abstractNumId="19" w15:restartNumberingAfterBreak="0">
    <w:nsid w:val="326B6E28"/>
    <w:multiLevelType w:val="hybridMultilevel"/>
    <w:tmpl w:val="8CA63B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7377F6"/>
    <w:multiLevelType w:val="multilevel"/>
    <w:tmpl w:val="346EB970"/>
    <w:styleLink w:val="Headings"/>
    <w:lvl w:ilvl="0">
      <w:start w:val="1"/>
      <w:numFmt w:val="none"/>
      <w:lvlText w:val="%1"/>
      <w:lvlJc w:val="left"/>
      <w:pPr>
        <w:tabs>
          <w:tab w:val="num" w:pos="0"/>
        </w:tabs>
      </w:pPr>
      <w:rPr>
        <w:rFonts w:cs="Times New Roman" w:hint="default"/>
      </w:rPr>
    </w:lvl>
    <w:lvl w:ilvl="1">
      <w:start w:val="1"/>
      <w:numFmt w:val="none"/>
      <w:lvlRestart w:val="0"/>
      <w:lvlText w:val="%2"/>
      <w:lvlJc w:val="left"/>
      <w:pPr>
        <w:tabs>
          <w:tab w:val="num" w:pos="0"/>
        </w:tabs>
      </w:pPr>
      <w:rPr>
        <w:rFonts w:cs="Times New Roman" w:hint="default"/>
      </w:rPr>
    </w:lvl>
    <w:lvl w:ilvl="2">
      <w:start w:val="1"/>
      <w:numFmt w:val="none"/>
      <w:lvlRestart w:val="0"/>
      <w:lvlText w:val=""/>
      <w:lvlJc w:val="left"/>
      <w:pPr>
        <w:tabs>
          <w:tab w:val="num" w:pos="0"/>
        </w:tabs>
      </w:pPr>
      <w:rPr>
        <w:rFonts w:cs="Times New Roman" w:hint="default"/>
      </w:rPr>
    </w:lvl>
    <w:lvl w:ilvl="3">
      <w:start w:val="1"/>
      <w:numFmt w:val="none"/>
      <w:lvlRestart w:val="0"/>
      <w:lvlText w:val=""/>
      <w:lvlJc w:val="left"/>
      <w:pPr>
        <w:tabs>
          <w:tab w:val="num" w:pos="0"/>
        </w:tabs>
      </w:pPr>
      <w:rPr>
        <w:rFonts w:cs="Times New Roman" w:hint="default"/>
      </w:rPr>
    </w:lvl>
    <w:lvl w:ilvl="4">
      <w:start w:val="1"/>
      <w:numFmt w:val="none"/>
      <w:lvlRestart w:val="0"/>
      <w:lvlText w:val=""/>
      <w:lvlJc w:val="left"/>
      <w:pPr>
        <w:tabs>
          <w:tab w:val="num" w:pos="0"/>
        </w:tabs>
      </w:pPr>
      <w:rPr>
        <w:rFonts w:cs="Times New Roman" w:hint="default"/>
      </w:rPr>
    </w:lvl>
    <w:lvl w:ilvl="5">
      <w:start w:val="1"/>
      <w:numFmt w:val="none"/>
      <w:lvlRestart w:val="0"/>
      <w:lvlText w:val=""/>
      <w:lvlJc w:val="left"/>
      <w:pPr>
        <w:tabs>
          <w:tab w:val="num" w:pos="0"/>
        </w:tabs>
      </w:pPr>
      <w:rPr>
        <w:rFonts w:cs="Times New Roman" w:hint="default"/>
      </w:rPr>
    </w:lvl>
    <w:lvl w:ilvl="6">
      <w:start w:val="1"/>
      <w:numFmt w:val="none"/>
      <w:lvlRestart w:val="0"/>
      <w:lvlText w:val=""/>
      <w:lvlJc w:val="left"/>
      <w:pPr>
        <w:tabs>
          <w:tab w:val="num" w:pos="0"/>
        </w:tabs>
      </w:pPr>
      <w:rPr>
        <w:rFonts w:cs="Times New Roman" w:hint="default"/>
      </w:rPr>
    </w:lvl>
    <w:lvl w:ilvl="7">
      <w:start w:val="1"/>
      <w:numFmt w:val="none"/>
      <w:lvlRestart w:val="0"/>
      <w:lvlText w:val=""/>
      <w:lvlJc w:val="left"/>
      <w:pPr>
        <w:tabs>
          <w:tab w:val="num" w:pos="0"/>
        </w:tabs>
      </w:pPr>
      <w:rPr>
        <w:rFonts w:cs="Times New Roman" w:hint="default"/>
      </w:rPr>
    </w:lvl>
    <w:lvl w:ilvl="8">
      <w:start w:val="1"/>
      <w:numFmt w:val="none"/>
      <w:lvlRestart w:val="0"/>
      <w:lvlText w:val=""/>
      <w:lvlJc w:val="left"/>
      <w:pPr>
        <w:tabs>
          <w:tab w:val="num" w:pos="0"/>
        </w:tabs>
      </w:pPr>
      <w:rPr>
        <w:rFonts w:cs="Times New Roman" w:hint="default"/>
      </w:rPr>
    </w:lvl>
  </w:abstractNum>
  <w:abstractNum w:abstractNumId="21" w15:restartNumberingAfterBreak="0">
    <w:nsid w:val="397505A6"/>
    <w:multiLevelType w:val="hybridMultilevel"/>
    <w:tmpl w:val="DE3C32CE"/>
    <w:lvl w:ilvl="0" w:tplc="2868A5C4">
      <w:numFmt w:val="bullet"/>
      <w:lvlText w:val="-"/>
      <w:lvlJc w:val="left"/>
      <w:pPr>
        <w:tabs>
          <w:tab w:val="num" w:pos="540"/>
        </w:tabs>
        <w:ind w:left="540" w:hanging="360"/>
      </w:pPr>
      <w:rPr>
        <w:rFonts w:ascii="Times New Roman" w:eastAsia="Times New Roman" w:hAnsi="Times New Roman" w:hint="default"/>
        <w:b/>
        <w:sz w:val="20"/>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A2281B"/>
    <w:multiLevelType w:val="hybridMultilevel"/>
    <w:tmpl w:val="8B166234"/>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cs="Times New Roman" w:hint="default"/>
      </w:rPr>
    </w:lvl>
    <w:lvl w:ilvl="1">
      <w:start w:val="1"/>
      <w:numFmt w:val="decimal"/>
      <w:pStyle w:val="Seznam2"/>
      <w:lvlText w:val="%1.%2"/>
      <w:lvlJc w:val="left"/>
      <w:pPr>
        <w:tabs>
          <w:tab w:val="num" w:pos="1021"/>
        </w:tabs>
        <w:ind w:left="1021" w:hanging="1021"/>
      </w:pPr>
      <w:rPr>
        <w:rFonts w:cs="Times New Roman" w:hint="default"/>
      </w:rPr>
    </w:lvl>
    <w:lvl w:ilvl="2">
      <w:start w:val="1"/>
      <w:numFmt w:val="lowerLetter"/>
      <w:pStyle w:val="Seznam3"/>
      <w:lvlText w:val="%3)"/>
      <w:lvlJc w:val="left"/>
      <w:pPr>
        <w:ind w:left="1247" w:hanging="226"/>
      </w:pPr>
      <w:rPr>
        <w:rFonts w:cs="Times New Roman" w:hint="default"/>
      </w:rPr>
    </w:lvl>
    <w:lvl w:ilvl="3">
      <w:start w:val="1"/>
      <w:numFmt w:val="lowerRoman"/>
      <w:pStyle w:val="Seznam4"/>
      <w:lvlText w:val="(%4)"/>
      <w:lvlJc w:val="left"/>
      <w:pPr>
        <w:tabs>
          <w:tab w:val="num" w:pos="1701"/>
        </w:tabs>
        <w:ind w:left="1701" w:hanging="454"/>
      </w:pPr>
      <w:rPr>
        <w:rFonts w:cs="Times New Roman"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cs="Times New Roman" w:hint="default"/>
      </w:rPr>
    </w:lvl>
    <w:lvl w:ilvl="6">
      <w:start w:val="1"/>
      <w:numFmt w:val="none"/>
      <w:lvlText w:val="%7-"/>
      <w:lvlJc w:val="left"/>
      <w:pPr>
        <w:ind w:left="6349" w:hanging="907"/>
      </w:pPr>
      <w:rPr>
        <w:rFonts w:cs="Times New Roman" w:hint="default"/>
      </w:rPr>
    </w:lvl>
    <w:lvl w:ilvl="7">
      <w:start w:val="1"/>
      <w:numFmt w:val="none"/>
      <w:lvlText w:val="-"/>
      <w:lvlJc w:val="left"/>
      <w:pPr>
        <w:ind w:left="7256" w:hanging="907"/>
      </w:pPr>
      <w:rPr>
        <w:rFonts w:cs="Times New Roman" w:hint="default"/>
      </w:rPr>
    </w:lvl>
    <w:lvl w:ilvl="8">
      <w:start w:val="1"/>
      <w:numFmt w:val="none"/>
      <w:lvlText w:val="-"/>
      <w:lvlJc w:val="left"/>
      <w:pPr>
        <w:ind w:left="8163" w:hanging="907"/>
      </w:pPr>
      <w:rPr>
        <w:rFonts w:cs="Times New Roman" w:hint="default"/>
      </w:rPr>
    </w:lvl>
  </w:abstractNum>
  <w:abstractNum w:abstractNumId="26" w15:restartNumberingAfterBreak="0">
    <w:nsid w:val="3FAD002E"/>
    <w:multiLevelType w:val="hybridMultilevel"/>
    <w:tmpl w:val="049C4290"/>
    <w:lvl w:ilvl="0" w:tplc="BA42E998">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7" w15:restartNumberingAfterBreak="0">
    <w:nsid w:val="49494279"/>
    <w:multiLevelType w:val="hybridMultilevel"/>
    <w:tmpl w:val="9CE6D3DC"/>
    <w:lvl w:ilvl="0" w:tplc="51CA46F6">
      <w:numFmt w:val="bullet"/>
      <w:lvlText w:val="-"/>
      <w:lvlJc w:val="left"/>
      <w:pPr>
        <w:tabs>
          <w:tab w:val="num" w:pos="720"/>
        </w:tabs>
        <w:ind w:left="720" w:hanging="360"/>
      </w:pPr>
      <w:rPr>
        <w:rFonts w:ascii="Arial Narrow" w:eastAsia="Times New Roman" w:hAnsi="Arial Narrow" w:hint="default"/>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hint="default"/>
        <w:color w:val="376092"/>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383FC8"/>
    <w:multiLevelType w:val="hybridMultilevel"/>
    <w:tmpl w:val="FB883C66"/>
    <w:lvl w:ilvl="0" w:tplc="04240001">
      <w:start w:val="1"/>
      <w:numFmt w:val="decimal"/>
      <w:lvlText w:val="%1)"/>
      <w:lvlJc w:val="left"/>
      <w:pPr>
        <w:tabs>
          <w:tab w:val="num" w:pos="720"/>
        </w:tabs>
        <w:ind w:left="720" w:hanging="360"/>
      </w:pPr>
      <w:rPr>
        <w:rFonts w:ascii="Verdana" w:eastAsia="New York" w:hAnsi="Verdana" w:cs="New York"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2CF657F"/>
    <w:multiLevelType w:val="hybridMultilevel"/>
    <w:tmpl w:val="18084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cs="Times New Roman" w:hint="default"/>
      </w:rPr>
    </w:lvl>
    <w:lvl w:ilvl="6">
      <w:start w:val="1"/>
      <w:numFmt w:val="none"/>
      <w:lvlText w:val=""/>
      <w:lvlJc w:val="left"/>
      <w:pPr>
        <w:tabs>
          <w:tab w:val="num" w:pos="3762"/>
        </w:tabs>
        <w:ind w:left="3686" w:hanging="284"/>
      </w:pPr>
      <w:rPr>
        <w:rFonts w:cs="Times New Roman" w:hint="default"/>
      </w:rPr>
    </w:lvl>
    <w:lvl w:ilvl="7">
      <w:start w:val="1"/>
      <w:numFmt w:val="none"/>
      <w:lvlText w:val=""/>
      <w:lvlJc w:val="left"/>
      <w:pPr>
        <w:tabs>
          <w:tab w:val="num" w:pos="4329"/>
        </w:tabs>
        <w:ind w:left="4253" w:hanging="284"/>
      </w:pPr>
      <w:rPr>
        <w:rFonts w:cs="Times New Roman" w:hint="default"/>
      </w:rPr>
    </w:lvl>
    <w:lvl w:ilvl="8">
      <w:start w:val="1"/>
      <w:numFmt w:val="none"/>
      <w:lvlText w:val=""/>
      <w:lvlJc w:val="left"/>
      <w:pPr>
        <w:tabs>
          <w:tab w:val="num" w:pos="4896"/>
        </w:tabs>
        <w:ind w:left="4820" w:hanging="284"/>
      </w:pPr>
      <w:rPr>
        <w:rFonts w:cs="Times New Roman" w:hint="default"/>
      </w:rPr>
    </w:lvl>
  </w:abstractNum>
  <w:abstractNum w:abstractNumId="35" w15:restartNumberingAfterBreak="0">
    <w:nsid w:val="76F14A19"/>
    <w:multiLevelType w:val="hybridMultilevel"/>
    <w:tmpl w:val="4154A7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002D2A"/>
    <w:multiLevelType w:val="hybridMultilevel"/>
    <w:tmpl w:val="D86C5B64"/>
    <w:lvl w:ilvl="0" w:tplc="3B5EE3C0">
      <w:start w:val="1"/>
      <w:numFmt w:val="bullet"/>
      <w:lvlText w:val="-"/>
      <w:lvlJc w:val="left"/>
      <w:pPr>
        <w:ind w:left="720" w:hanging="360"/>
      </w:pPr>
      <w:rPr>
        <w:rFonts w:ascii="Times New Roman" w:eastAsia="Times New Roman" w:hAnsi="Times New Roman" w:cs="Times New Roman" w:hint="default"/>
        <w:b/>
        <w:color w:val="00000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B4A143D"/>
    <w:multiLevelType w:val="hybridMultilevel"/>
    <w:tmpl w:val="49BC2A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0"/>
  </w:num>
  <w:num w:numId="2">
    <w:abstractNumId w:val="34"/>
  </w:num>
  <w:num w:numId="3">
    <w:abstractNumId w:val="25"/>
  </w:num>
  <w:num w:numId="4">
    <w:abstractNumId w:val="18"/>
  </w:num>
  <w:num w:numId="5">
    <w:abstractNumId w:val="23"/>
  </w:num>
  <w:num w:numId="6">
    <w:abstractNumId w:val="10"/>
  </w:num>
  <w:num w:numId="7">
    <w:abstractNumId w:val="13"/>
  </w:num>
  <w:num w:numId="8">
    <w:abstractNumId w:val="11"/>
  </w:num>
  <w:num w:numId="9">
    <w:abstractNumId w:val="5"/>
  </w:num>
  <w:num w:numId="10">
    <w:abstractNumId w:val="24"/>
  </w:num>
  <w:num w:numId="11">
    <w:abstractNumId w:val="29"/>
  </w:num>
  <w:num w:numId="12">
    <w:abstractNumId w:val="30"/>
  </w:num>
  <w:num w:numId="13">
    <w:abstractNumId w:val="15"/>
  </w:num>
  <w:num w:numId="14">
    <w:abstractNumId w:val="16"/>
  </w:num>
  <w:num w:numId="15">
    <w:abstractNumId w:val="28"/>
  </w:num>
  <w:num w:numId="16">
    <w:abstractNumId w:val="21"/>
  </w:num>
  <w:num w:numId="17">
    <w:abstractNumId w:val="38"/>
  </w:num>
  <w:num w:numId="18">
    <w:abstractNumId w:val="4"/>
  </w:num>
  <w:num w:numId="19">
    <w:abstractNumId w:val="1"/>
  </w:num>
  <w:num w:numId="20">
    <w:abstractNumId w:val="3"/>
  </w:num>
  <w:num w:numId="21">
    <w:abstractNumId w:val="14"/>
  </w:num>
  <w:num w:numId="22">
    <w:abstractNumId w:val="0"/>
  </w:num>
  <w:num w:numId="23">
    <w:abstractNumId w:val="35"/>
  </w:num>
  <w:num w:numId="24">
    <w:abstractNumId w:val="19"/>
  </w:num>
  <w:num w:numId="25">
    <w:abstractNumId w:val="12"/>
  </w:num>
  <w:num w:numId="26">
    <w:abstractNumId w:val="37"/>
  </w:num>
  <w:num w:numId="27">
    <w:abstractNumId w:val="33"/>
  </w:num>
  <w:num w:numId="28">
    <w:abstractNumId w:val="17"/>
  </w:num>
  <w:num w:numId="29">
    <w:abstractNumId w:val="8"/>
  </w:num>
  <w:num w:numId="30">
    <w:abstractNumId w:val="36"/>
  </w:num>
  <w:num w:numId="31">
    <w:abstractNumId w:val="30"/>
  </w:num>
  <w:num w:numId="32">
    <w:abstractNumId w:val="26"/>
  </w:num>
  <w:num w:numId="33">
    <w:abstractNumId w:val="39"/>
  </w:num>
  <w:num w:numId="34">
    <w:abstractNumId w:val="32"/>
  </w:num>
  <w:num w:numId="35">
    <w:abstractNumId w:val="7"/>
  </w:num>
  <w:num w:numId="36">
    <w:abstractNumId w:val="27"/>
  </w:num>
  <w:num w:numId="37">
    <w:abstractNumId w:val="6"/>
  </w:num>
  <w:num w:numId="38">
    <w:abstractNumId w:val="31"/>
  </w:num>
  <w:num w:numId="39">
    <w:abstractNumId w:val="9"/>
  </w:num>
  <w:num w:numId="40">
    <w:abstractNumId w:val="22"/>
  </w:num>
  <w:num w:numId="41">
    <w:abstractNumId w:val="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239"/>
    <w:rsid w:val="000009C5"/>
    <w:rsid w:val="000374FC"/>
    <w:rsid w:val="0005693B"/>
    <w:rsid w:val="00057F54"/>
    <w:rsid w:val="00075665"/>
    <w:rsid w:val="000757EF"/>
    <w:rsid w:val="00077B76"/>
    <w:rsid w:val="00093809"/>
    <w:rsid w:val="00094C17"/>
    <w:rsid w:val="00096183"/>
    <w:rsid w:val="000E53D9"/>
    <w:rsid w:val="000F463B"/>
    <w:rsid w:val="000F7CB0"/>
    <w:rsid w:val="0011762E"/>
    <w:rsid w:val="00120B8C"/>
    <w:rsid w:val="00131826"/>
    <w:rsid w:val="001324A2"/>
    <w:rsid w:val="0016434C"/>
    <w:rsid w:val="001720E3"/>
    <w:rsid w:val="00176B4F"/>
    <w:rsid w:val="00182991"/>
    <w:rsid w:val="001966DC"/>
    <w:rsid w:val="00196BCF"/>
    <w:rsid w:val="001A1498"/>
    <w:rsid w:val="001A4719"/>
    <w:rsid w:val="001A4EDB"/>
    <w:rsid w:val="001A5CAE"/>
    <w:rsid w:val="001C014D"/>
    <w:rsid w:val="001D2A68"/>
    <w:rsid w:val="001D347D"/>
    <w:rsid w:val="001D72BA"/>
    <w:rsid w:val="001E24EF"/>
    <w:rsid w:val="001F270C"/>
    <w:rsid w:val="001F2F79"/>
    <w:rsid w:val="0020525F"/>
    <w:rsid w:val="00223290"/>
    <w:rsid w:val="00230E0B"/>
    <w:rsid w:val="0023424D"/>
    <w:rsid w:val="0024614B"/>
    <w:rsid w:val="0024789E"/>
    <w:rsid w:val="002569F4"/>
    <w:rsid w:val="002647F2"/>
    <w:rsid w:val="00284D80"/>
    <w:rsid w:val="00296A3B"/>
    <w:rsid w:val="002A4044"/>
    <w:rsid w:val="002A6379"/>
    <w:rsid w:val="002E40AB"/>
    <w:rsid w:val="002E49BA"/>
    <w:rsid w:val="00302436"/>
    <w:rsid w:val="00305987"/>
    <w:rsid w:val="00317301"/>
    <w:rsid w:val="0031770D"/>
    <w:rsid w:val="00325960"/>
    <w:rsid w:val="00334925"/>
    <w:rsid w:val="00337FC6"/>
    <w:rsid w:val="00342C35"/>
    <w:rsid w:val="003556EB"/>
    <w:rsid w:val="00360B33"/>
    <w:rsid w:val="00397074"/>
    <w:rsid w:val="003B2DF5"/>
    <w:rsid w:val="003B7CAE"/>
    <w:rsid w:val="003C6C0A"/>
    <w:rsid w:val="003D2A05"/>
    <w:rsid w:val="003E33A9"/>
    <w:rsid w:val="00400A8F"/>
    <w:rsid w:val="00402DCD"/>
    <w:rsid w:val="00414AEA"/>
    <w:rsid w:val="0043018E"/>
    <w:rsid w:val="00455BD1"/>
    <w:rsid w:val="00472AEC"/>
    <w:rsid w:val="00473C98"/>
    <w:rsid w:val="0047754D"/>
    <w:rsid w:val="00480631"/>
    <w:rsid w:val="004C38D4"/>
    <w:rsid w:val="004C65C9"/>
    <w:rsid w:val="004F48AD"/>
    <w:rsid w:val="004F79A7"/>
    <w:rsid w:val="00520000"/>
    <w:rsid w:val="00552547"/>
    <w:rsid w:val="00554990"/>
    <w:rsid w:val="005603D2"/>
    <w:rsid w:val="0056304E"/>
    <w:rsid w:val="005706C7"/>
    <w:rsid w:val="00572B89"/>
    <w:rsid w:val="00594E81"/>
    <w:rsid w:val="00595C66"/>
    <w:rsid w:val="005B2FD7"/>
    <w:rsid w:val="005E2054"/>
    <w:rsid w:val="005F3036"/>
    <w:rsid w:val="005F3D52"/>
    <w:rsid w:val="005F40F6"/>
    <w:rsid w:val="00632938"/>
    <w:rsid w:val="00634CD0"/>
    <w:rsid w:val="00642409"/>
    <w:rsid w:val="00681364"/>
    <w:rsid w:val="00685DC0"/>
    <w:rsid w:val="00693F92"/>
    <w:rsid w:val="006974CB"/>
    <w:rsid w:val="006B2748"/>
    <w:rsid w:val="006D130D"/>
    <w:rsid w:val="006D72BF"/>
    <w:rsid w:val="006F1BA4"/>
    <w:rsid w:val="006F7F61"/>
    <w:rsid w:val="0070594E"/>
    <w:rsid w:val="00747C6E"/>
    <w:rsid w:val="00764BFB"/>
    <w:rsid w:val="00766138"/>
    <w:rsid w:val="0077179C"/>
    <w:rsid w:val="00775255"/>
    <w:rsid w:val="007A6315"/>
    <w:rsid w:val="007D6DE8"/>
    <w:rsid w:val="007E4216"/>
    <w:rsid w:val="007E7201"/>
    <w:rsid w:val="007F28A3"/>
    <w:rsid w:val="00802483"/>
    <w:rsid w:val="008033C4"/>
    <w:rsid w:val="008047BE"/>
    <w:rsid w:val="00813F66"/>
    <w:rsid w:val="0081524E"/>
    <w:rsid w:val="00823FD6"/>
    <w:rsid w:val="00836DDA"/>
    <w:rsid w:val="008408CA"/>
    <w:rsid w:val="00840FE3"/>
    <w:rsid w:val="00856A75"/>
    <w:rsid w:val="00860E54"/>
    <w:rsid w:val="008713CB"/>
    <w:rsid w:val="008728DB"/>
    <w:rsid w:val="00882E72"/>
    <w:rsid w:val="008A7B3B"/>
    <w:rsid w:val="008C27CD"/>
    <w:rsid w:val="008D0C1F"/>
    <w:rsid w:val="008D5C16"/>
    <w:rsid w:val="008D7E7F"/>
    <w:rsid w:val="008E4AD8"/>
    <w:rsid w:val="008F03E0"/>
    <w:rsid w:val="008F60CB"/>
    <w:rsid w:val="0092478B"/>
    <w:rsid w:val="00937F40"/>
    <w:rsid w:val="00942A66"/>
    <w:rsid w:val="00973DE6"/>
    <w:rsid w:val="00974E64"/>
    <w:rsid w:val="009804C7"/>
    <w:rsid w:val="009807C0"/>
    <w:rsid w:val="00983CBC"/>
    <w:rsid w:val="009A3E75"/>
    <w:rsid w:val="009A4124"/>
    <w:rsid w:val="009B2097"/>
    <w:rsid w:val="009C171B"/>
    <w:rsid w:val="009C5D7F"/>
    <w:rsid w:val="009E1B83"/>
    <w:rsid w:val="009E5484"/>
    <w:rsid w:val="009F4CC6"/>
    <w:rsid w:val="00A02022"/>
    <w:rsid w:val="00A153D1"/>
    <w:rsid w:val="00A2025D"/>
    <w:rsid w:val="00A43FF1"/>
    <w:rsid w:val="00A55821"/>
    <w:rsid w:val="00A74B58"/>
    <w:rsid w:val="00A9326F"/>
    <w:rsid w:val="00AB0D86"/>
    <w:rsid w:val="00AB0EF9"/>
    <w:rsid w:val="00AB2A17"/>
    <w:rsid w:val="00AB57E0"/>
    <w:rsid w:val="00AB7299"/>
    <w:rsid w:val="00B00D7A"/>
    <w:rsid w:val="00B07DE9"/>
    <w:rsid w:val="00B23A52"/>
    <w:rsid w:val="00B247C6"/>
    <w:rsid w:val="00B33C9F"/>
    <w:rsid w:val="00B33D75"/>
    <w:rsid w:val="00B349E6"/>
    <w:rsid w:val="00B37B13"/>
    <w:rsid w:val="00B54DF8"/>
    <w:rsid w:val="00B552FD"/>
    <w:rsid w:val="00B70B31"/>
    <w:rsid w:val="00B82FEF"/>
    <w:rsid w:val="00B83B26"/>
    <w:rsid w:val="00B87659"/>
    <w:rsid w:val="00B93D1E"/>
    <w:rsid w:val="00B970E6"/>
    <w:rsid w:val="00BA4440"/>
    <w:rsid w:val="00BB14D4"/>
    <w:rsid w:val="00BB66C7"/>
    <w:rsid w:val="00BB7C5C"/>
    <w:rsid w:val="00BC0239"/>
    <w:rsid w:val="00BC395B"/>
    <w:rsid w:val="00BD65D0"/>
    <w:rsid w:val="00BD6B96"/>
    <w:rsid w:val="00BE5EB0"/>
    <w:rsid w:val="00BF5416"/>
    <w:rsid w:val="00BF7431"/>
    <w:rsid w:val="00C00C65"/>
    <w:rsid w:val="00C21733"/>
    <w:rsid w:val="00C21EE5"/>
    <w:rsid w:val="00C456FF"/>
    <w:rsid w:val="00C524AB"/>
    <w:rsid w:val="00C7318B"/>
    <w:rsid w:val="00C7591C"/>
    <w:rsid w:val="00C8702D"/>
    <w:rsid w:val="00CB0BFA"/>
    <w:rsid w:val="00CC4228"/>
    <w:rsid w:val="00CD2E10"/>
    <w:rsid w:val="00D06456"/>
    <w:rsid w:val="00D17010"/>
    <w:rsid w:val="00D229F1"/>
    <w:rsid w:val="00D460F1"/>
    <w:rsid w:val="00D5509F"/>
    <w:rsid w:val="00D56D56"/>
    <w:rsid w:val="00D70FFA"/>
    <w:rsid w:val="00D7444B"/>
    <w:rsid w:val="00D84954"/>
    <w:rsid w:val="00D95A01"/>
    <w:rsid w:val="00DC6A4F"/>
    <w:rsid w:val="00DE2216"/>
    <w:rsid w:val="00DF4CBA"/>
    <w:rsid w:val="00E02E6D"/>
    <w:rsid w:val="00E50E5E"/>
    <w:rsid w:val="00E56061"/>
    <w:rsid w:val="00E93D1D"/>
    <w:rsid w:val="00E96293"/>
    <w:rsid w:val="00EA5681"/>
    <w:rsid w:val="00EB18FA"/>
    <w:rsid w:val="00EB3DB1"/>
    <w:rsid w:val="00ED7F58"/>
    <w:rsid w:val="00EE09D4"/>
    <w:rsid w:val="00F131CA"/>
    <w:rsid w:val="00F22EB7"/>
    <w:rsid w:val="00F27925"/>
    <w:rsid w:val="00F32F75"/>
    <w:rsid w:val="00F70B90"/>
    <w:rsid w:val="00F81C08"/>
    <w:rsid w:val="00F93183"/>
    <w:rsid w:val="00FA1F6B"/>
    <w:rsid w:val="00FA2704"/>
    <w:rsid w:val="00FA6B13"/>
    <w:rsid w:val="00FA6B17"/>
    <w:rsid w:val="00FA714F"/>
    <w:rsid w:val="00FC377E"/>
    <w:rsid w:val="00FF2D41"/>
    <w:rsid w:val="00FF2D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489C2F"/>
  <w15:chartTrackingRefBased/>
  <w15:docId w15:val="{1FE47479-5FF7-4FB7-88DA-E2C51C62F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Odstavekseznama"/>
    <w:next w:val="Navaden"/>
    <w:link w:val="Naslov1Znak"/>
    <w:autoRedefine/>
    <w:uiPriority w:val="99"/>
    <w:qFormat/>
    <w:rsid w:val="00BC0239"/>
    <w:pPr>
      <w:spacing w:before="36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9"/>
    <w:qFormat/>
    <w:rsid w:val="00BC0239"/>
    <w:pPr>
      <w:keepNext/>
      <w:keepLines/>
      <w:widowControl w:val="0"/>
      <w:spacing w:before="220" w:after="240" w:line="312" w:lineRule="auto"/>
      <w:jc w:val="both"/>
      <w:outlineLvl w:val="1"/>
    </w:pPr>
    <w:rPr>
      <w:rFonts w:ascii="Garamond" w:eastAsia="Arial Unicode MS" w:hAnsi="Garamond" w:cs="Times New Roman"/>
      <w:b/>
      <w:sz w:val="24"/>
      <w:szCs w:val="20"/>
    </w:rPr>
  </w:style>
  <w:style w:type="paragraph" w:styleId="Naslov3">
    <w:name w:val="heading 3"/>
    <w:basedOn w:val="Navaden"/>
    <w:next w:val="Navaden"/>
    <w:link w:val="Naslov3Znak"/>
    <w:uiPriority w:val="9"/>
    <w:qFormat/>
    <w:rsid w:val="00BC0239"/>
    <w:pPr>
      <w:numPr>
        <w:ilvl w:val="2"/>
        <w:numId w:val="4"/>
      </w:numPr>
      <w:spacing w:before="200" w:after="0" w:line="240" w:lineRule="auto"/>
      <w:jc w:val="both"/>
      <w:outlineLvl w:val="2"/>
    </w:pPr>
    <w:rPr>
      <w:rFonts w:ascii="Myriad Pro" w:eastAsia="Calibri" w:hAnsi="Myriad Pro" w:cs="Times New Roman"/>
      <w:b/>
      <w:bCs/>
      <w:sz w:val="20"/>
      <w:lang w:eastAsia="sl-SI"/>
    </w:rPr>
  </w:style>
  <w:style w:type="paragraph" w:styleId="Naslov4">
    <w:name w:val="heading 4"/>
    <w:basedOn w:val="Naslov3"/>
    <w:next w:val="Navaden"/>
    <w:link w:val="Naslov4Znak"/>
    <w:uiPriority w:val="9"/>
    <w:qFormat/>
    <w:rsid w:val="00BC0239"/>
    <w:pPr>
      <w:numPr>
        <w:ilvl w:val="3"/>
      </w:numPr>
      <w:tabs>
        <w:tab w:val="num" w:pos="1492"/>
      </w:tabs>
      <w:outlineLvl w:val="3"/>
    </w:pPr>
    <w:rPr>
      <w:bCs w:val="0"/>
      <w:iCs/>
    </w:rPr>
  </w:style>
  <w:style w:type="paragraph" w:styleId="Naslov5">
    <w:name w:val="heading 5"/>
    <w:basedOn w:val="Naslov4"/>
    <w:next w:val="Navaden"/>
    <w:link w:val="Naslov5Znak"/>
    <w:uiPriority w:val="9"/>
    <w:qFormat/>
    <w:rsid w:val="00BC0239"/>
    <w:pPr>
      <w:numPr>
        <w:ilvl w:val="4"/>
      </w:numPr>
      <w:tabs>
        <w:tab w:val="num" w:pos="1492"/>
      </w:tabs>
      <w:outlineLvl w:val="4"/>
    </w:pPr>
  </w:style>
  <w:style w:type="paragraph" w:styleId="Naslov6">
    <w:name w:val="heading 6"/>
    <w:basedOn w:val="Naslov5"/>
    <w:next w:val="Navaden"/>
    <w:link w:val="Naslov6Znak"/>
    <w:uiPriority w:val="9"/>
    <w:qFormat/>
    <w:rsid w:val="00BC0239"/>
    <w:pPr>
      <w:numPr>
        <w:ilvl w:val="5"/>
      </w:numPr>
      <w:tabs>
        <w:tab w:val="num" w:pos="1492"/>
      </w:tabs>
      <w:outlineLvl w:val="5"/>
    </w:pPr>
    <w:rPr>
      <w:iCs w:val="0"/>
    </w:rPr>
  </w:style>
  <w:style w:type="paragraph" w:styleId="Naslov7">
    <w:name w:val="heading 7"/>
    <w:basedOn w:val="Naslov6"/>
    <w:next w:val="Navaden"/>
    <w:link w:val="Naslov7Znak"/>
    <w:uiPriority w:val="9"/>
    <w:qFormat/>
    <w:rsid w:val="00BC0239"/>
    <w:pPr>
      <w:numPr>
        <w:ilvl w:val="6"/>
      </w:numPr>
      <w:tabs>
        <w:tab w:val="num" w:pos="1492"/>
      </w:tabs>
      <w:outlineLvl w:val="6"/>
    </w:pPr>
    <w:rPr>
      <w:iCs/>
    </w:rPr>
  </w:style>
  <w:style w:type="paragraph" w:styleId="Naslov8">
    <w:name w:val="heading 8"/>
    <w:basedOn w:val="Naslov7"/>
    <w:next w:val="Navaden"/>
    <w:link w:val="Naslov8Znak"/>
    <w:uiPriority w:val="9"/>
    <w:qFormat/>
    <w:rsid w:val="00BC0239"/>
    <w:pPr>
      <w:numPr>
        <w:ilvl w:val="7"/>
      </w:numPr>
      <w:tabs>
        <w:tab w:val="num" w:pos="1492"/>
      </w:tabs>
      <w:outlineLvl w:val="7"/>
    </w:pPr>
    <w:rPr>
      <w:szCs w:val="20"/>
    </w:rPr>
  </w:style>
  <w:style w:type="paragraph" w:styleId="Naslov9">
    <w:name w:val="heading 9"/>
    <w:basedOn w:val="Naslov8"/>
    <w:next w:val="Navaden"/>
    <w:link w:val="Naslov9Znak"/>
    <w:uiPriority w:val="9"/>
    <w:qFormat/>
    <w:rsid w:val="00BC0239"/>
    <w:pPr>
      <w:numPr>
        <w:ilvl w:val="8"/>
      </w:numPr>
      <w:tabs>
        <w:tab w:val="num" w:pos="1492"/>
      </w:tabs>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BC0239"/>
    <w:rPr>
      <w:rFonts w:ascii="Garamond" w:eastAsia="Calibri" w:hAnsi="Garamond" w:cs="Times New Roman"/>
      <w:b/>
      <w:sz w:val="24"/>
      <w:szCs w:val="24"/>
    </w:rPr>
  </w:style>
  <w:style w:type="character" w:customStyle="1" w:styleId="Naslov2Znak">
    <w:name w:val="Naslov 2 Znak"/>
    <w:basedOn w:val="Privzetapisavaodstavka"/>
    <w:link w:val="Naslov2"/>
    <w:uiPriority w:val="99"/>
    <w:rsid w:val="00BC0239"/>
    <w:rPr>
      <w:rFonts w:ascii="Garamond" w:eastAsia="Arial Unicode MS" w:hAnsi="Garamond" w:cs="Times New Roman"/>
      <w:b/>
      <w:sz w:val="24"/>
      <w:szCs w:val="20"/>
    </w:rPr>
  </w:style>
  <w:style w:type="character" w:customStyle="1" w:styleId="Naslov3Znak">
    <w:name w:val="Naslov 3 Znak"/>
    <w:basedOn w:val="Privzetapisavaodstavka"/>
    <w:link w:val="Naslov3"/>
    <w:uiPriority w:val="9"/>
    <w:rsid w:val="00BC0239"/>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BC0239"/>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BC0239"/>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BC0239"/>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BC0239"/>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BC0239"/>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BC0239"/>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BC0239"/>
  </w:style>
  <w:style w:type="character" w:customStyle="1" w:styleId="Heading1Char">
    <w:name w:val="Heading 1 Char"/>
    <w:basedOn w:val="Privzetapisavaodstavka"/>
    <w:uiPriority w:val="99"/>
    <w:rsid w:val="00BC0239"/>
    <w:rPr>
      <w:rFonts w:ascii="Cambria" w:hAnsi="Cambria" w:cs="Times New Roman"/>
      <w:b/>
      <w:color w:val="365F91"/>
      <w:sz w:val="28"/>
    </w:rPr>
  </w:style>
  <w:style w:type="character" w:customStyle="1" w:styleId="Heading2Char">
    <w:name w:val="Heading 2 Char"/>
    <w:basedOn w:val="Privzetapisavaodstavka"/>
    <w:uiPriority w:val="99"/>
    <w:rsid w:val="00BC0239"/>
    <w:rPr>
      <w:rFonts w:ascii="Cambria" w:hAnsi="Cambria" w:cs="Times New Roman"/>
      <w:b/>
      <w:color w:val="4F81BD"/>
      <w:sz w:val="26"/>
    </w:rPr>
  </w:style>
  <w:style w:type="character" w:customStyle="1" w:styleId="BodyTextChar">
    <w:name w:val="Body Text Char"/>
    <w:uiPriority w:val="99"/>
    <w:rsid w:val="00BC0239"/>
    <w:rPr>
      <w:rFonts w:ascii="Myriad Pro" w:eastAsia="Arial Unicode MS" w:hAnsi="Myriad Pro"/>
      <w:sz w:val="20"/>
    </w:rPr>
  </w:style>
  <w:style w:type="paragraph" w:styleId="Zgradbadokumenta">
    <w:name w:val="Document Map"/>
    <w:basedOn w:val="Navaden"/>
    <w:link w:val="ZgradbadokumentaZnak"/>
    <w:uiPriority w:val="99"/>
    <w:semiHidden/>
    <w:rsid w:val="00BC0239"/>
    <w:pPr>
      <w:spacing w:before="200" w:after="0" w:line="240" w:lineRule="auto"/>
      <w:jc w:val="both"/>
    </w:pPr>
    <w:rPr>
      <w:rFonts w:ascii="Tahoma" w:eastAsia="Calibri" w:hAnsi="Tahoma" w:cs="Times New Roman"/>
      <w:sz w:val="16"/>
      <w:szCs w:val="16"/>
      <w:lang w:eastAsia="sl-SI"/>
    </w:rPr>
  </w:style>
  <w:style w:type="character" w:customStyle="1" w:styleId="ZgradbadokumentaZnak">
    <w:name w:val="Zgradba dokumenta Znak"/>
    <w:basedOn w:val="Privzetapisavaodstavka"/>
    <w:link w:val="Zgradbadokumenta"/>
    <w:uiPriority w:val="99"/>
    <w:semiHidden/>
    <w:rsid w:val="00BC0239"/>
    <w:rPr>
      <w:rFonts w:ascii="Tahoma" w:eastAsia="Calibri" w:hAnsi="Tahoma" w:cs="Times New Roman"/>
      <w:sz w:val="16"/>
      <w:szCs w:val="16"/>
      <w:lang w:eastAsia="sl-SI"/>
    </w:rPr>
  </w:style>
  <w:style w:type="paragraph" w:styleId="Noga">
    <w:name w:val="footer"/>
    <w:basedOn w:val="Navaden"/>
    <w:link w:val="NogaZnak"/>
    <w:uiPriority w:val="99"/>
    <w:rsid w:val="00BC0239"/>
    <w:pPr>
      <w:tabs>
        <w:tab w:val="center" w:pos="4536"/>
        <w:tab w:val="right" w:pos="9072"/>
      </w:tabs>
      <w:spacing w:before="200" w:after="0" w:line="240" w:lineRule="auto"/>
      <w:jc w:val="center"/>
    </w:pPr>
    <w:rPr>
      <w:rFonts w:ascii="Myriad Pro" w:eastAsia="Calibri" w:hAnsi="Myriad Pro" w:cs="Times New Roman"/>
      <w:sz w:val="16"/>
      <w:szCs w:val="20"/>
      <w:lang w:eastAsia="sl-SI"/>
    </w:rPr>
  </w:style>
  <w:style w:type="character" w:customStyle="1" w:styleId="NogaZnak">
    <w:name w:val="Noga Znak"/>
    <w:basedOn w:val="Privzetapisavaodstavka"/>
    <w:link w:val="Noga"/>
    <w:uiPriority w:val="99"/>
    <w:rsid w:val="00BC0239"/>
    <w:rPr>
      <w:rFonts w:ascii="Myriad Pro" w:eastAsia="Calibri" w:hAnsi="Myriad Pro" w:cs="Times New Roman"/>
      <w:sz w:val="16"/>
      <w:szCs w:val="20"/>
      <w:lang w:eastAsia="sl-SI"/>
    </w:rPr>
  </w:style>
  <w:style w:type="paragraph" w:styleId="Glava">
    <w:name w:val="header"/>
    <w:basedOn w:val="Navaden"/>
    <w:link w:val="GlavaZnak"/>
    <w:uiPriority w:val="99"/>
    <w:rsid w:val="00BC0239"/>
    <w:pPr>
      <w:tabs>
        <w:tab w:val="center" w:pos="4536"/>
        <w:tab w:val="right" w:pos="9072"/>
      </w:tabs>
      <w:spacing w:before="200" w:after="0" w:line="240" w:lineRule="auto"/>
      <w:jc w:val="both"/>
    </w:pPr>
    <w:rPr>
      <w:rFonts w:ascii="Myriad Pro" w:eastAsia="Calibri" w:hAnsi="Myriad Pro" w:cs="Times New Roman"/>
      <w:sz w:val="20"/>
      <w:szCs w:val="20"/>
      <w:lang w:eastAsia="sl-SI"/>
    </w:rPr>
  </w:style>
  <w:style w:type="character" w:customStyle="1" w:styleId="GlavaZnak">
    <w:name w:val="Glava Znak"/>
    <w:basedOn w:val="Privzetapisavaodstavka"/>
    <w:link w:val="Glava"/>
    <w:uiPriority w:val="99"/>
    <w:rsid w:val="00BC0239"/>
    <w:rPr>
      <w:rFonts w:ascii="Myriad Pro" w:eastAsia="Calibri" w:hAnsi="Myriad Pro" w:cs="Times New Roman"/>
      <w:sz w:val="20"/>
      <w:szCs w:val="20"/>
      <w:lang w:eastAsia="sl-SI"/>
    </w:rPr>
  </w:style>
  <w:style w:type="paragraph" w:styleId="Besedilooblaka">
    <w:name w:val="Balloon Text"/>
    <w:basedOn w:val="Navaden"/>
    <w:link w:val="BesedilooblakaZnak"/>
    <w:uiPriority w:val="99"/>
    <w:semiHidden/>
    <w:rsid w:val="00BC0239"/>
    <w:pPr>
      <w:spacing w:before="200" w:after="0" w:line="240" w:lineRule="auto"/>
      <w:jc w:val="both"/>
    </w:pPr>
    <w:rPr>
      <w:rFonts w:ascii="Arial" w:eastAsia="Calibri" w:hAnsi="Arial" w:cs="Times New Roman"/>
      <w:sz w:val="16"/>
      <w:szCs w:val="16"/>
      <w:lang w:eastAsia="sl-SI"/>
    </w:rPr>
  </w:style>
  <w:style w:type="character" w:customStyle="1" w:styleId="BesedilooblakaZnak">
    <w:name w:val="Besedilo oblačka Znak"/>
    <w:basedOn w:val="Privzetapisavaodstavka"/>
    <w:link w:val="Besedilooblaka"/>
    <w:uiPriority w:val="99"/>
    <w:semiHidden/>
    <w:rsid w:val="00BC0239"/>
    <w:rPr>
      <w:rFonts w:ascii="Arial" w:eastAsia="Calibri" w:hAnsi="Arial" w:cs="Times New Roman"/>
      <w:sz w:val="16"/>
      <w:szCs w:val="16"/>
      <w:lang w:eastAsia="sl-SI"/>
    </w:rPr>
  </w:style>
  <w:style w:type="paragraph" w:styleId="Seznam">
    <w:name w:val="List"/>
    <w:basedOn w:val="Navaden"/>
    <w:next w:val="Seznam2"/>
    <w:uiPriority w:val="99"/>
    <w:rsid w:val="00BC0239"/>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rsid w:val="00BC0239"/>
    <w:pPr>
      <w:numPr>
        <w:ilvl w:val="1"/>
      </w:numPr>
      <w:tabs>
        <w:tab w:val="num" w:pos="1209"/>
      </w:tabs>
      <w:spacing w:after="180" w:line="264" w:lineRule="auto"/>
      <w:ind w:left="1209" w:hanging="360"/>
      <w:contextualSpacing w:val="0"/>
      <w:outlineLvl w:val="1"/>
    </w:pPr>
    <w:rPr>
      <w:b w:val="0"/>
      <w:sz w:val="20"/>
    </w:rPr>
  </w:style>
  <w:style w:type="paragraph" w:styleId="Seznam3">
    <w:name w:val="List 3"/>
    <w:basedOn w:val="Seznam2"/>
    <w:uiPriority w:val="99"/>
    <w:rsid w:val="00BC0239"/>
    <w:pPr>
      <w:numPr>
        <w:ilvl w:val="2"/>
      </w:numPr>
      <w:tabs>
        <w:tab w:val="num" w:pos="1209"/>
      </w:tabs>
      <w:outlineLvl w:val="2"/>
    </w:pPr>
  </w:style>
  <w:style w:type="paragraph" w:styleId="Seznam4">
    <w:name w:val="List 4"/>
    <w:basedOn w:val="Seznam3"/>
    <w:uiPriority w:val="99"/>
    <w:rsid w:val="00BC0239"/>
    <w:pPr>
      <w:numPr>
        <w:ilvl w:val="3"/>
      </w:numPr>
      <w:tabs>
        <w:tab w:val="num" w:pos="1209"/>
      </w:tabs>
      <w:outlineLvl w:val="3"/>
    </w:pPr>
  </w:style>
  <w:style w:type="paragraph" w:styleId="Seznam5">
    <w:name w:val="List 5"/>
    <w:basedOn w:val="Seznam4"/>
    <w:uiPriority w:val="99"/>
    <w:rsid w:val="00BC0239"/>
    <w:pPr>
      <w:numPr>
        <w:ilvl w:val="4"/>
      </w:numPr>
      <w:tabs>
        <w:tab w:val="num" w:pos="1209"/>
        <w:tab w:val="num" w:pos="1701"/>
      </w:tabs>
      <w:outlineLvl w:val="4"/>
    </w:pPr>
  </w:style>
  <w:style w:type="paragraph" w:styleId="Oznaenseznam2">
    <w:name w:val="List Bullet 2"/>
    <w:basedOn w:val="Navaden"/>
    <w:autoRedefine/>
    <w:uiPriority w:val="99"/>
    <w:rsid w:val="00BC0239"/>
    <w:pPr>
      <w:numPr>
        <w:ilvl w:val="1"/>
        <w:numId w:val="2"/>
      </w:numPr>
      <w:spacing w:after="200"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rsid w:val="00BC0239"/>
    <w:pPr>
      <w:numPr>
        <w:ilvl w:val="2"/>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rsid w:val="00BC0239"/>
    <w:pPr>
      <w:numPr>
        <w:ilvl w:val="3"/>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rsid w:val="00BC0239"/>
    <w:pPr>
      <w:numPr>
        <w:ilvl w:val="4"/>
        <w:numId w:val="2"/>
      </w:numPr>
      <w:spacing w:before="200" w:after="0" w:line="240" w:lineRule="auto"/>
      <w:contextualSpacing/>
      <w:jc w:val="both"/>
    </w:pPr>
    <w:rPr>
      <w:rFonts w:ascii="Myriad Pro" w:eastAsia="Times New Roman" w:hAnsi="Myriad Pro" w:cs="Times New Roman"/>
      <w:sz w:val="20"/>
      <w:szCs w:val="24"/>
      <w:lang w:eastAsia="sl-SI"/>
    </w:rPr>
  </w:style>
  <w:style w:type="table" w:customStyle="1" w:styleId="SIDblu">
    <w:name w:val="SID_blu"/>
    <w:uiPriority w:val="99"/>
    <w:rsid w:val="00BC0239"/>
    <w:pPr>
      <w:spacing w:after="0" w:line="240" w:lineRule="auto"/>
    </w:pPr>
    <w:rPr>
      <w:rFonts w:ascii="Myriad Pro" w:eastAsia="Calibri" w:hAnsi="Myriad Pro" w:cs="Times New Roman"/>
      <w:sz w:val="20"/>
      <w:szCs w:val="20"/>
      <w:lang w:val="en-US" w:eastAsia="sl-SI"/>
    </w:rPr>
    <w:tblPr>
      <w:tblInd w:w="0" w:type="dxa"/>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CellMar>
        <w:top w:w="0" w:type="dxa"/>
        <w:left w:w="108" w:type="dxa"/>
        <w:bottom w:w="0" w:type="dxa"/>
        <w:right w:w="108" w:type="dxa"/>
      </w:tblCellMar>
    </w:tblPr>
  </w:style>
  <w:style w:type="table" w:customStyle="1" w:styleId="SIDbrez">
    <w:name w:val="SID_brez"/>
    <w:uiPriority w:val="99"/>
    <w:rsid w:val="00BC0239"/>
    <w:pPr>
      <w:spacing w:after="0" w:line="240" w:lineRule="auto"/>
    </w:pPr>
    <w:rPr>
      <w:rFonts w:ascii="Myriad Pro" w:eastAsia="Calibri" w:hAnsi="Myriad Pro" w:cs="Times New Roman"/>
      <w:sz w:val="20"/>
      <w:szCs w:val="20"/>
      <w:lang w:val="en-US" w:eastAsia="sl-SI"/>
    </w:rPr>
    <w:tblPr>
      <w:tblInd w:w="0" w:type="dxa"/>
      <w:tblCellMar>
        <w:top w:w="0" w:type="dxa"/>
        <w:left w:w="108" w:type="dxa"/>
        <w:bottom w:w="0" w:type="dxa"/>
        <w:right w:w="108" w:type="dxa"/>
      </w:tblCellMar>
    </w:tblPr>
  </w:style>
  <w:style w:type="table" w:customStyle="1" w:styleId="SIDred">
    <w:name w:val="SID_red"/>
    <w:uiPriority w:val="99"/>
    <w:rsid w:val="00BC0239"/>
    <w:pPr>
      <w:spacing w:after="0" w:line="240" w:lineRule="auto"/>
    </w:pPr>
    <w:rPr>
      <w:rFonts w:ascii="Myriad Pro" w:eastAsia="Calibri" w:hAnsi="Myriad Pro" w:cs="Times New Roman"/>
      <w:sz w:val="20"/>
      <w:szCs w:val="20"/>
      <w:lang w:val="en-US" w:eastAsia="sl-SI"/>
    </w:rPr>
    <w:tblPr>
      <w:tblInd w:w="0" w:type="dxa"/>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CellMar>
        <w:top w:w="0" w:type="dxa"/>
        <w:left w:w="108" w:type="dxa"/>
        <w:bottom w:w="0" w:type="dxa"/>
        <w:right w:w="108" w:type="dxa"/>
      </w:tblCellMar>
    </w:tblPr>
  </w:style>
  <w:style w:type="paragraph" w:styleId="Podnaslov">
    <w:name w:val="Subtitle"/>
    <w:basedOn w:val="Navaden"/>
    <w:next w:val="Navaden"/>
    <w:link w:val="PodnaslovZnak"/>
    <w:uiPriority w:val="99"/>
    <w:qFormat/>
    <w:rsid w:val="00BC0239"/>
    <w:pPr>
      <w:numPr>
        <w:ilvl w:val="1"/>
      </w:num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uiPriority w:val="99"/>
    <w:rsid w:val="00BC0239"/>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99"/>
    <w:qFormat/>
    <w:rsid w:val="00BC0239"/>
    <w:pPr>
      <w:spacing w:before="200" w:after="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99"/>
    <w:rsid w:val="00BC0239"/>
    <w:rPr>
      <w:rFonts w:ascii="Myriad Pro" w:eastAsia="Times New Roman" w:hAnsi="Myriad Pro" w:cs="Times New Roman"/>
      <w:b/>
      <w:caps/>
      <w:spacing w:val="5"/>
      <w:kern w:val="28"/>
      <w:sz w:val="32"/>
      <w:szCs w:val="32"/>
      <w:lang w:eastAsia="sl-SI"/>
    </w:rPr>
  </w:style>
  <w:style w:type="paragraph" w:customStyle="1" w:styleId="zaupno">
    <w:name w:val="zaupno"/>
    <w:basedOn w:val="Navaden"/>
    <w:uiPriority w:val="99"/>
    <w:rsid w:val="00BC0239"/>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paragraph" w:styleId="Odstavekseznama">
    <w:name w:val="List Paragraph"/>
    <w:basedOn w:val="Navaden"/>
    <w:link w:val="OdstavekseznamaZnak"/>
    <w:uiPriority w:val="34"/>
    <w:qFormat/>
    <w:rsid w:val="00BC0239"/>
    <w:pPr>
      <w:spacing w:before="200" w:after="0" w:line="240" w:lineRule="auto"/>
      <w:ind w:left="720"/>
      <w:contextualSpacing/>
      <w:jc w:val="both"/>
    </w:pPr>
    <w:rPr>
      <w:rFonts w:ascii="Myriad Pro" w:eastAsia="Calibri" w:hAnsi="Myriad Pro" w:cs="Times New Roman"/>
      <w:sz w:val="20"/>
      <w:szCs w:val="20"/>
      <w:lang w:eastAsia="sl-SI"/>
    </w:rPr>
  </w:style>
  <w:style w:type="paragraph" w:styleId="Kazalovsebine1">
    <w:name w:val="toc 1"/>
    <w:basedOn w:val="Navaden"/>
    <w:next w:val="Navaden"/>
    <w:autoRedefine/>
    <w:uiPriority w:val="39"/>
    <w:rsid w:val="00BC0239"/>
    <w:pPr>
      <w:spacing w:before="200" w:after="100" w:line="240" w:lineRule="auto"/>
      <w:jc w:val="both"/>
    </w:pPr>
    <w:rPr>
      <w:rFonts w:ascii="Myriad Pro" w:eastAsia="Calibri" w:hAnsi="Myriad Pro" w:cs="Times New Roman"/>
      <w:sz w:val="20"/>
      <w:lang w:eastAsia="sl-SI"/>
    </w:rPr>
  </w:style>
  <w:style w:type="paragraph" w:styleId="Kazalovsebine2">
    <w:name w:val="toc 2"/>
    <w:basedOn w:val="Navaden"/>
    <w:next w:val="Navaden"/>
    <w:autoRedefine/>
    <w:uiPriority w:val="39"/>
    <w:rsid w:val="00BC0239"/>
    <w:pPr>
      <w:spacing w:before="200" w:after="100" w:line="240" w:lineRule="auto"/>
      <w:ind w:left="200"/>
      <w:jc w:val="both"/>
    </w:pPr>
    <w:rPr>
      <w:rFonts w:ascii="Myriad Pro" w:eastAsia="Calibri" w:hAnsi="Myriad Pro" w:cs="Times New Roman"/>
      <w:sz w:val="20"/>
      <w:lang w:eastAsia="sl-SI"/>
    </w:rPr>
  </w:style>
  <w:style w:type="character" w:styleId="Hiperpovezava">
    <w:name w:val="Hyperlink"/>
    <w:basedOn w:val="Privzetapisavaodstavka"/>
    <w:uiPriority w:val="99"/>
    <w:rsid w:val="00BC0239"/>
    <w:rPr>
      <w:rFonts w:cs="Times New Roman"/>
      <w:color w:val="0000FF"/>
      <w:u w:val="single"/>
    </w:rPr>
  </w:style>
  <w:style w:type="character" w:styleId="Naslovknjige">
    <w:name w:val="Book Title"/>
    <w:basedOn w:val="Privzetapisavaodstavka"/>
    <w:uiPriority w:val="99"/>
    <w:qFormat/>
    <w:rsid w:val="00BC0239"/>
    <w:rPr>
      <w:rFonts w:cs="Times New Roman"/>
      <w:b/>
      <w:smallCaps/>
      <w:spacing w:val="5"/>
    </w:rPr>
  </w:style>
  <w:style w:type="paragraph" w:styleId="Pripombabesedilo">
    <w:name w:val="annotation text"/>
    <w:basedOn w:val="Navaden"/>
    <w:link w:val="PripombabesediloZnak"/>
    <w:uiPriority w:val="99"/>
    <w:rsid w:val="00BC0239"/>
    <w:pPr>
      <w:spacing w:before="200" w:after="0" w:line="240" w:lineRule="auto"/>
      <w:jc w:val="both"/>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uiPriority w:val="99"/>
    <w:rsid w:val="00BC0239"/>
    <w:rPr>
      <w:rFonts w:ascii="Myriad Pro" w:eastAsia="Calibri" w:hAnsi="Myriad Pro" w:cs="Times New Roman"/>
      <w:sz w:val="20"/>
      <w:szCs w:val="20"/>
      <w:lang w:eastAsia="sl-SI"/>
    </w:rPr>
  </w:style>
  <w:style w:type="character" w:styleId="Pripombasklic">
    <w:name w:val="annotation reference"/>
    <w:basedOn w:val="Privzetapisavaodstavka"/>
    <w:uiPriority w:val="99"/>
    <w:semiHidden/>
    <w:rsid w:val="00BC0239"/>
    <w:rPr>
      <w:rFonts w:cs="Times New Roman"/>
      <w:sz w:val="16"/>
    </w:rPr>
  </w:style>
  <w:style w:type="paragraph" w:styleId="Zadevapripombe">
    <w:name w:val="annotation subject"/>
    <w:basedOn w:val="Pripombabesedilo"/>
    <w:next w:val="Pripombabesedilo"/>
    <w:link w:val="ZadevapripombeZnak"/>
    <w:uiPriority w:val="99"/>
    <w:semiHidden/>
    <w:rsid w:val="00BC0239"/>
    <w:rPr>
      <w:b/>
      <w:bCs/>
    </w:rPr>
  </w:style>
  <w:style w:type="character" w:customStyle="1" w:styleId="ZadevapripombeZnak">
    <w:name w:val="Zadeva pripombe Znak"/>
    <w:basedOn w:val="PripombabesediloZnak"/>
    <w:link w:val="Zadevapripombe"/>
    <w:uiPriority w:val="99"/>
    <w:semiHidden/>
    <w:rsid w:val="00BC0239"/>
    <w:rPr>
      <w:rFonts w:ascii="Myriad Pro" w:eastAsia="Calibri" w:hAnsi="Myriad Pro" w:cs="Times New Roman"/>
      <w:b/>
      <w:bCs/>
      <w:sz w:val="20"/>
      <w:szCs w:val="20"/>
      <w:lang w:eastAsia="sl-SI"/>
    </w:rPr>
  </w:style>
  <w:style w:type="table" w:styleId="Tabelamrea">
    <w:name w:val="Table Grid"/>
    <w:basedOn w:val="Navadnatabela"/>
    <w:rsid w:val="00BC0239"/>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rsid w:val="00BC0239"/>
    <w:pPr>
      <w:spacing w:before="200" w:after="120" w:line="480" w:lineRule="auto"/>
      <w:jc w:val="both"/>
    </w:pPr>
    <w:rPr>
      <w:rFonts w:ascii="Myriad Pro" w:eastAsia="Calibri" w:hAnsi="Myriad Pro" w:cs="Times New Roman"/>
      <w:sz w:val="20"/>
      <w:szCs w:val="20"/>
      <w:lang w:eastAsia="sl-SI"/>
    </w:rPr>
  </w:style>
  <w:style w:type="character" w:customStyle="1" w:styleId="Telobesedila2Znak">
    <w:name w:val="Telo besedila 2 Znak"/>
    <w:basedOn w:val="Privzetapisavaodstavka"/>
    <w:link w:val="Telobesedila2"/>
    <w:uiPriority w:val="99"/>
    <w:semiHidden/>
    <w:rsid w:val="00BC0239"/>
    <w:rPr>
      <w:rFonts w:ascii="Myriad Pro" w:eastAsia="Calibri" w:hAnsi="Myriad Pro" w:cs="Times New Roman"/>
      <w:sz w:val="20"/>
      <w:szCs w:val="20"/>
      <w:lang w:eastAsia="sl-SI"/>
    </w:rPr>
  </w:style>
  <w:style w:type="paragraph" w:styleId="Citat">
    <w:name w:val="Quote"/>
    <w:basedOn w:val="Navaden"/>
    <w:next w:val="Navaden"/>
    <w:link w:val="CitatZnak"/>
    <w:uiPriority w:val="99"/>
    <w:qFormat/>
    <w:rsid w:val="00BC0239"/>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99"/>
    <w:rsid w:val="00BC0239"/>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rsid w:val="00BC0239"/>
    <w:pPr>
      <w:spacing w:after="0" w:line="240" w:lineRule="auto"/>
      <w:jc w:val="both"/>
    </w:pPr>
    <w:rPr>
      <w:rFonts w:ascii="Myriad Pro" w:eastAsia="Calibri" w:hAnsi="Myriad Pro"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BC0239"/>
    <w:rPr>
      <w:rFonts w:ascii="Myriad Pro" w:eastAsia="Calibri" w:hAnsi="Myriad Pro" w:cs="Times New Roman"/>
      <w:sz w:val="20"/>
      <w:szCs w:val="20"/>
      <w:lang w:eastAsia="sl-SI"/>
    </w:rPr>
  </w:style>
  <w:style w:type="character" w:styleId="Sprotnaopomba-sklic">
    <w:name w:val="footnote reference"/>
    <w:basedOn w:val="Privzetapisavaodstavka"/>
    <w:uiPriority w:val="99"/>
    <w:semiHidden/>
    <w:rsid w:val="00BC0239"/>
    <w:rPr>
      <w:rFonts w:cs="Times New Roman"/>
      <w:vertAlign w:val="superscript"/>
    </w:rPr>
  </w:style>
  <w:style w:type="character" w:customStyle="1" w:styleId="st">
    <w:name w:val="st"/>
    <w:basedOn w:val="Privzetapisavaodstavka"/>
    <w:uiPriority w:val="99"/>
    <w:rsid w:val="00BC0239"/>
    <w:rPr>
      <w:rFonts w:cs="Times New Roman"/>
    </w:rPr>
  </w:style>
  <w:style w:type="character" w:styleId="Krepko">
    <w:name w:val="Strong"/>
    <w:basedOn w:val="Privzetapisavaodstavka"/>
    <w:uiPriority w:val="99"/>
    <w:qFormat/>
    <w:rsid w:val="00BC0239"/>
    <w:rPr>
      <w:rFonts w:cs="Times New Roman"/>
      <w:b/>
    </w:rPr>
  </w:style>
  <w:style w:type="paragraph" w:styleId="Navadensplet">
    <w:name w:val="Normal (Web)"/>
    <w:basedOn w:val="Navaden"/>
    <w:uiPriority w:val="99"/>
    <w:rsid w:val="00BC023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BC023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iPriority w:val="99"/>
    <w:rsid w:val="00BC0239"/>
    <w:pPr>
      <w:spacing w:after="0" w:line="240" w:lineRule="auto"/>
      <w:jc w:val="both"/>
    </w:pPr>
    <w:rPr>
      <w:rFonts w:ascii="Consolas" w:eastAsia="Calibri" w:hAnsi="Consolas" w:cs="Times New Roman"/>
      <w:sz w:val="21"/>
      <w:szCs w:val="21"/>
      <w:lang w:eastAsia="sl-SI"/>
    </w:rPr>
  </w:style>
  <w:style w:type="character" w:customStyle="1" w:styleId="GolobesediloZnak">
    <w:name w:val="Golo besedilo Znak"/>
    <w:aliases w:val="Char Znak"/>
    <w:basedOn w:val="Privzetapisavaodstavka"/>
    <w:link w:val="Golobesedilo"/>
    <w:uiPriority w:val="99"/>
    <w:rsid w:val="00BC0239"/>
    <w:rPr>
      <w:rFonts w:ascii="Consolas" w:eastAsia="Calibri" w:hAnsi="Consolas" w:cs="Times New Roman"/>
      <w:sz w:val="21"/>
      <w:szCs w:val="21"/>
      <w:lang w:eastAsia="sl-SI"/>
    </w:rPr>
  </w:style>
  <w:style w:type="character" w:customStyle="1" w:styleId="OdstavekseznamaZnak">
    <w:name w:val="Odstavek seznama Znak"/>
    <w:link w:val="Odstavekseznama"/>
    <w:uiPriority w:val="99"/>
    <w:locked/>
    <w:rsid w:val="00BC0239"/>
    <w:rPr>
      <w:rFonts w:ascii="Myriad Pro" w:eastAsia="Calibri" w:hAnsi="Myriad Pro" w:cs="Times New Roman"/>
      <w:sz w:val="20"/>
      <w:szCs w:val="20"/>
      <w:lang w:eastAsia="sl-SI"/>
    </w:rPr>
  </w:style>
  <w:style w:type="paragraph" w:customStyle="1" w:styleId="Standard">
    <w:name w:val="Standard"/>
    <w:uiPriority w:val="99"/>
    <w:rsid w:val="00BC023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uiPriority w:val="99"/>
    <w:rsid w:val="00BC0239"/>
    <w:pPr>
      <w:tabs>
        <w:tab w:val="center" w:pos="4536"/>
        <w:tab w:val="right" w:pos="9072"/>
      </w:tabs>
    </w:pPr>
    <w:rPr>
      <w:rFonts w:ascii="Arial" w:hAnsi="Arial"/>
      <w:sz w:val="20"/>
      <w:szCs w:val="20"/>
    </w:rPr>
  </w:style>
  <w:style w:type="character" w:customStyle="1" w:styleId="Privzetapisavaodstavka1">
    <w:name w:val="Privzeta pisava odstavka1"/>
    <w:uiPriority w:val="99"/>
    <w:rsid w:val="00BC0239"/>
  </w:style>
  <w:style w:type="paragraph" w:styleId="Telobesedila">
    <w:name w:val="Body Text"/>
    <w:basedOn w:val="Navaden"/>
    <w:link w:val="TelobesedilaZnak"/>
    <w:uiPriority w:val="99"/>
    <w:semiHidden/>
    <w:rsid w:val="00BC0239"/>
    <w:pPr>
      <w:spacing w:after="120" w:line="276" w:lineRule="auto"/>
    </w:pPr>
    <w:rPr>
      <w:rFonts w:ascii="Calibri" w:eastAsia="Calibri" w:hAnsi="Calibri" w:cs="Times New Roman"/>
    </w:rPr>
  </w:style>
  <w:style w:type="character" w:customStyle="1" w:styleId="TelobesedilaZnak">
    <w:name w:val="Telo besedila Znak"/>
    <w:basedOn w:val="Privzetapisavaodstavka"/>
    <w:link w:val="Telobesedila"/>
    <w:uiPriority w:val="99"/>
    <w:semiHidden/>
    <w:rsid w:val="00BC0239"/>
    <w:rPr>
      <w:rFonts w:ascii="Calibri" w:eastAsia="Calibri" w:hAnsi="Calibri" w:cs="Times New Roman"/>
    </w:rPr>
  </w:style>
  <w:style w:type="character" w:styleId="tevilkastrani">
    <w:name w:val="page number"/>
    <w:basedOn w:val="Privzetapisavaodstavka"/>
    <w:uiPriority w:val="99"/>
    <w:rsid w:val="00BC0239"/>
    <w:rPr>
      <w:rFonts w:cs="Times New Roman"/>
    </w:rPr>
  </w:style>
  <w:style w:type="paragraph" w:customStyle="1" w:styleId="p">
    <w:name w:val="p"/>
    <w:basedOn w:val="Navaden"/>
    <w:uiPriority w:val="99"/>
    <w:rsid w:val="00BC0239"/>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uiPriority w:val="99"/>
    <w:rsid w:val="00BC0239"/>
  </w:style>
  <w:style w:type="paragraph" w:customStyle="1" w:styleId="odstavek1">
    <w:name w:val="odstavek1"/>
    <w:basedOn w:val="Navaden"/>
    <w:uiPriority w:val="99"/>
    <w:rsid w:val="00BC0239"/>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uiPriority w:val="99"/>
    <w:rsid w:val="00BC0239"/>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uiPriority w:val="99"/>
    <w:rsid w:val="00BC0239"/>
    <w:pPr>
      <w:spacing w:after="0" w:line="240" w:lineRule="auto"/>
      <w:ind w:left="425" w:hanging="425"/>
      <w:jc w:val="both"/>
    </w:pPr>
    <w:rPr>
      <w:rFonts w:ascii="Arial" w:eastAsia="Times New Roman" w:hAnsi="Arial" w:cs="Arial"/>
      <w:lang w:eastAsia="sl-SI"/>
    </w:rPr>
  </w:style>
  <w:style w:type="character" w:styleId="SledenaHiperpovezava">
    <w:name w:val="FollowedHyperlink"/>
    <w:basedOn w:val="Privzetapisavaodstavka"/>
    <w:uiPriority w:val="99"/>
    <w:semiHidden/>
    <w:rsid w:val="00BC0239"/>
    <w:rPr>
      <w:rFonts w:cs="Times New Roman"/>
      <w:color w:val="954F72"/>
      <w:u w:val="single"/>
    </w:rPr>
  </w:style>
  <w:style w:type="paragraph" w:customStyle="1" w:styleId="msonormal0">
    <w:name w:val="msonormal"/>
    <w:basedOn w:val="Navaden"/>
    <w:uiPriority w:val="99"/>
    <w:rsid w:val="00BC023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uiPriority w:val="99"/>
    <w:rsid w:val="00BC0239"/>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uiPriority w:val="99"/>
    <w:rsid w:val="00BC0239"/>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uiPriority w:val="99"/>
    <w:rsid w:val="00BC0239"/>
    <w:pP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8">
    <w:name w:val="xl68"/>
    <w:basedOn w:val="Navaden"/>
    <w:uiPriority w:val="99"/>
    <w:rsid w:val="00BC0239"/>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9">
    <w:name w:val="xl69"/>
    <w:basedOn w:val="Navaden"/>
    <w:uiPriority w:val="99"/>
    <w:rsid w:val="00BC023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uiPriority w:val="99"/>
    <w:rsid w:val="00BC023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uiPriority w:val="99"/>
    <w:rsid w:val="00BC023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uiPriority w:val="99"/>
    <w:rsid w:val="00BC0239"/>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uiPriority w:val="99"/>
    <w:rsid w:val="00BC0239"/>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uiPriority w:val="99"/>
    <w:rsid w:val="00BC0239"/>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uiPriority w:val="99"/>
    <w:rsid w:val="00BC023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uiPriority w:val="99"/>
    <w:rsid w:val="00BC023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uiPriority w:val="99"/>
    <w:rsid w:val="00BC023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uiPriority w:val="99"/>
    <w:rsid w:val="00BC0239"/>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uiPriority w:val="99"/>
    <w:rsid w:val="00BC023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uiPriority w:val="99"/>
    <w:rsid w:val="00BC0239"/>
    <w:pPr>
      <w:shd w:val="clear" w:color="000000" w:fill="FFFF00"/>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81">
    <w:name w:val="xl81"/>
    <w:basedOn w:val="Navaden"/>
    <w:uiPriority w:val="99"/>
    <w:rsid w:val="00BC023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uiPriority w:val="99"/>
    <w:rsid w:val="00BC0239"/>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uiPriority w:val="99"/>
    <w:rsid w:val="00BC0239"/>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uiPriority w:val="99"/>
    <w:rsid w:val="00BC0239"/>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uiPriority w:val="99"/>
    <w:rsid w:val="00BC0239"/>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uiPriority w:val="99"/>
    <w:rsid w:val="00BC023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uiPriority w:val="99"/>
    <w:rsid w:val="00BC0239"/>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rsid w:val="00BC0239"/>
    <w:pPr>
      <w:spacing w:after="0" w:line="240" w:lineRule="auto"/>
    </w:pPr>
    <w:rPr>
      <w:rFonts w:ascii="Calibri" w:eastAsia="Calibri" w:hAnsi="Calibri" w:cs="Times New Roman"/>
      <w:sz w:val="20"/>
      <w:szCs w:val="20"/>
    </w:rPr>
  </w:style>
  <w:style w:type="character" w:customStyle="1" w:styleId="Konnaopomba-besediloZnak">
    <w:name w:val="Končna opomba - besedilo Znak"/>
    <w:basedOn w:val="Privzetapisavaodstavka"/>
    <w:link w:val="Konnaopomba-besedilo"/>
    <w:uiPriority w:val="99"/>
    <w:semiHidden/>
    <w:rsid w:val="00BC0239"/>
    <w:rPr>
      <w:rFonts w:ascii="Calibri" w:eastAsia="Calibri" w:hAnsi="Calibri" w:cs="Times New Roman"/>
      <w:sz w:val="20"/>
      <w:szCs w:val="20"/>
    </w:rPr>
  </w:style>
  <w:style w:type="character" w:styleId="Konnaopomba-sklic">
    <w:name w:val="endnote reference"/>
    <w:basedOn w:val="Privzetapisavaodstavka"/>
    <w:uiPriority w:val="99"/>
    <w:semiHidden/>
    <w:rsid w:val="00BC0239"/>
    <w:rPr>
      <w:rFonts w:cs="Times New Roman"/>
      <w:vertAlign w:val="superscript"/>
    </w:rPr>
  </w:style>
  <w:style w:type="character" w:customStyle="1" w:styleId="xbe">
    <w:name w:val="_xbe"/>
    <w:basedOn w:val="Privzetapisavaodstavka"/>
    <w:rsid w:val="00BC0239"/>
    <w:rPr>
      <w:rFonts w:cs="Times New Roman"/>
    </w:rPr>
  </w:style>
  <w:style w:type="table" w:customStyle="1" w:styleId="TableGrid2">
    <w:name w:val="Table Grid2"/>
    <w:uiPriority w:val="99"/>
    <w:rsid w:val="00BC023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Intenzivenpoudarek">
    <w:name w:val="Intense Emphasis"/>
    <w:basedOn w:val="Privzetapisavaodstavka"/>
    <w:uiPriority w:val="99"/>
    <w:qFormat/>
    <w:rsid w:val="00BC0239"/>
    <w:rPr>
      <w:rFonts w:cs="Times New Roman"/>
      <w:i/>
      <w:iCs/>
      <w:color w:val="5B9BD5"/>
    </w:rPr>
  </w:style>
  <w:style w:type="paragraph" w:styleId="NaslovTOC">
    <w:name w:val="TOC Heading"/>
    <w:basedOn w:val="Naslov1"/>
    <w:next w:val="Navaden"/>
    <w:uiPriority w:val="99"/>
    <w:qFormat/>
    <w:rsid w:val="00BC0239"/>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uiPriority w:val="99"/>
    <w:rsid w:val="00BC023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Revizija">
    <w:name w:val="Revision"/>
    <w:hidden/>
    <w:uiPriority w:val="99"/>
    <w:semiHidden/>
    <w:rsid w:val="00BC0239"/>
    <w:pPr>
      <w:spacing w:after="0" w:line="240" w:lineRule="auto"/>
    </w:pPr>
    <w:rPr>
      <w:rFonts w:ascii="Myriad Pro" w:eastAsia="Calibri" w:hAnsi="Myriad Pro" w:cs="Times New Roman"/>
      <w:sz w:val="20"/>
      <w:lang w:eastAsia="sl-SI"/>
    </w:rPr>
  </w:style>
  <w:style w:type="paragraph" w:styleId="Telobesedila3">
    <w:name w:val="Body Text 3"/>
    <w:basedOn w:val="Navaden"/>
    <w:link w:val="Telobesedila3Znak"/>
    <w:uiPriority w:val="99"/>
    <w:rsid w:val="00BC0239"/>
    <w:pPr>
      <w:spacing w:after="120" w:line="276" w:lineRule="auto"/>
    </w:pPr>
    <w:rPr>
      <w:rFonts w:ascii="Calibri" w:eastAsia="Calibri" w:hAnsi="Calibri" w:cs="Times New Roman"/>
      <w:sz w:val="16"/>
      <w:szCs w:val="16"/>
    </w:rPr>
  </w:style>
  <w:style w:type="character" w:customStyle="1" w:styleId="Telobesedila3Znak">
    <w:name w:val="Telo besedila 3 Znak"/>
    <w:basedOn w:val="Privzetapisavaodstavka"/>
    <w:link w:val="Telobesedila3"/>
    <w:uiPriority w:val="99"/>
    <w:rsid w:val="00BC0239"/>
    <w:rPr>
      <w:rFonts w:ascii="Calibri" w:eastAsia="Calibri" w:hAnsi="Calibri" w:cs="Times New Roman"/>
      <w:sz w:val="16"/>
      <w:szCs w:val="16"/>
    </w:rPr>
  </w:style>
  <w:style w:type="paragraph" w:customStyle="1" w:styleId="Alinea">
    <w:name w:val="Alinea"/>
    <w:basedOn w:val="Navaden"/>
    <w:uiPriority w:val="99"/>
    <w:rsid w:val="00BC0239"/>
    <w:pPr>
      <w:numPr>
        <w:numId w:val="17"/>
      </w:numPr>
      <w:spacing w:after="60" w:line="240" w:lineRule="auto"/>
      <w:ind w:left="714" w:hanging="357"/>
      <w:jc w:val="both"/>
    </w:pPr>
    <w:rPr>
      <w:rFonts w:ascii="InterstateCE-Light" w:eastAsia="Times New Roman" w:hAnsi="InterstateCE-Light" w:cs="Times New Roman"/>
      <w:sz w:val="20"/>
      <w:szCs w:val="24"/>
      <w:lang w:eastAsia="sl-SI"/>
    </w:rPr>
  </w:style>
  <w:style w:type="numbering" w:customStyle="1" w:styleId="Headings">
    <w:name w:val="Headings"/>
    <w:rsid w:val="00BC0239"/>
    <w:pPr>
      <w:numPr>
        <w:numId w:val="1"/>
      </w:numPr>
    </w:pPr>
  </w:style>
  <w:style w:type="numbering" w:customStyle="1" w:styleId="Lists">
    <w:name w:val="Lists"/>
    <w:rsid w:val="00BC0239"/>
    <w:pPr>
      <w:numPr>
        <w:numId w:val="3"/>
      </w:numPr>
    </w:pPr>
  </w:style>
  <w:style w:type="numbering" w:customStyle="1" w:styleId="ListBullets">
    <w:name w:val="List Bullets"/>
    <w:rsid w:val="00BC0239"/>
    <w:pPr>
      <w:numPr>
        <w:numId w:val="2"/>
      </w:numPr>
    </w:pPr>
  </w:style>
  <w:style w:type="paragraph" w:styleId="Napis">
    <w:name w:val="caption"/>
    <w:basedOn w:val="Navaden"/>
    <w:next w:val="Navaden"/>
    <w:uiPriority w:val="35"/>
    <w:unhideWhenUsed/>
    <w:qFormat/>
    <w:rsid w:val="00400A8F"/>
    <w:pPr>
      <w:spacing w:after="200" w:line="240" w:lineRule="auto"/>
    </w:pPr>
    <w:rPr>
      <w:i/>
      <w:iCs/>
      <w:color w:val="44546A" w:themeColor="text2"/>
      <w:sz w:val="18"/>
      <w:szCs w:val="18"/>
    </w:rPr>
  </w:style>
  <w:style w:type="character" w:customStyle="1" w:styleId="Nerazreenaomemba1">
    <w:name w:val="Nerazrešena omemba1"/>
    <w:basedOn w:val="Privzetapisavaodstavka"/>
    <w:uiPriority w:val="99"/>
    <w:semiHidden/>
    <w:unhideWhenUsed/>
    <w:rsid w:val="00F81C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77081">
      <w:marLeft w:val="0"/>
      <w:marRight w:val="0"/>
      <w:marTop w:val="0"/>
      <w:marBottom w:val="0"/>
      <w:divBdr>
        <w:top w:val="none" w:sz="0" w:space="0" w:color="auto"/>
        <w:left w:val="none" w:sz="0" w:space="0" w:color="auto"/>
        <w:bottom w:val="none" w:sz="0" w:space="0" w:color="auto"/>
        <w:right w:val="none" w:sz="0" w:space="0" w:color="auto"/>
      </w:divBdr>
    </w:div>
    <w:div w:id="139730128">
      <w:bodyDiv w:val="1"/>
      <w:marLeft w:val="0"/>
      <w:marRight w:val="0"/>
      <w:marTop w:val="0"/>
      <w:marBottom w:val="0"/>
      <w:divBdr>
        <w:top w:val="none" w:sz="0" w:space="0" w:color="auto"/>
        <w:left w:val="none" w:sz="0" w:space="0" w:color="auto"/>
        <w:bottom w:val="none" w:sz="0" w:space="0" w:color="auto"/>
        <w:right w:val="none" w:sz="0" w:space="0" w:color="auto"/>
      </w:divBdr>
    </w:div>
    <w:div w:id="214972623">
      <w:bodyDiv w:val="1"/>
      <w:marLeft w:val="0"/>
      <w:marRight w:val="0"/>
      <w:marTop w:val="0"/>
      <w:marBottom w:val="0"/>
      <w:divBdr>
        <w:top w:val="none" w:sz="0" w:space="0" w:color="auto"/>
        <w:left w:val="none" w:sz="0" w:space="0" w:color="auto"/>
        <w:bottom w:val="none" w:sz="0" w:space="0" w:color="auto"/>
        <w:right w:val="none" w:sz="0" w:space="0" w:color="auto"/>
      </w:divBdr>
    </w:div>
    <w:div w:id="267353930">
      <w:marLeft w:val="0"/>
      <w:marRight w:val="0"/>
      <w:marTop w:val="0"/>
      <w:marBottom w:val="0"/>
      <w:divBdr>
        <w:top w:val="none" w:sz="0" w:space="0" w:color="auto"/>
        <w:left w:val="none" w:sz="0" w:space="0" w:color="auto"/>
        <w:bottom w:val="none" w:sz="0" w:space="0" w:color="auto"/>
        <w:right w:val="none" w:sz="0" w:space="0" w:color="auto"/>
      </w:divBdr>
    </w:div>
    <w:div w:id="338240177">
      <w:bodyDiv w:val="1"/>
      <w:marLeft w:val="0"/>
      <w:marRight w:val="0"/>
      <w:marTop w:val="0"/>
      <w:marBottom w:val="0"/>
      <w:divBdr>
        <w:top w:val="none" w:sz="0" w:space="0" w:color="auto"/>
        <w:left w:val="none" w:sz="0" w:space="0" w:color="auto"/>
        <w:bottom w:val="none" w:sz="0" w:space="0" w:color="auto"/>
        <w:right w:val="none" w:sz="0" w:space="0" w:color="auto"/>
      </w:divBdr>
    </w:div>
    <w:div w:id="476724654">
      <w:marLeft w:val="0"/>
      <w:marRight w:val="0"/>
      <w:marTop w:val="0"/>
      <w:marBottom w:val="0"/>
      <w:divBdr>
        <w:top w:val="none" w:sz="0" w:space="0" w:color="auto"/>
        <w:left w:val="none" w:sz="0" w:space="0" w:color="auto"/>
        <w:bottom w:val="none" w:sz="0" w:space="0" w:color="auto"/>
        <w:right w:val="none" w:sz="0" w:space="0" w:color="auto"/>
      </w:divBdr>
    </w:div>
    <w:div w:id="597447385">
      <w:bodyDiv w:val="1"/>
      <w:marLeft w:val="0"/>
      <w:marRight w:val="0"/>
      <w:marTop w:val="0"/>
      <w:marBottom w:val="0"/>
      <w:divBdr>
        <w:top w:val="none" w:sz="0" w:space="0" w:color="auto"/>
        <w:left w:val="none" w:sz="0" w:space="0" w:color="auto"/>
        <w:bottom w:val="none" w:sz="0" w:space="0" w:color="auto"/>
        <w:right w:val="none" w:sz="0" w:space="0" w:color="auto"/>
      </w:divBdr>
    </w:div>
    <w:div w:id="636569558">
      <w:bodyDiv w:val="1"/>
      <w:marLeft w:val="0"/>
      <w:marRight w:val="0"/>
      <w:marTop w:val="0"/>
      <w:marBottom w:val="0"/>
      <w:divBdr>
        <w:top w:val="none" w:sz="0" w:space="0" w:color="auto"/>
        <w:left w:val="none" w:sz="0" w:space="0" w:color="auto"/>
        <w:bottom w:val="none" w:sz="0" w:space="0" w:color="auto"/>
        <w:right w:val="none" w:sz="0" w:space="0" w:color="auto"/>
      </w:divBdr>
    </w:div>
    <w:div w:id="718362772">
      <w:bodyDiv w:val="1"/>
      <w:marLeft w:val="0"/>
      <w:marRight w:val="0"/>
      <w:marTop w:val="0"/>
      <w:marBottom w:val="0"/>
      <w:divBdr>
        <w:top w:val="none" w:sz="0" w:space="0" w:color="auto"/>
        <w:left w:val="none" w:sz="0" w:space="0" w:color="auto"/>
        <w:bottom w:val="none" w:sz="0" w:space="0" w:color="auto"/>
        <w:right w:val="none" w:sz="0" w:space="0" w:color="auto"/>
      </w:divBdr>
    </w:div>
    <w:div w:id="897280481">
      <w:marLeft w:val="0"/>
      <w:marRight w:val="0"/>
      <w:marTop w:val="0"/>
      <w:marBottom w:val="0"/>
      <w:divBdr>
        <w:top w:val="none" w:sz="0" w:space="0" w:color="auto"/>
        <w:left w:val="none" w:sz="0" w:space="0" w:color="auto"/>
        <w:bottom w:val="none" w:sz="0" w:space="0" w:color="auto"/>
        <w:right w:val="none" w:sz="0" w:space="0" w:color="auto"/>
      </w:divBdr>
    </w:div>
    <w:div w:id="967123113">
      <w:marLeft w:val="0"/>
      <w:marRight w:val="0"/>
      <w:marTop w:val="0"/>
      <w:marBottom w:val="0"/>
      <w:divBdr>
        <w:top w:val="none" w:sz="0" w:space="0" w:color="auto"/>
        <w:left w:val="none" w:sz="0" w:space="0" w:color="auto"/>
        <w:bottom w:val="none" w:sz="0" w:space="0" w:color="auto"/>
        <w:right w:val="none" w:sz="0" w:space="0" w:color="auto"/>
      </w:divBdr>
    </w:div>
    <w:div w:id="1053700604">
      <w:marLeft w:val="0"/>
      <w:marRight w:val="0"/>
      <w:marTop w:val="0"/>
      <w:marBottom w:val="0"/>
      <w:divBdr>
        <w:top w:val="none" w:sz="0" w:space="0" w:color="auto"/>
        <w:left w:val="none" w:sz="0" w:space="0" w:color="auto"/>
        <w:bottom w:val="none" w:sz="0" w:space="0" w:color="auto"/>
        <w:right w:val="none" w:sz="0" w:space="0" w:color="auto"/>
      </w:divBdr>
    </w:div>
    <w:div w:id="1279947947">
      <w:bodyDiv w:val="1"/>
      <w:marLeft w:val="0"/>
      <w:marRight w:val="0"/>
      <w:marTop w:val="0"/>
      <w:marBottom w:val="0"/>
      <w:divBdr>
        <w:top w:val="none" w:sz="0" w:space="0" w:color="auto"/>
        <w:left w:val="none" w:sz="0" w:space="0" w:color="auto"/>
        <w:bottom w:val="none" w:sz="0" w:space="0" w:color="auto"/>
        <w:right w:val="none" w:sz="0" w:space="0" w:color="auto"/>
      </w:divBdr>
    </w:div>
    <w:div w:id="1448115346">
      <w:bodyDiv w:val="1"/>
      <w:marLeft w:val="0"/>
      <w:marRight w:val="0"/>
      <w:marTop w:val="0"/>
      <w:marBottom w:val="0"/>
      <w:divBdr>
        <w:top w:val="none" w:sz="0" w:space="0" w:color="auto"/>
        <w:left w:val="none" w:sz="0" w:space="0" w:color="auto"/>
        <w:bottom w:val="none" w:sz="0" w:space="0" w:color="auto"/>
        <w:right w:val="none" w:sz="0" w:space="0" w:color="auto"/>
      </w:divBdr>
      <w:divsChild>
        <w:div w:id="286082428">
          <w:marLeft w:val="0"/>
          <w:marRight w:val="0"/>
          <w:marTop w:val="0"/>
          <w:marBottom w:val="0"/>
          <w:divBdr>
            <w:top w:val="none" w:sz="0" w:space="0" w:color="auto"/>
            <w:left w:val="none" w:sz="0" w:space="0" w:color="auto"/>
            <w:bottom w:val="none" w:sz="0" w:space="0" w:color="auto"/>
            <w:right w:val="none" w:sz="0" w:space="0" w:color="auto"/>
          </w:divBdr>
          <w:divsChild>
            <w:div w:id="866604669">
              <w:marLeft w:val="0"/>
              <w:marRight w:val="0"/>
              <w:marTop w:val="0"/>
              <w:marBottom w:val="0"/>
              <w:divBdr>
                <w:top w:val="none" w:sz="0" w:space="0" w:color="auto"/>
                <w:left w:val="none" w:sz="0" w:space="0" w:color="auto"/>
                <w:bottom w:val="none" w:sz="0" w:space="0" w:color="auto"/>
                <w:right w:val="none" w:sz="0" w:space="0" w:color="auto"/>
              </w:divBdr>
            </w:div>
          </w:divsChild>
        </w:div>
        <w:div w:id="802499352">
          <w:marLeft w:val="0"/>
          <w:marRight w:val="0"/>
          <w:marTop w:val="0"/>
          <w:marBottom w:val="0"/>
          <w:divBdr>
            <w:top w:val="none" w:sz="0" w:space="0" w:color="auto"/>
            <w:left w:val="none" w:sz="0" w:space="0" w:color="auto"/>
            <w:bottom w:val="none" w:sz="0" w:space="0" w:color="auto"/>
            <w:right w:val="none" w:sz="0" w:space="0" w:color="auto"/>
          </w:divBdr>
        </w:div>
      </w:divsChild>
    </w:div>
    <w:div w:id="1482577428">
      <w:bodyDiv w:val="1"/>
      <w:marLeft w:val="0"/>
      <w:marRight w:val="0"/>
      <w:marTop w:val="0"/>
      <w:marBottom w:val="0"/>
      <w:divBdr>
        <w:top w:val="none" w:sz="0" w:space="0" w:color="auto"/>
        <w:left w:val="none" w:sz="0" w:space="0" w:color="auto"/>
        <w:bottom w:val="none" w:sz="0" w:space="0" w:color="auto"/>
        <w:right w:val="none" w:sz="0" w:space="0" w:color="auto"/>
      </w:divBdr>
    </w:div>
    <w:div w:id="1542669837">
      <w:bodyDiv w:val="1"/>
      <w:marLeft w:val="0"/>
      <w:marRight w:val="0"/>
      <w:marTop w:val="0"/>
      <w:marBottom w:val="0"/>
      <w:divBdr>
        <w:top w:val="none" w:sz="0" w:space="0" w:color="auto"/>
        <w:left w:val="none" w:sz="0" w:space="0" w:color="auto"/>
        <w:bottom w:val="none" w:sz="0" w:space="0" w:color="auto"/>
        <w:right w:val="none" w:sz="0" w:space="0" w:color="auto"/>
      </w:divBdr>
    </w:div>
    <w:div w:id="1611282604">
      <w:marLeft w:val="0"/>
      <w:marRight w:val="0"/>
      <w:marTop w:val="0"/>
      <w:marBottom w:val="0"/>
      <w:divBdr>
        <w:top w:val="none" w:sz="0" w:space="0" w:color="auto"/>
        <w:left w:val="none" w:sz="0" w:space="0" w:color="auto"/>
        <w:bottom w:val="none" w:sz="0" w:space="0" w:color="auto"/>
        <w:right w:val="none" w:sz="0" w:space="0" w:color="auto"/>
      </w:divBdr>
    </w:div>
    <w:div w:id="1676419579">
      <w:marLeft w:val="0"/>
      <w:marRight w:val="0"/>
      <w:marTop w:val="0"/>
      <w:marBottom w:val="0"/>
      <w:divBdr>
        <w:top w:val="none" w:sz="0" w:space="0" w:color="auto"/>
        <w:left w:val="none" w:sz="0" w:space="0" w:color="auto"/>
        <w:bottom w:val="none" w:sz="0" w:space="0" w:color="auto"/>
        <w:right w:val="none" w:sz="0" w:space="0" w:color="auto"/>
      </w:divBdr>
    </w:div>
    <w:div w:id="1698583243">
      <w:marLeft w:val="0"/>
      <w:marRight w:val="0"/>
      <w:marTop w:val="0"/>
      <w:marBottom w:val="0"/>
      <w:divBdr>
        <w:top w:val="none" w:sz="0" w:space="0" w:color="auto"/>
        <w:left w:val="none" w:sz="0" w:space="0" w:color="auto"/>
        <w:bottom w:val="none" w:sz="0" w:space="0" w:color="auto"/>
        <w:right w:val="none" w:sz="0" w:space="0" w:color="auto"/>
      </w:divBdr>
    </w:div>
    <w:div w:id="1700424092">
      <w:bodyDiv w:val="1"/>
      <w:marLeft w:val="0"/>
      <w:marRight w:val="0"/>
      <w:marTop w:val="0"/>
      <w:marBottom w:val="0"/>
      <w:divBdr>
        <w:top w:val="none" w:sz="0" w:space="0" w:color="auto"/>
        <w:left w:val="none" w:sz="0" w:space="0" w:color="auto"/>
        <w:bottom w:val="none" w:sz="0" w:space="0" w:color="auto"/>
        <w:right w:val="none" w:sz="0" w:space="0" w:color="auto"/>
      </w:divBdr>
    </w:div>
    <w:div w:id="192826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mailto:izidor.dobnik@kranjski-vrtci.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jeta.podpecan@kranjski-vrtci.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mailto:luka.potocnik@kranjski-vrtci.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E06091-F19B-4CE2-99D5-E3B1D0B04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24203</Words>
  <Characters>137958</Characters>
  <Application>Microsoft Office Word</Application>
  <DocSecurity>0</DocSecurity>
  <Lines>1149</Lines>
  <Paragraphs>323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8</cp:revision>
  <cp:lastPrinted>2021-06-15T12:02:00Z</cp:lastPrinted>
  <dcterms:created xsi:type="dcterms:W3CDTF">2021-06-15T11:44:00Z</dcterms:created>
  <dcterms:modified xsi:type="dcterms:W3CDTF">2021-06-15T12:09:00Z</dcterms:modified>
</cp:coreProperties>
</file>